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9F" w:rsidRPr="00074803" w:rsidRDefault="00422E9F">
      <w:pPr>
        <w:pStyle w:val="Heading2"/>
        <w:jc w:val="center"/>
        <w:rPr>
          <w:rStyle w:val="Hyperlink"/>
        </w:rPr>
      </w:pPr>
      <w:r>
        <w:fldChar w:fldCharType="begin"/>
      </w:r>
      <w:r>
        <w:instrText xml:space="preserve"> HYPERLINK "https://www.pedrada.com.ua/article/1592-noviy-zakon-pro-zagalnu-serednyu-osvtu" </w:instrText>
      </w:r>
      <w:r>
        <w:fldChar w:fldCharType="separate"/>
      </w:r>
      <w:r w:rsidRPr="00074803">
        <w:rPr>
          <w:rStyle w:val="Hyperlink"/>
        </w:rPr>
        <w:t xml:space="preserve">ЗАКОН УКРАЇНИ </w:t>
      </w:r>
    </w:p>
    <w:p w:rsidR="00422E9F" w:rsidRDefault="00422E9F">
      <w:pPr>
        <w:pStyle w:val="Heading2"/>
        <w:jc w:val="center"/>
      </w:pPr>
      <w:r w:rsidRPr="00074803">
        <w:rPr>
          <w:rStyle w:val="Hyperlink"/>
        </w:rPr>
        <w:t>Про загальну середню освіту</w:t>
      </w:r>
      <w:r>
        <w:fldChar w:fldCharType="end"/>
      </w:r>
    </w:p>
    <w:p w:rsidR="00422E9F" w:rsidRPr="00836DE6" w:rsidRDefault="00422E9F">
      <w:pPr>
        <w:pStyle w:val="NormalWeb"/>
        <w:jc w:val="center"/>
        <w:rPr>
          <w:lang w:val="ru-RU"/>
        </w:rPr>
      </w:pPr>
      <w:r>
        <w:t xml:space="preserve">Останні зміни й доповнення внесені </w:t>
      </w:r>
      <w:hyperlink r:id="rId5" w:history="1">
        <w:r w:rsidRPr="00836DE6">
          <w:rPr>
            <w:rStyle w:val="Hyperlink"/>
          </w:rPr>
          <w:t>Законом України «Про освіту» від 05.09.2017 № 2145-</w:t>
        </w:r>
        <w:bookmarkStart w:id="0" w:name="_GoBack"/>
        <w:bookmarkEnd w:id="0"/>
        <w:r w:rsidRPr="00836DE6">
          <w:rPr>
            <w:rStyle w:val="Hyperlink"/>
            <w:lang w:val="en-US"/>
          </w:rPr>
          <w:t>VIII</w:t>
        </w:r>
      </w:hyperlink>
    </w:p>
    <w:tbl>
      <w:tblPr>
        <w:tblW w:w="3000" w:type="pct"/>
        <w:jc w:val="center"/>
        <w:tblCellSpacing w:w="22" w:type="dxa"/>
        <w:tblCellMar>
          <w:top w:w="15" w:type="dxa"/>
          <w:left w:w="15" w:type="dxa"/>
          <w:bottom w:w="15" w:type="dxa"/>
          <w:right w:w="15" w:type="dxa"/>
        </w:tblCellMar>
        <w:tblLook w:val="00A0"/>
      </w:tblPr>
      <w:tblGrid>
        <w:gridCol w:w="5684"/>
      </w:tblGrid>
      <w:tr w:rsidR="00422E9F" w:rsidRPr="00E45B45" w:rsidTr="00836DE6">
        <w:trPr>
          <w:tblCellSpacing w:w="22" w:type="dxa"/>
          <w:jc w:val="center"/>
        </w:trPr>
        <w:tc>
          <w:tcPr>
            <w:tcW w:w="0" w:type="auto"/>
          </w:tcPr>
          <w:p w:rsidR="00422E9F" w:rsidRPr="00E45B45" w:rsidRDefault="00422E9F" w:rsidP="00836DE6">
            <w:pPr>
              <w:pStyle w:val="NormalWeb"/>
              <w:jc w:val="both"/>
            </w:pPr>
            <w:r w:rsidRPr="00E45B45">
              <w:t xml:space="preserve">(З </w:t>
            </w:r>
            <w:r w:rsidRPr="00E45B45">
              <w:rPr>
                <w:lang w:val="ru-RU"/>
              </w:rPr>
              <w:t>01</w:t>
            </w:r>
            <w:r w:rsidRPr="00E45B45">
              <w:t xml:space="preserve">.01.2019 до цього Закону будуть внесені зміни, передбачені окремим абзацом підпункту 2 пункту 4 розділу VII </w:t>
            </w:r>
            <w:hyperlink r:id="rId6" w:history="1">
              <w:r w:rsidRPr="00E45B45">
                <w:rPr>
                  <w:rStyle w:val="Hyperlink"/>
                </w:rPr>
                <w:t>Закону України від 05.09.2017 № 2145-VIII</w:t>
              </w:r>
            </w:hyperlink>
            <w:r w:rsidRPr="00E45B45">
              <w:t>)</w:t>
            </w:r>
          </w:p>
        </w:tc>
      </w:tr>
      <w:tr w:rsidR="00422E9F" w:rsidRPr="00E45B45" w:rsidTr="00836DE6">
        <w:trPr>
          <w:tblCellSpacing w:w="22" w:type="dxa"/>
          <w:jc w:val="center"/>
        </w:trPr>
        <w:tc>
          <w:tcPr>
            <w:tcW w:w="0" w:type="auto"/>
          </w:tcPr>
          <w:p w:rsidR="00422E9F" w:rsidRPr="00E45B45" w:rsidRDefault="00422E9F" w:rsidP="00836DE6">
            <w:pPr>
              <w:pStyle w:val="NormalWeb"/>
              <w:jc w:val="both"/>
            </w:pPr>
            <w:r w:rsidRPr="00E45B45">
              <w:t xml:space="preserve">(У тексті Закону слова «загальноосвітній навчальний заклад» і «навчально-виховний процес» в усіх відмінках і числах замінено відповідно словами «заклад загальної середньої освіти» і «освітній процес» у відповідному відмінку і числі згідно із </w:t>
            </w:r>
            <w:hyperlink r:id="rId7" w:history="1">
              <w:r w:rsidRPr="00E45B45">
                <w:rPr>
                  <w:rStyle w:val="Hyperlink"/>
                </w:rPr>
                <w:t>Законом України від 05.09.2017 № 2145-VIII</w:t>
              </w:r>
            </w:hyperlink>
            <w:r w:rsidRPr="00E45B45">
              <w:t>)</w:t>
            </w:r>
          </w:p>
        </w:tc>
      </w:tr>
    </w:tbl>
    <w:p w:rsidR="00422E9F" w:rsidRDefault="00422E9F">
      <w:pPr>
        <w:pStyle w:val="NormalWeb"/>
        <w:jc w:val="both"/>
      </w:pPr>
      <w:r>
        <w:t>Цей Закон визначає правові, організаційні та фінансові засади функціонування і розвитку системи загальної середньої освіти, що сприяє вільному розвитку людської особистості, формує цінності правового демократичного суспільства в Україні.</w:t>
      </w:r>
    </w:p>
    <w:p w:rsidR="00422E9F" w:rsidRDefault="00422E9F">
      <w:pPr>
        <w:pStyle w:val="Heading3"/>
        <w:jc w:val="center"/>
      </w:pPr>
      <w:r>
        <w:t>Розділ I. ЗАГАЛЬНІ ПОЛОЖЕННЯ</w:t>
      </w:r>
    </w:p>
    <w:p w:rsidR="00422E9F" w:rsidRDefault="00422E9F">
      <w:pPr>
        <w:pStyle w:val="Heading3"/>
        <w:jc w:val="center"/>
      </w:pPr>
      <w:r>
        <w:t>Стаття 1. Законодавство України про загальну середню освіту</w:t>
      </w:r>
    </w:p>
    <w:p w:rsidR="00422E9F" w:rsidRDefault="00422E9F">
      <w:pPr>
        <w:pStyle w:val="NormalWeb"/>
        <w:jc w:val="both"/>
      </w:pPr>
      <w:r>
        <w:t xml:space="preserve">Законодавство України про загальну середню освіту базується на </w:t>
      </w:r>
      <w:r>
        <w:rPr>
          <w:color w:val="0000FF"/>
        </w:rPr>
        <w:t>Конституції України</w:t>
      </w:r>
      <w:r>
        <w:t xml:space="preserve"> і складається з </w:t>
      </w:r>
      <w:r>
        <w:rPr>
          <w:color w:val="0000FF"/>
        </w:rPr>
        <w:t>Закону України «Про освіту»</w:t>
      </w:r>
      <w:r>
        <w:t xml:space="preserve">, цього Закону, інших нормативно-правових актів та міжнародних договорів України, згода на обов’язковість яких надана Верховною Радою України. </w:t>
      </w:r>
    </w:p>
    <w:p w:rsidR="00422E9F" w:rsidRDefault="00422E9F">
      <w:pPr>
        <w:pStyle w:val="Heading3"/>
        <w:jc w:val="center"/>
      </w:pPr>
      <w:r>
        <w:t xml:space="preserve">Стаття 2. Основні завдання законодавства України про загальну середню освіту </w:t>
      </w:r>
    </w:p>
    <w:p w:rsidR="00422E9F" w:rsidRDefault="00422E9F">
      <w:pPr>
        <w:pStyle w:val="NormalWeb"/>
        <w:jc w:val="both"/>
      </w:pPr>
      <w:r>
        <w:t xml:space="preserve">Основними завданнями законодавства України про загальну середню освіту є: </w:t>
      </w:r>
    </w:p>
    <w:p w:rsidR="00422E9F" w:rsidRDefault="00422E9F" w:rsidP="00EC7D08">
      <w:pPr>
        <w:pStyle w:val="NormalWeb"/>
        <w:numPr>
          <w:ilvl w:val="0"/>
          <w:numId w:val="2"/>
        </w:numPr>
        <w:jc w:val="both"/>
      </w:pPr>
      <w:r>
        <w:t xml:space="preserve">забезпечення права громадян на доступність і безоплатність здобуття повної загальної середньої освіти; </w:t>
      </w:r>
    </w:p>
    <w:p w:rsidR="00422E9F" w:rsidRDefault="00422E9F" w:rsidP="00EC7D08">
      <w:pPr>
        <w:pStyle w:val="NormalWeb"/>
        <w:numPr>
          <w:ilvl w:val="0"/>
          <w:numId w:val="2"/>
        </w:numPr>
        <w:jc w:val="both"/>
      </w:pPr>
      <w:r>
        <w:t xml:space="preserve">забезпечення необхідних умов функціонування і розвитку загальної середньої освіти; </w:t>
      </w:r>
    </w:p>
    <w:p w:rsidR="00422E9F" w:rsidRDefault="00422E9F" w:rsidP="00EC7D08">
      <w:pPr>
        <w:pStyle w:val="NormalWeb"/>
        <w:numPr>
          <w:ilvl w:val="0"/>
          <w:numId w:val="2"/>
        </w:numPr>
        <w:jc w:val="both"/>
      </w:pPr>
      <w:r>
        <w:t xml:space="preserve">забезпечення нормативно-правової бази щодо обов’язковості повної загальної середньої освіти; </w:t>
      </w:r>
    </w:p>
    <w:p w:rsidR="00422E9F" w:rsidRDefault="00422E9F" w:rsidP="00EC7D08">
      <w:pPr>
        <w:pStyle w:val="NormalWeb"/>
        <w:numPr>
          <w:ilvl w:val="0"/>
          <w:numId w:val="2"/>
        </w:numPr>
        <w:jc w:val="both"/>
      </w:pPr>
      <w:r>
        <w:t xml:space="preserve">визначення структури та змісту загальної середньої освіти; </w:t>
      </w:r>
    </w:p>
    <w:p w:rsidR="00422E9F" w:rsidRDefault="00422E9F" w:rsidP="00EC7D08">
      <w:pPr>
        <w:pStyle w:val="NormalWeb"/>
        <w:numPr>
          <w:ilvl w:val="0"/>
          <w:numId w:val="2"/>
        </w:numPr>
        <w:jc w:val="both"/>
      </w:pPr>
      <w:r>
        <w:t xml:space="preserve">визначення органів управління системою загальної середньої освіти та їх повноважень; </w:t>
      </w:r>
    </w:p>
    <w:p w:rsidR="00422E9F" w:rsidRDefault="00422E9F" w:rsidP="00EC7D08">
      <w:pPr>
        <w:pStyle w:val="NormalWeb"/>
        <w:numPr>
          <w:ilvl w:val="0"/>
          <w:numId w:val="2"/>
        </w:numPr>
        <w:jc w:val="both"/>
      </w:pPr>
      <w:r>
        <w:t xml:space="preserve">визначення прав та обов’язків учасників освітнього процесу, встановлення відповідальності за порушення законодавства про загальну середню освіту. </w:t>
      </w:r>
    </w:p>
    <w:p w:rsidR="00422E9F" w:rsidRDefault="00422E9F">
      <w:pPr>
        <w:pStyle w:val="Heading3"/>
        <w:jc w:val="center"/>
      </w:pPr>
      <w:r>
        <w:t xml:space="preserve">Стаття 3. Загальна середня освіта </w:t>
      </w:r>
    </w:p>
    <w:p w:rsidR="00422E9F" w:rsidRDefault="00422E9F">
      <w:pPr>
        <w:pStyle w:val="NormalWeb"/>
        <w:jc w:val="both"/>
      </w:pPr>
      <w:r>
        <w:t>Загальна середня освіта</w:t>
      </w:r>
      <w:r>
        <w:rPr>
          <w:lang w:val="en-US"/>
        </w:rPr>
        <w:t> </w:t>
      </w:r>
      <w:r w:rsidRPr="00EC7D08">
        <w:t>—</w:t>
      </w:r>
      <w:r>
        <w:t xml:space="preserve"> цілеспрямований процес оволодіння систематизованими знаннями про природу, людину, суспільство, культуру та виробництво засобами пізнавальної і практичної діяльності, результатом якого є інтелектуальний, соціальний і фізичний розвиток особистості, що є основою для подальшої освіти і трудової діяльності. </w:t>
      </w:r>
    </w:p>
    <w:p w:rsidR="00422E9F" w:rsidRDefault="00422E9F">
      <w:pPr>
        <w:pStyle w:val="NormalWeb"/>
        <w:jc w:val="both"/>
      </w:pPr>
      <w:r>
        <w:t xml:space="preserve">Загальна середня освіта є обов’язковою основною складовою безперервної освіти. </w:t>
      </w:r>
    </w:p>
    <w:p w:rsidR="00422E9F" w:rsidRDefault="00422E9F">
      <w:pPr>
        <w:pStyle w:val="NormalWeb"/>
        <w:jc w:val="both"/>
      </w:pPr>
      <w:r>
        <w:t xml:space="preserve">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w:t>
      </w:r>
      <w:hyperlink r:id="rId8" w:history="1">
        <w:r w:rsidRPr="00EC7D08">
          <w:rPr>
            <w:rStyle w:val="Hyperlink"/>
          </w:rPr>
          <w:t>Законом України «Про освіту».</w:t>
        </w:r>
      </w:hyperlink>
    </w:p>
    <w:p w:rsidR="00422E9F" w:rsidRPr="0078124C" w:rsidRDefault="00422E9F">
      <w:pPr>
        <w:pStyle w:val="NormalWeb"/>
        <w:jc w:val="right"/>
        <w:rPr>
          <w:i/>
        </w:rPr>
      </w:pPr>
      <w:r w:rsidRPr="0078124C">
        <w:rPr>
          <w:i/>
        </w:rPr>
        <w:t>(частина третя статті 3 у редакції</w:t>
      </w:r>
      <w:r w:rsidRPr="0078124C">
        <w:rPr>
          <w:i/>
        </w:rPr>
        <w:br/>
        <w:t> </w:t>
      </w:r>
      <w:hyperlink r:id="rId9" w:history="1">
        <w:r w:rsidRPr="0078124C">
          <w:rPr>
            <w:rStyle w:val="Hyperlink"/>
            <w:i/>
          </w:rPr>
          <w:t>Закону України від 05.09.2017 р. N 2145-VIII</w:t>
        </w:r>
      </w:hyperlink>
      <w:r w:rsidRPr="0078124C">
        <w:rPr>
          <w:i/>
        </w:rPr>
        <w:t>)</w:t>
      </w:r>
    </w:p>
    <w:p w:rsidR="00422E9F" w:rsidRDefault="00422E9F">
      <w:pPr>
        <w:pStyle w:val="Heading3"/>
        <w:jc w:val="center"/>
      </w:pPr>
      <w:r>
        <w:t xml:space="preserve">Стаття 4. Система загальної середньої освіти </w:t>
      </w:r>
    </w:p>
    <w:p w:rsidR="00422E9F" w:rsidRDefault="00422E9F">
      <w:pPr>
        <w:pStyle w:val="NormalWeb"/>
        <w:jc w:val="both"/>
      </w:pPr>
      <w:r>
        <w:t xml:space="preserve">Систему загальної середньої освіти становлять: </w:t>
      </w:r>
    </w:p>
    <w:p w:rsidR="00422E9F" w:rsidRDefault="00422E9F" w:rsidP="00EC7D08">
      <w:pPr>
        <w:pStyle w:val="NormalWeb"/>
        <w:numPr>
          <w:ilvl w:val="0"/>
          <w:numId w:val="3"/>
        </w:numPr>
        <w:jc w:val="both"/>
      </w:pPr>
      <w:r>
        <w:t xml:space="preserve">заклади загальної середньої освіти всіх типів і форм власності, у тому числі для громадян, які потребують соціальної допомоги та соціальної реабілітації, навчально-виробничі комбінати, позашкільні заклади, науково-методичні установи та органи управління системою загальної середньої освіти, а також професійно-технічні та вищі навчальні заклади I-II рівнів акредитації, що надають повну загальну середню освіту. </w:t>
      </w:r>
    </w:p>
    <w:p w:rsidR="00422E9F" w:rsidRDefault="00422E9F">
      <w:pPr>
        <w:pStyle w:val="Heading3"/>
        <w:jc w:val="center"/>
      </w:pPr>
      <w:r>
        <w:t xml:space="preserve">Стаття 5. Завдання загальної середньої освіти </w:t>
      </w:r>
    </w:p>
    <w:p w:rsidR="00422E9F" w:rsidRDefault="00422E9F">
      <w:pPr>
        <w:pStyle w:val="NormalWeb"/>
        <w:jc w:val="both"/>
      </w:pPr>
      <w:r>
        <w:t xml:space="preserve">Завданнями загальної середньої освіти є: </w:t>
      </w:r>
    </w:p>
    <w:p w:rsidR="00422E9F" w:rsidRDefault="00422E9F" w:rsidP="0078124C">
      <w:pPr>
        <w:pStyle w:val="NormalWeb"/>
        <w:numPr>
          <w:ilvl w:val="0"/>
          <w:numId w:val="3"/>
        </w:numPr>
        <w:jc w:val="both"/>
      </w:pPr>
      <w:r>
        <w:t xml:space="preserve">виховання громадянина України; </w:t>
      </w:r>
    </w:p>
    <w:p w:rsidR="00422E9F" w:rsidRDefault="00422E9F" w:rsidP="0078124C">
      <w:pPr>
        <w:pStyle w:val="NormalWeb"/>
        <w:numPr>
          <w:ilvl w:val="0"/>
          <w:numId w:val="3"/>
        </w:numPr>
        <w:jc w:val="both"/>
      </w:pPr>
      <w:r>
        <w:t xml:space="preserve">формування особистості учня (вихованця), розвиток його здібностей і обдарувань, наукового світогляду; </w:t>
      </w:r>
    </w:p>
    <w:p w:rsidR="00422E9F" w:rsidRDefault="00422E9F" w:rsidP="0078124C">
      <w:pPr>
        <w:pStyle w:val="NormalWeb"/>
        <w:numPr>
          <w:ilvl w:val="0"/>
          <w:numId w:val="3"/>
        </w:numPr>
        <w:jc w:val="both"/>
      </w:pPr>
      <w:r>
        <w:t xml:space="preserve">виконання вимог Державного стандарту загальної середньої освіти, підготовка учнів (вихованців) до подальшої освіти і трудової діяльності; </w:t>
      </w:r>
    </w:p>
    <w:p w:rsidR="00422E9F" w:rsidRDefault="00422E9F" w:rsidP="0078124C">
      <w:pPr>
        <w:pStyle w:val="NormalWeb"/>
        <w:numPr>
          <w:ilvl w:val="0"/>
          <w:numId w:val="3"/>
        </w:numPr>
        <w:jc w:val="both"/>
      </w:pPr>
      <w:r>
        <w:t xml:space="preserve">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w:t>
      </w:r>
    </w:p>
    <w:p w:rsidR="00422E9F" w:rsidRDefault="00422E9F" w:rsidP="0078124C">
      <w:pPr>
        <w:pStyle w:val="NormalWeb"/>
        <w:numPr>
          <w:ilvl w:val="0"/>
          <w:numId w:val="3"/>
        </w:numPr>
        <w:jc w:val="both"/>
      </w:pPr>
      <w:r>
        <w:t xml:space="preserve">реалізація права учнів (вихованців) на вільне формування політичних і світоглядних переконань; </w:t>
      </w:r>
    </w:p>
    <w:p w:rsidR="00422E9F" w:rsidRDefault="00422E9F" w:rsidP="0078124C">
      <w:pPr>
        <w:pStyle w:val="NormalWeb"/>
        <w:numPr>
          <w:ilvl w:val="0"/>
          <w:numId w:val="3"/>
        </w:numPr>
        <w:jc w:val="both"/>
      </w:pPr>
      <w:r>
        <w:t xml:space="preserve">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 </w:t>
      </w:r>
    </w:p>
    <w:p w:rsidR="00422E9F" w:rsidRPr="0078124C" w:rsidRDefault="00422E9F">
      <w:pPr>
        <w:pStyle w:val="NormalWeb"/>
        <w:jc w:val="right"/>
        <w:rPr>
          <w:i/>
        </w:rPr>
      </w:pPr>
      <w:r w:rsidRPr="0078124C">
        <w:rPr>
          <w:i/>
        </w:rPr>
        <w:t>(абзац сьомий статті 5 із змінами, внесеними</w:t>
      </w:r>
      <w:r w:rsidRPr="0078124C">
        <w:rPr>
          <w:i/>
        </w:rPr>
        <w:br/>
        <w:t> згідно із Законом України від 03.07.2012 р. N 5029-VI)</w:t>
      </w:r>
    </w:p>
    <w:p w:rsidR="00422E9F" w:rsidRDefault="00422E9F" w:rsidP="0078124C">
      <w:pPr>
        <w:pStyle w:val="NormalWeb"/>
        <w:numPr>
          <w:ilvl w:val="0"/>
          <w:numId w:val="4"/>
        </w:numPr>
        <w:jc w:val="both"/>
      </w:pPr>
      <w:r>
        <w:t xml:space="preserve">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 </w:t>
      </w:r>
    </w:p>
    <w:p w:rsidR="00422E9F" w:rsidRDefault="00422E9F">
      <w:pPr>
        <w:pStyle w:val="Heading3"/>
        <w:jc w:val="center"/>
      </w:pPr>
      <w:r>
        <w:t xml:space="preserve">Стаття 6. Здобуття повної загальної середньої освіти </w:t>
      </w:r>
    </w:p>
    <w:p w:rsidR="00422E9F" w:rsidRDefault="00422E9F">
      <w:pPr>
        <w:pStyle w:val="NormalWeb"/>
        <w:jc w:val="both"/>
      </w:pPr>
      <w:r>
        <w:t xml:space="preserve">1. Громадянам України незалежно від раси, кольору шкіри, особливостей інтелектуального, соціального і фізичного розвитку особистості, політичних, релігійних та інших переконань, статі, етнічного та соціального походження, майнового стану, місця проживання, мовних або інших ознак забезпечується доступність і безоплатність здобуття повної загальної середньої освіти у державних і комунальних навчальних закладах. </w:t>
      </w:r>
    </w:p>
    <w:p w:rsidR="00422E9F" w:rsidRPr="0078124C" w:rsidRDefault="00422E9F">
      <w:pPr>
        <w:pStyle w:val="NormalWeb"/>
        <w:jc w:val="right"/>
        <w:rPr>
          <w:i/>
        </w:rPr>
      </w:pPr>
      <w:r w:rsidRPr="0078124C">
        <w:rPr>
          <w:i/>
        </w:rPr>
        <w:t>(частина перша статті 6 із змінами, внесеними</w:t>
      </w:r>
      <w:r w:rsidRPr="0078124C">
        <w:rPr>
          <w:i/>
        </w:rPr>
        <w:br/>
        <w:t> згідно із Законом України від 05.06.2014 р. N 1324-VII)</w:t>
      </w:r>
    </w:p>
    <w:p w:rsidR="00422E9F" w:rsidRDefault="00422E9F">
      <w:pPr>
        <w:pStyle w:val="NormalWeb"/>
        <w:jc w:val="both"/>
      </w:pPr>
      <w:r>
        <w:t xml:space="preserve">2. Громадяни України мають право на здобуття повної загальної середньої освіти у приватних навчальних закладах. </w:t>
      </w:r>
    </w:p>
    <w:p w:rsidR="00422E9F" w:rsidRDefault="00422E9F">
      <w:pPr>
        <w:pStyle w:val="NormalWeb"/>
        <w:jc w:val="both"/>
      </w:pPr>
      <w:r>
        <w:t xml:space="preserve">3. Здобуття повної загальної середньої освіти у навчальних закладах незалежно від підпорядкування, типів і форм власності має відповідати вимогам державних стандартів загальної середньої освіти. </w:t>
      </w:r>
    </w:p>
    <w:p w:rsidR="00422E9F" w:rsidRPr="0078124C" w:rsidRDefault="00422E9F">
      <w:pPr>
        <w:pStyle w:val="NormalWeb"/>
        <w:jc w:val="right"/>
        <w:rPr>
          <w:i/>
        </w:rPr>
      </w:pPr>
      <w:r w:rsidRPr="0078124C">
        <w:rPr>
          <w:i/>
        </w:rPr>
        <w:t>(частина третя статті 6 із змінами, внесеними</w:t>
      </w:r>
      <w:r w:rsidRPr="0078124C">
        <w:rPr>
          <w:i/>
        </w:rPr>
        <w:br/>
        <w:t xml:space="preserve"> згідно із </w:t>
      </w:r>
      <w:hyperlink r:id="rId10" w:history="1">
        <w:r w:rsidRPr="0078124C">
          <w:rPr>
            <w:rStyle w:val="Hyperlink"/>
            <w:i/>
          </w:rPr>
          <w:t>Законом України від 05.09.2017 р. N 2145-VIII</w:t>
        </w:r>
      </w:hyperlink>
      <w:r w:rsidRPr="0078124C">
        <w:rPr>
          <w:i/>
        </w:rPr>
        <w:t>)</w:t>
      </w:r>
    </w:p>
    <w:p w:rsidR="00422E9F" w:rsidRDefault="00422E9F">
      <w:pPr>
        <w:pStyle w:val="NormalWeb"/>
        <w:jc w:val="both"/>
      </w:pPr>
      <w:r>
        <w:t xml:space="preserve">4. Іноземці та особи без громадянства, які перебувають в Україні на законних підставах, здобувають повну загальну середню освіту у порядку, встановленому для громадян України. </w:t>
      </w:r>
    </w:p>
    <w:p w:rsidR="00422E9F" w:rsidRDefault="00422E9F">
      <w:pPr>
        <w:pStyle w:val="NormalWeb"/>
        <w:jc w:val="both"/>
      </w:pPr>
      <w:r>
        <w:t xml:space="preserve">5. Відповідальність за здобуття повної загальної середньої освіти дітьми покладається на їх батьків, а дітьми, позбавленими батьківського піклування, — на осіб, які їх замінюють, або навчальні заклади, де вони виховуються. </w:t>
      </w:r>
    </w:p>
    <w:p w:rsidR="00422E9F" w:rsidRDefault="00422E9F">
      <w:pPr>
        <w:pStyle w:val="Heading3"/>
        <w:jc w:val="center"/>
      </w:pPr>
      <w:r>
        <w:t>Стаття 7. Мова навчання і виховання у закладах загальної середньої освіти</w:t>
      </w:r>
    </w:p>
    <w:p w:rsidR="00422E9F" w:rsidRDefault="00422E9F">
      <w:pPr>
        <w:pStyle w:val="NormalWeb"/>
        <w:jc w:val="both"/>
      </w:pPr>
      <w:r>
        <w:t xml:space="preserve">Мова навчання і виховання у закладах загальної середньої освіти визначається </w:t>
      </w:r>
      <w:r w:rsidRPr="0078124C">
        <w:t>статтею 20 Закону України «Про засади державної мовної політики».</w:t>
      </w:r>
    </w:p>
    <w:p w:rsidR="00422E9F" w:rsidRDefault="00422E9F">
      <w:pPr>
        <w:pStyle w:val="NormalWeb"/>
        <w:jc w:val="right"/>
      </w:pPr>
      <w:r>
        <w:t>(стаття 7 у редакції Закону</w:t>
      </w:r>
      <w:r>
        <w:br/>
        <w:t> України від 03.07.2012 р. N 5029-VI)</w:t>
      </w:r>
    </w:p>
    <w:p w:rsidR="00422E9F" w:rsidRDefault="00422E9F">
      <w:pPr>
        <w:pStyle w:val="Heading3"/>
        <w:jc w:val="center"/>
      </w:pPr>
      <w:r>
        <w:t xml:space="preserve">Розділ II. ЗАГАЛЬНООСВІТНІ ТА ІНШІ НАВЧАЛЬНІ ЗАКЛАДИ СИСТЕМИ ЗАГАЛЬНОЇ СЕРЕДНЬОЇ ОСВІТИ </w:t>
      </w:r>
    </w:p>
    <w:p w:rsidR="00422E9F" w:rsidRDefault="00422E9F">
      <w:pPr>
        <w:pStyle w:val="Heading3"/>
        <w:jc w:val="center"/>
      </w:pPr>
      <w:r>
        <w:t>Стаття 8. Заклад загальної середньої освіти</w:t>
      </w:r>
    </w:p>
    <w:p w:rsidR="00422E9F" w:rsidRDefault="00422E9F">
      <w:pPr>
        <w:pStyle w:val="NormalWeb"/>
        <w:jc w:val="both"/>
      </w:pPr>
      <w: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422E9F" w:rsidRDefault="00422E9F">
      <w:pPr>
        <w:pStyle w:val="NormalWeb"/>
        <w:jc w:val="both"/>
      </w:pPr>
      <w: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422E9F" w:rsidRDefault="00422E9F">
      <w:pPr>
        <w:pStyle w:val="NormalWeb"/>
        <w:jc w:val="both"/>
      </w:pPr>
      <w:r>
        <w:t>2. Заклад загальної середньої освіти діє на підставі статуту, який затверджується засновником або уповноваженим ним органом.</w:t>
      </w:r>
    </w:p>
    <w:p w:rsidR="00422E9F" w:rsidRDefault="00422E9F">
      <w:pPr>
        <w:pStyle w:val="NormalWeb"/>
        <w:jc w:val="both"/>
      </w:pPr>
      <w: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422E9F" w:rsidRDefault="00422E9F">
      <w:pPr>
        <w:pStyle w:val="NormalWeb"/>
        <w:jc w:val="both"/>
      </w:pPr>
      <w: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422E9F" w:rsidRDefault="00422E9F">
      <w:pPr>
        <w:pStyle w:val="NormalWeb"/>
        <w:jc w:val="both"/>
      </w:pPr>
      <w: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422E9F" w:rsidRDefault="00422E9F">
      <w:pPr>
        <w:pStyle w:val="NormalWeb"/>
        <w:jc w:val="both"/>
      </w:pPr>
      <w: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422E9F" w:rsidRPr="0078124C" w:rsidRDefault="00422E9F">
      <w:pPr>
        <w:pStyle w:val="NormalWeb"/>
        <w:jc w:val="right"/>
        <w:rPr>
          <w:i/>
        </w:rPr>
      </w:pPr>
      <w:r w:rsidRPr="0078124C">
        <w:rPr>
          <w:i/>
        </w:rPr>
        <w:t xml:space="preserve">(стаття 8 у редакції </w:t>
      </w:r>
      <w:hyperlink r:id="rId11" w:history="1">
        <w:r w:rsidRPr="0078124C">
          <w:rPr>
            <w:rStyle w:val="Hyperlink"/>
            <w:i/>
          </w:rPr>
          <w:t>Закону України</w:t>
        </w:r>
        <w:r>
          <w:rPr>
            <w:rStyle w:val="Hyperlink"/>
            <w:i/>
          </w:rPr>
          <w:br/>
        </w:r>
        <w:r w:rsidRPr="0078124C">
          <w:rPr>
            <w:rStyle w:val="Hyperlink"/>
            <w:i/>
          </w:rPr>
          <w:t>від 05.09.2017 р. N 2145-VIII</w:t>
        </w:r>
      </w:hyperlink>
      <w:r w:rsidRPr="0078124C">
        <w:rPr>
          <w:i/>
        </w:rPr>
        <w:t>)</w:t>
      </w:r>
    </w:p>
    <w:p w:rsidR="00422E9F" w:rsidRDefault="00422E9F">
      <w:pPr>
        <w:pStyle w:val="Heading3"/>
        <w:jc w:val="center"/>
      </w:pPr>
      <w:r>
        <w:t xml:space="preserve">Стаття 9. </w:t>
      </w:r>
      <w:hyperlink r:id="rId12" w:history="1">
        <w:r w:rsidRPr="0078124C">
          <w:rPr>
            <w:rStyle w:val="Hyperlink"/>
          </w:rPr>
          <w:t>Типи закладів освіти, що забезпечують здобуття загальної середньої освіти</w:t>
        </w:r>
      </w:hyperlink>
    </w:p>
    <w:p w:rsidR="00422E9F" w:rsidRDefault="00422E9F">
      <w:pPr>
        <w:pStyle w:val="NormalWeb"/>
        <w:jc w:val="both"/>
      </w:pPr>
      <w:r>
        <w:t>1. Здобуття загальної середньої освіти забезпечують:</w:t>
      </w:r>
    </w:p>
    <w:p w:rsidR="00422E9F" w:rsidRDefault="00422E9F" w:rsidP="0078124C">
      <w:pPr>
        <w:pStyle w:val="NormalWeb"/>
        <w:numPr>
          <w:ilvl w:val="0"/>
          <w:numId w:val="4"/>
        </w:numPr>
        <w:jc w:val="both"/>
      </w:pPr>
      <w:r>
        <w:t>початкова школа — заклад освіти I ступеня (або структурний підрозділ іншого закладу освіти), що забезпечує початкову освіту;</w:t>
      </w:r>
    </w:p>
    <w:p w:rsidR="00422E9F" w:rsidRDefault="00422E9F" w:rsidP="0078124C">
      <w:pPr>
        <w:pStyle w:val="NormalWeb"/>
        <w:numPr>
          <w:ilvl w:val="0"/>
          <w:numId w:val="4"/>
        </w:numPr>
        <w:jc w:val="both"/>
      </w:pPr>
      <w:r>
        <w:t>гімназія — заклад середньої освіти II ступеня (або структурний підрозділ іншого закладу освіти), що забезпечує базову середню освіту;</w:t>
      </w:r>
    </w:p>
    <w:p w:rsidR="00422E9F" w:rsidRDefault="00422E9F" w:rsidP="0078124C">
      <w:pPr>
        <w:pStyle w:val="NormalWeb"/>
        <w:numPr>
          <w:ilvl w:val="0"/>
          <w:numId w:val="4"/>
        </w:numPr>
        <w:jc w:val="both"/>
      </w:pPr>
      <w:r>
        <w:t>ліцей — заклад середньої освіти III ступеня (або структурний підрозділ іншого закладу освіти), що забезпечує профільну середню освіту.</w:t>
      </w:r>
    </w:p>
    <w:p w:rsidR="00422E9F" w:rsidRDefault="00422E9F">
      <w:pPr>
        <w:pStyle w:val="NormalWeb"/>
        <w:jc w:val="both"/>
      </w:pPr>
      <w: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422E9F" w:rsidRDefault="00422E9F">
      <w:pPr>
        <w:pStyle w:val="NormalWeb"/>
        <w:jc w:val="both"/>
      </w:pPr>
      <w: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422E9F" w:rsidRDefault="00422E9F">
      <w:pPr>
        <w:pStyle w:val="NormalWeb"/>
        <w:jc w:val="both"/>
      </w:pPr>
      <w:r>
        <w:t>2. Здобуття повної загальної середньої освіти забезпечують також такі заклади освіти:</w:t>
      </w:r>
    </w:p>
    <w:p w:rsidR="00422E9F" w:rsidRDefault="00422E9F" w:rsidP="0078124C">
      <w:pPr>
        <w:pStyle w:val="NormalWeb"/>
        <w:numPr>
          <w:ilvl w:val="0"/>
          <w:numId w:val="5"/>
        </w:numPr>
        <w:jc w:val="both"/>
      </w:pPr>
      <w:r>
        <w:t>спеціальна школа — заклад загальної середньої освіти для дітей, які потребують корекції фізичного та/або розумового розвитку;</w:t>
      </w:r>
    </w:p>
    <w:p w:rsidR="00422E9F" w:rsidRDefault="00422E9F" w:rsidP="0078124C">
      <w:pPr>
        <w:pStyle w:val="NormalWeb"/>
        <w:numPr>
          <w:ilvl w:val="0"/>
          <w:numId w:val="5"/>
        </w:numPr>
        <w:jc w:val="both"/>
      </w:pPr>
      <w:r>
        <w:t>санаторна школа — заклад загальної середньої освіти з відповідним профілем для дітей, які потребують тривалого лікування;</w:t>
      </w:r>
    </w:p>
    <w:p w:rsidR="00422E9F" w:rsidRDefault="00422E9F" w:rsidP="0078124C">
      <w:pPr>
        <w:pStyle w:val="NormalWeb"/>
        <w:numPr>
          <w:ilvl w:val="0"/>
          <w:numId w:val="5"/>
        </w:numPr>
        <w:jc w:val="both"/>
      </w:pPr>
      <w: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422E9F" w:rsidRDefault="00422E9F" w:rsidP="0078124C">
      <w:pPr>
        <w:pStyle w:val="NormalWeb"/>
        <w:numPr>
          <w:ilvl w:val="0"/>
          <w:numId w:val="5"/>
        </w:numPr>
        <w:jc w:val="both"/>
      </w:pPr>
      <w: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422E9F" w:rsidRDefault="00422E9F">
      <w:pPr>
        <w:pStyle w:val="NormalWeb"/>
        <w:jc w:val="both"/>
      </w:pPr>
      <w:r>
        <w:t>Зазначені заклади освіти можуть функціонувати на одному і на декількох рівнях загальної середньої освіти.</w:t>
      </w:r>
    </w:p>
    <w:p w:rsidR="00422E9F" w:rsidRDefault="00422E9F">
      <w:pPr>
        <w:pStyle w:val="NormalWeb"/>
        <w:jc w:val="both"/>
      </w:pPr>
      <w:r>
        <w:t>Положення про зазначені заклади освіти затверджуються Кабінетом Міністрів України.</w:t>
      </w:r>
    </w:p>
    <w:p w:rsidR="00422E9F" w:rsidRDefault="00422E9F">
      <w:pPr>
        <w:pStyle w:val="NormalWeb"/>
        <w:jc w:val="both"/>
      </w:pPr>
      <w: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422E9F" w:rsidRDefault="00422E9F">
      <w:pPr>
        <w:pStyle w:val="NormalWeb"/>
        <w:jc w:val="both"/>
      </w:pPr>
      <w:r>
        <w:t>Положення про міжшкільний ресурсний центр затверджується центральним органом виконавчої влади у сфері освіти і науки.</w:t>
      </w:r>
    </w:p>
    <w:p w:rsidR="00422E9F" w:rsidRDefault="00422E9F">
      <w:pPr>
        <w:pStyle w:val="NormalWeb"/>
        <w:jc w:val="both"/>
      </w:pPr>
      <w:r>
        <w:t>4. У системі спеціалізованої освіти здобуття загальної середньої освіти забезпечують:</w:t>
      </w:r>
    </w:p>
    <w:p w:rsidR="00422E9F" w:rsidRDefault="00422E9F" w:rsidP="00D47794">
      <w:pPr>
        <w:pStyle w:val="NormalWeb"/>
        <w:numPr>
          <w:ilvl w:val="0"/>
          <w:numId w:val="6"/>
        </w:numPr>
        <w:jc w:val="both"/>
      </w:pPr>
      <w:r>
        <w:t>спеціалізована мистецька школа (школа-інтернат) — заклад спеціалізованої освіти I-III або II-III ступенів мистецького профілю;</w:t>
      </w:r>
    </w:p>
    <w:p w:rsidR="00422E9F" w:rsidRDefault="00422E9F" w:rsidP="00D47794">
      <w:pPr>
        <w:pStyle w:val="NormalWeb"/>
        <w:numPr>
          <w:ilvl w:val="0"/>
          <w:numId w:val="6"/>
        </w:numPr>
        <w:jc w:val="both"/>
      </w:pPr>
      <w: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422E9F" w:rsidRDefault="00422E9F" w:rsidP="00D47794">
      <w:pPr>
        <w:pStyle w:val="NormalWeb"/>
        <w:numPr>
          <w:ilvl w:val="0"/>
          <w:numId w:val="6"/>
        </w:numPr>
        <w:jc w:val="both"/>
      </w:pPr>
      <w: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422E9F" w:rsidRDefault="00422E9F" w:rsidP="00D47794">
      <w:pPr>
        <w:pStyle w:val="NormalWeb"/>
        <w:numPr>
          <w:ilvl w:val="0"/>
          <w:numId w:val="6"/>
        </w:numPr>
        <w:jc w:val="both"/>
      </w:pPr>
      <w: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422E9F" w:rsidRDefault="00422E9F" w:rsidP="00D47794">
      <w:pPr>
        <w:pStyle w:val="NormalWeb"/>
        <w:numPr>
          <w:ilvl w:val="0"/>
          <w:numId w:val="6"/>
        </w:numPr>
        <w:jc w:val="both"/>
      </w:pPr>
      <w: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422E9F" w:rsidRDefault="00422E9F" w:rsidP="00D47794">
      <w:pPr>
        <w:pStyle w:val="NormalWeb"/>
        <w:numPr>
          <w:ilvl w:val="0"/>
          <w:numId w:val="6"/>
        </w:numPr>
        <w:jc w:val="both"/>
      </w:pPr>
      <w:r>
        <w:t>науковий ліцей, науковий ліцей-інтернат — заклад спеціалізованої освіти II-III або III ступеня наукового профілю.</w:t>
      </w:r>
    </w:p>
    <w:p w:rsidR="00422E9F" w:rsidRDefault="00422E9F">
      <w:pPr>
        <w:pStyle w:val="NormalWeb"/>
        <w:jc w:val="both"/>
      </w:pPr>
      <w: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422E9F" w:rsidRPr="00D47794" w:rsidRDefault="00422E9F">
      <w:pPr>
        <w:pStyle w:val="NormalWeb"/>
        <w:jc w:val="right"/>
        <w:rPr>
          <w:i/>
        </w:rPr>
      </w:pPr>
      <w:r w:rsidRPr="00D47794">
        <w:rPr>
          <w:i/>
        </w:rPr>
        <w:t>(стаття 9 із змінами, внесеними згідно із</w:t>
      </w:r>
      <w:r w:rsidRPr="00D47794">
        <w:rPr>
          <w:i/>
        </w:rPr>
        <w:br/>
        <w:t> Законом України від 06.07.2010 р. N 2442-VI,</w:t>
      </w:r>
      <w:r w:rsidRPr="00D47794">
        <w:rPr>
          <w:i/>
        </w:rPr>
        <w:br/>
        <w:t xml:space="preserve"> у редакції </w:t>
      </w:r>
      <w:hyperlink r:id="rId13" w:history="1">
        <w:r w:rsidRPr="00D47794">
          <w:rPr>
            <w:rStyle w:val="Hyperlink"/>
            <w:i/>
          </w:rPr>
          <w:t>Закону України</w:t>
        </w:r>
        <w:r w:rsidRPr="00D47794">
          <w:rPr>
            <w:rStyle w:val="Hyperlink"/>
            <w:i/>
          </w:rPr>
          <w:br/>
          <w:t> від 05.09.2017 р. N 2145-VIII</w:t>
        </w:r>
      </w:hyperlink>
      <w:r w:rsidRPr="00D47794">
        <w:rPr>
          <w:i/>
        </w:rPr>
        <w:t>)</w:t>
      </w:r>
    </w:p>
    <w:p w:rsidR="00422E9F" w:rsidRDefault="00422E9F">
      <w:pPr>
        <w:pStyle w:val="Heading3"/>
        <w:jc w:val="center"/>
      </w:pPr>
      <w:r>
        <w:t>Стаття 10. Статус закладу загальної середньої освіти</w:t>
      </w:r>
    </w:p>
    <w:p w:rsidR="00422E9F" w:rsidRDefault="00422E9F">
      <w:pPr>
        <w:pStyle w:val="NormalWeb"/>
        <w:jc w:val="both"/>
      </w:pPr>
      <w:r>
        <w:t>1. Заклад загальної середньої освіти є юридичною особою.</w:t>
      </w:r>
    </w:p>
    <w:p w:rsidR="00422E9F" w:rsidRDefault="00422E9F">
      <w:pPr>
        <w:pStyle w:val="NormalWeb"/>
        <w:jc w:val="both"/>
      </w:pPr>
      <w: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422E9F" w:rsidRDefault="00422E9F">
      <w:pPr>
        <w:pStyle w:val="NormalWeb"/>
        <w:jc w:val="both"/>
      </w:pPr>
      <w:r>
        <w:t>2. Статус державного має заклад загальної середньої освіти, заснований на державній формі власності.</w:t>
      </w:r>
    </w:p>
    <w:p w:rsidR="00422E9F" w:rsidRDefault="00422E9F">
      <w:pPr>
        <w:pStyle w:val="NormalWeb"/>
        <w:jc w:val="both"/>
      </w:pPr>
      <w:r>
        <w:t>3. Статус комунального має заклад загальної середньої освіти, заснований на комунальній формі власності.</w:t>
      </w:r>
    </w:p>
    <w:p w:rsidR="00422E9F" w:rsidRDefault="00422E9F">
      <w:pPr>
        <w:pStyle w:val="NormalWeb"/>
        <w:jc w:val="both"/>
      </w:pPr>
      <w:r>
        <w:t>4. Статус приватного має заклад загальної середньої освіти, заснований на приватній формі власності.</w:t>
      </w:r>
    </w:p>
    <w:p w:rsidR="00422E9F" w:rsidRDefault="00422E9F">
      <w:pPr>
        <w:pStyle w:val="NormalWeb"/>
        <w:jc w:val="both"/>
      </w:pPr>
      <w: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422E9F" w:rsidRPr="00D47794" w:rsidRDefault="00422E9F">
      <w:pPr>
        <w:pStyle w:val="NormalWeb"/>
        <w:jc w:val="right"/>
        <w:rPr>
          <w:i/>
        </w:rPr>
      </w:pPr>
      <w:r w:rsidRPr="00D47794">
        <w:rPr>
          <w:i/>
        </w:rPr>
        <w:t xml:space="preserve">(стаття 10 у редакції </w:t>
      </w:r>
      <w:hyperlink r:id="rId14" w:history="1">
        <w:r w:rsidRPr="00D47794">
          <w:rPr>
            <w:rStyle w:val="Hyperlink"/>
            <w:i/>
          </w:rPr>
          <w:t>Закону України</w:t>
        </w:r>
        <w:r w:rsidRPr="00D47794">
          <w:rPr>
            <w:rStyle w:val="Hyperlink"/>
            <w:i/>
          </w:rPr>
          <w:br/>
          <w:t> від 05.09.2017 р. N 2145-VIII</w:t>
        </w:r>
      </w:hyperlink>
      <w:r w:rsidRPr="00D47794">
        <w:rPr>
          <w:i/>
        </w:rPr>
        <w:t>)</w:t>
      </w:r>
    </w:p>
    <w:p w:rsidR="00422E9F" w:rsidRDefault="00422E9F">
      <w:pPr>
        <w:pStyle w:val="Heading3"/>
        <w:jc w:val="center"/>
      </w:pPr>
      <w:r>
        <w:t>Стаття 11. Створення, реорганізація, ліквідація та перепрофілювання закладу загальної середньої освіти</w:t>
      </w:r>
    </w:p>
    <w:p w:rsidR="00422E9F" w:rsidRDefault="00422E9F">
      <w:pPr>
        <w:pStyle w:val="NormalWeb"/>
        <w:jc w:val="both"/>
      </w:pPr>
      <w: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422E9F" w:rsidRDefault="00422E9F">
      <w:pPr>
        <w:pStyle w:val="NormalWeb"/>
        <w:jc w:val="both"/>
      </w:pPr>
      <w: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422E9F" w:rsidRDefault="00422E9F">
      <w:pPr>
        <w:pStyle w:val="NormalWeb"/>
        <w:jc w:val="both"/>
      </w:pPr>
      <w: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422E9F" w:rsidRDefault="00422E9F">
      <w:pPr>
        <w:pStyle w:val="NormalWeb"/>
        <w:jc w:val="both"/>
      </w:pPr>
      <w: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422E9F" w:rsidRDefault="00422E9F">
      <w:pPr>
        <w:pStyle w:val="NormalWeb"/>
        <w:jc w:val="both"/>
      </w:pPr>
      <w: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422E9F" w:rsidRDefault="00422E9F">
      <w:pPr>
        <w:pStyle w:val="NormalWeb"/>
        <w:jc w:val="both"/>
      </w:pPr>
      <w: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422E9F" w:rsidRDefault="00422E9F">
      <w:pPr>
        <w:pStyle w:val="NormalWeb"/>
        <w:jc w:val="both"/>
      </w:pPr>
      <w:r>
        <w:t>3. Заклади загальної середньої освіти можуть бути передані засновниками у комунальну чи державну власність відповідно до законодавства.</w:t>
      </w:r>
    </w:p>
    <w:p w:rsidR="00422E9F" w:rsidRPr="00D47794" w:rsidRDefault="00422E9F">
      <w:pPr>
        <w:pStyle w:val="NormalWeb"/>
        <w:jc w:val="right"/>
        <w:rPr>
          <w:i/>
        </w:rPr>
      </w:pPr>
      <w:r w:rsidRPr="00D47794">
        <w:rPr>
          <w:i/>
        </w:rPr>
        <w:t>(стаття 11 із змінами, внесеними згідно із</w:t>
      </w:r>
      <w:r w:rsidRPr="00D47794">
        <w:rPr>
          <w:i/>
        </w:rPr>
        <w:br/>
        <w:t> Законами України від 28.12.2014 р. N 76-VIII,</w:t>
      </w:r>
      <w:r w:rsidRPr="00D47794">
        <w:rPr>
          <w:i/>
        </w:rPr>
        <w:br/>
        <w:t> від 02.06.2015 р. N 498-VIII,</w:t>
      </w:r>
      <w:r w:rsidRPr="00D47794">
        <w:rPr>
          <w:i/>
        </w:rPr>
        <w:br/>
        <w:t xml:space="preserve">у редакції </w:t>
      </w:r>
      <w:hyperlink r:id="rId15" w:history="1">
        <w:r w:rsidRPr="00D47794">
          <w:rPr>
            <w:rStyle w:val="Hyperlink"/>
            <w:i/>
          </w:rPr>
          <w:t>Закону України</w:t>
        </w:r>
        <w:r w:rsidRPr="00D47794">
          <w:rPr>
            <w:rStyle w:val="Hyperlink"/>
            <w:i/>
          </w:rPr>
          <w:br/>
          <w:t> від 05.09.2017 р. N 2145-VIII</w:t>
        </w:r>
      </w:hyperlink>
      <w:r w:rsidRPr="00D47794">
        <w:rPr>
          <w:i/>
        </w:rPr>
        <w:t>)</w:t>
      </w:r>
    </w:p>
    <w:p w:rsidR="00422E9F" w:rsidRDefault="00422E9F">
      <w:pPr>
        <w:pStyle w:val="Heading3"/>
        <w:jc w:val="center"/>
      </w:pPr>
      <w:r>
        <w:t>Розділ III.</w:t>
      </w:r>
    </w:p>
    <w:p w:rsidR="00422E9F" w:rsidRDefault="00422E9F">
      <w:pPr>
        <w:pStyle w:val="Heading3"/>
        <w:jc w:val="center"/>
      </w:pPr>
      <w:r>
        <w:t xml:space="preserve">Стаття 12. Термін навчання </w:t>
      </w:r>
    </w:p>
    <w:p w:rsidR="00422E9F" w:rsidRDefault="00422E9F">
      <w:pPr>
        <w:pStyle w:val="NormalWeb"/>
        <w:jc w:val="both"/>
      </w:pPr>
      <w:r>
        <w:t xml:space="preserve">1. Термін навчання для здобуття повної загальної середньої освіти у закладах загальної середньої освіти I-III ступенів становить 11 років: </w:t>
      </w:r>
    </w:p>
    <w:p w:rsidR="00422E9F" w:rsidRPr="00D47794" w:rsidRDefault="00422E9F">
      <w:pPr>
        <w:pStyle w:val="NormalWeb"/>
        <w:jc w:val="right"/>
        <w:rPr>
          <w:i/>
        </w:rPr>
      </w:pPr>
      <w:r w:rsidRPr="00D47794">
        <w:rPr>
          <w:i/>
        </w:rPr>
        <w:t>(абзац перший частини першої статті 12 із змінами, внесеними</w:t>
      </w:r>
      <w:r w:rsidRPr="00D47794">
        <w:rPr>
          <w:i/>
        </w:rPr>
        <w:br/>
        <w:t> згідно із Законом України від 06.07.2010 р. N 2442-VI)</w:t>
      </w:r>
    </w:p>
    <w:p w:rsidR="00422E9F" w:rsidRDefault="00422E9F" w:rsidP="00D47794">
      <w:pPr>
        <w:pStyle w:val="NormalWeb"/>
        <w:numPr>
          <w:ilvl w:val="0"/>
          <w:numId w:val="7"/>
        </w:numPr>
        <w:jc w:val="both"/>
      </w:pPr>
      <w:r>
        <w:t xml:space="preserve">у закладах загальної середньої освіти I ступеня — 4 роки; </w:t>
      </w:r>
    </w:p>
    <w:p w:rsidR="00422E9F" w:rsidRDefault="00422E9F" w:rsidP="00D47794">
      <w:pPr>
        <w:pStyle w:val="NormalWeb"/>
        <w:numPr>
          <w:ilvl w:val="0"/>
          <w:numId w:val="7"/>
        </w:numPr>
        <w:jc w:val="both"/>
      </w:pPr>
      <w:r>
        <w:t xml:space="preserve">у закладах загальної середньої освіти II ступеня — 5 років; </w:t>
      </w:r>
    </w:p>
    <w:p w:rsidR="00422E9F" w:rsidRDefault="00422E9F" w:rsidP="00D47794">
      <w:pPr>
        <w:pStyle w:val="NormalWeb"/>
        <w:numPr>
          <w:ilvl w:val="0"/>
          <w:numId w:val="7"/>
        </w:numPr>
        <w:jc w:val="both"/>
      </w:pPr>
      <w:r>
        <w:t xml:space="preserve">у закладах загальної середньої освіти III ступеня — 2 роки. </w:t>
      </w:r>
    </w:p>
    <w:p w:rsidR="00422E9F" w:rsidRPr="00D47794" w:rsidRDefault="00422E9F">
      <w:pPr>
        <w:pStyle w:val="NormalWeb"/>
        <w:jc w:val="right"/>
        <w:rPr>
          <w:i/>
        </w:rPr>
      </w:pPr>
      <w:r w:rsidRPr="00D47794">
        <w:rPr>
          <w:i/>
        </w:rPr>
        <w:t>(абзац четвертий частини першої статті 12 із змінами, внесеними</w:t>
      </w:r>
      <w:r w:rsidRPr="00D47794">
        <w:rPr>
          <w:i/>
        </w:rPr>
        <w:br/>
        <w:t> згідно із Законом України від 06.07.2010 р. N 2442-VI)</w:t>
      </w:r>
    </w:p>
    <w:p w:rsidR="00422E9F" w:rsidRDefault="00422E9F">
      <w:pPr>
        <w:pStyle w:val="NormalWeb"/>
        <w:jc w:val="both"/>
      </w:pPr>
      <w:r>
        <w:t xml:space="preserve">2. Термін навчання у закладах загальної середньої освіти для дітей, які потребують корекції фізичного та (або) розумового розвитку, встановлюється Кабінетом Міністрів України. </w:t>
      </w:r>
    </w:p>
    <w:p w:rsidR="00422E9F" w:rsidRDefault="00422E9F">
      <w:pPr>
        <w:pStyle w:val="NormalWeb"/>
        <w:jc w:val="both"/>
      </w:pPr>
      <w:r>
        <w:t xml:space="preserve">3. У професійно-технічних та вищих навчальних закладах I-II рівнів акредитації термін здобуття повної загальної середньої освіти встановлюється центральним органом виконавчої влади, що забезпечує формування державної політики у сфері освіти. </w:t>
      </w:r>
    </w:p>
    <w:p w:rsidR="00422E9F" w:rsidRDefault="00422E9F">
      <w:pPr>
        <w:pStyle w:val="Heading3"/>
        <w:jc w:val="center"/>
      </w:pPr>
      <w:r>
        <w:t xml:space="preserve">Стаття 13. Форми навчання </w:t>
      </w:r>
    </w:p>
    <w:p w:rsidR="00422E9F" w:rsidRDefault="00422E9F">
      <w:pPr>
        <w:pStyle w:val="NormalWeb"/>
        <w:jc w:val="both"/>
      </w:pPr>
      <w:r>
        <w:t xml:space="preserve">Освітній процес у закладах загальної середньої освіти здійснюється за груповою та </w:t>
      </w:r>
      <w:r w:rsidRPr="004B2935">
        <w:t>індивідуальною ф</w:t>
      </w:r>
      <w:r>
        <w:t xml:space="preserve">ормами навчання, положення про які затверджує центральний орган виконавчої влади, що забезпечує формування державної політики у сфері освіти. </w:t>
      </w:r>
    </w:p>
    <w:p w:rsidR="00422E9F" w:rsidRDefault="00422E9F">
      <w:pPr>
        <w:pStyle w:val="NormalWeb"/>
        <w:jc w:val="both"/>
      </w:pPr>
      <w:r>
        <w:t xml:space="preserve">Бажаючим надається право і створюються умови для прискореного закінчення школи, складання іспитів екстерном. </w:t>
      </w:r>
    </w:p>
    <w:p w:rsidR="00422E9F" w:rsidRDefault="00422E9F">
      <w:pPr>
        <w:pStyle w:val="Heading3"/>
        <w:jc w:val="center"/>
      </w:pPr>
      <w:r>
        <w:t>Стаття 14. Наповнюваність класів закладів загальної середньої освіти</w:t>
      </w:r>
    </w:p>
    <w:p w:rsidR="00422E9F" w:rsidRDefault="00422E9F">
      <w:pPr>
        <w:pStyle w:val="NormalWeb"/>
        <w:jc w:val="both"/>
      </w:pPr>
      <w:r>
        <w:t>1. Наповнюваність класів закладів загальної середньої освіти не може перевищувати 30 учнів.</w:t>
      </w:r>
    </w:p>
    <w:p w:rsidR="00422E9F" w:rsidRDefault="00422E9F">
      <w:pPr>
        <w:pStyle w:val="NormalWeb"/>
        <w:jc w:val="both"/>
      </w:pPr>
      <w: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422E9F" w:rsidRDefault="00422E9F">
      <w:pPr>
        <w:pStyle w:val="NormalWeb"/>
        <w:jc w:val="both"/>
      </w:pPr>
      <w: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422E9F" w:rsidRDefault="00422E9F">
      <w:pPr>
        <w:pStyle w:val="NormalWeb"/>
        <w:jc w:val="both"/>
      </w:pPr>
      <w: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422E9F" w:rsidRDefault="00422E9F">
      <w:pPr>
        <w:pStyle w:val="NormalWeb"/>
        <w:jc w:val="both"/>
      </w:pPr>
      <w: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422E9F" w:rsidRDefault="00422E9F">
      <w:pPr>
        <w:pStyle w:val="NormalWeb"/>
        <w:jc w:val="both"/>
      </w:pPr>
      <w: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422E9F" w:rsidRDefault="00422E9F">
      <w:pPr>
        <w:pStyle w:val="NormalWeb"/>
        <w:jc w:val="both"/>
      </w:pPr>
      <w: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422E9F" w:rsidRPr="004B2935" w:rsidRDefault="00422E9F">
      <w:pPr>
        <w:pStyle w:val="NormalWeb"/>
        <w:jc w:val="right"/>
        <w:rPr>
          <w:i/>
        </w:rPr>
      </w:pPr>
      <w:r w:rsidRPr="004B2935">
        <w:rPr>
          <w:i/>
        </w:rPr>
        <w:t>(стаття 14 із змінами, внесеними згідно із</w:t>
      </w:r>
      <w:r w:rsidRPr="004B2935">
        <w:rPr>
          <w:i/>
        </w:rPr>
        <w:br/>
        <w:t> Законом України від 16.10.2012 р. N 5460-VI,</w:t>
      </w:r>
      <w:r w:rsidRPr="004B2935">
        <w:rPr>
          <w:i/>
        </w:rPr>
        <w:br/>
        <w:t xml:space="preserve"> у редакції </w:t>
      </w:r>
      <w:hyperlink r:id="rId16" w:history="1">
        <w:r w:rsidRPr="004B2935">
          <w:rPr>
            <w:rStyle w:val="Hyperlink"/>
            <w:i/>
          </w:rPr>
          <w:t>Закону України</w:t>
        </w:r>
        <w:r w:rsidRPr="004B2935">
          <w:rPr>
            <w:rStyle w:val="Hyperlink"/>
            <w:i/>
          </w:rPr>
          <w:br/>
          <w:t> від 05.09.2017 р. N 2145-VIII</w:t>
        </w:r>
      </w:hyperlink>
      <w:r w:rsidRPr="004B2935">
        <w:rPr>
          <w:i/>
        </w:rPr>
        <w:t>)</w:t>
      </w:r>
    </w:p>
    <w:p w:rsidR="00422E9F" w:rsidRDefault="00422E9F">
      <w:pPr>
        <w:pStyle w:val="Heading3"/>
        <w:jc w:val="center"/>
      </w:pPr>
      <w:r>
        <w:t>Стаття 15. Освітня програма</w:t>
      </w:r>
    </w:p>
    <w:p w:rsidR="00422E9F" w:rsidRDefault="00422E9F">
      <w:pPr>
        <w:pStyle w:val="NormalWeb"/>
        <w:jc w:val="both"/>
      </w:pPr>
      <w: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422E9F" w:rsidRDefault="00422E9F">
      <w:pPr>
        <w:pStyle w:val="NormalWeb"/>
        <w:jc w:val="both"/>
      </w:pPr>
      <w:r>
        <w:t>Основою для розроблення освітньої програми є відповідний Державний стандарт загальної середньої освіти.</w:t>
      </w:r>
    </w:p>
    <w:p w:rsidR="00422E9F" w:rsidRDefault="00422E9F">
      <w:pPr>
        <w:pStyle w:val="NormalWeb"/>
        <w:jc w:val="both"/>
      </w:pPr>
      <w:r>
        <w:t>2. Освітня програма має містити:</w:t>
      </w:r>
    </w:p>
    <w:p w:rsidR="00422E9F" w:rsidRDefault="00422E9F" w:rsidP="004B2935">
      <w:pPr>
        <w:pStyle w:val="NormalWeb"/>
        <w:numPr>
          <w:ilvl w:val="0"/>
          <w:numId w:val="8"/>
        </w:numPr>
        <w:jc w:val="both"/>
      </w:pPr>
      <w:r>
        <w:t>загальний обсяг навчального навантаження та очікувані результати навчання здобувачів освіти;</w:t>
      </w:r>
    </w:p>
    <w:p w:rsidR="00422E9F" w:rsidRDefault="00422E9F" w:rsidP="004B2935">
      <w:pPr>
        <w:pStyle w:val="NormalWeb"/>
        <w:numPr>
          <w:ilvl w:val="0"/>
          <w:numId w:val="8"/>
        </w:numPr>
        <w:jc w:val="both"/>
      </w:pPr>
      <w:r>
        <w:t>вимоги до осіб, які можуть розпочати навчання за програмою;</w:t>
      </w:r>
    </w:p>
    <w:p w:rsidR="00422E9F" w:rsidRDefault="00422E9F" w:rsidP="004B2935">
      <w:pPr>
        <w:pStyle w:val="NormalWeb"/>
        <w:numPr>
          <w:ilvl w:val="0"/>
          <w:numId w:val="8"/>
        </w:numPr>
        <w:jc w:val="both"/>
      </w:pPr>
      <w:r>
        <w:t>перелік, зміст, тривалість і взаємозв’язок освітніх галузей та/або предметів, дисциплін тощо, логічну послідовність їх вивчення;</w:t>
      </w:r>
    </w:p>
    <w:p w:rsidR="00422E9F" w:rsidRDefault="00422E9F" w:rsidP="004B2935">
      <w:pPr>
        <w:pStyle w:val="NormalWeb"/>
        <w:numPr>
          <w:ilvl w:val="0"/>
          <w:numId w:val="8"/>
        </w:numPr>
        <w:jc w:val="both"/>
      </w:pPr>
      <w:r>
        <w:t>форми організації освітнього процесу;</w:t>
      </w:r>
    </w:p>
    <w:p w:rsidR="00422E9F" w:rsidRDefault="00422E9F" w:rsidP="004B2935">
      <w:pPr>
        <w:pStyle w:val="NormalWeb"/>
        <w:numPr>
          <w:ilvl w:val="0"/>
          <w:numId w:val="8"/>
        </w:numPr>
        <w:jc w:val="both"/>
      </w:pPr>
      <w:r>
        <w:t>опис та інструменти системи внутрішнього забезпечення якості освіти;</w:t>
      </w:r>
    </w:p>
    <w:p w:rsidR="00422E9F" w:rsidRDefault="00422E9F" w:rsidP="004B2935">
      <w:pPr>
        <w:pStyle w:val="NormalWeb"/>
        <w:numPr>
          <w:ilvl w:val="0"/>
          <w:numId w:val="8"/>
        </w:numPr>
        <w:jc w:val="both"/>
      </w:pPr>
      <w:r>
        <w:t>інші освітні компоненти (за рішенням закладу загальної середньої освіти).</w:t>
      </w:r>
    </w:p>
    <w:p w:rsidR="00422E9F" w:rsidRDefault="00422E9F">
      <w:pPr>
        <w:pStyle w:val="NormalWeb"/>
        <w:jc w:val="both"/>
      </w:pPr>
      <w:r>
        <w:t>3. Освітня програма схвалюється педагогічною радою закладу освіти та затверджується його керівником.</w:t>
      </w:r>
    </w:p>
    <w:p w:rsidR="00422E9F" w:rsidRDefault="00422E9F">
      <w:pPr>
        <w:pStyle w:val="NormalWeb"/>
        <w:jc w:val="both"/>
      </w:pPr>
      <w:r>
        <w:t>4. Освітня програма має передбачати освітні компоненти для вільного вибору здобувачів освіти.</w:t>
      </w:r>
    </w:p>
    <w:p w:rsidR="00422E9F" w:rsidRDefault="00422E9F">
      <w:pPr>
        <w:pStyle w:val="NormalWeb"/>
        <w:jc w:val="both"/>
      </w:pPr>
      <w: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422E9F" w:rsidRDefault="00422E9F">
      <w:pPr>
        <w:pStyle w:val="NormalWeb"/>
        <w:jc w:val="both"/>
      </w:pPr>
      <w:r>
        <w:t>6. Освітня програма може бути розроблена для одного і для декількох рівнів освіти (наскрізна освітня програма).</w:t>
      </w:r>
    </w:p>
    <w:p w:rsidR="00422E9F" w:rsidRDefault="00422E9F">
      <w:pPr>
        <w:pStyle w:val="NormalWeb"/>
        <w:jc w:val="both"/>
      </w:pPr>
      <w: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422E9F" w:rsidRDefault="00422E9F">
      <w:pPr>
        <w:pStyle w:val="NormalWeb"/>
        <w:jc w:val="both"/>
      </w:pPr>
      <w:r>
        <w:t>8. На основі освітньої програми заклад освіти складає та затверджує навчальний план, що конкретизує організацію освітнього процесу.</w:t>
      </w:r>
    </w:p>
    <w:p w:rsidR="00422E9F" w:rsidRPr="004B2935" w:rsidRDefault="00422E9F">
      <w:pPr>
        <w:pStyle w:val="NormalWeb"/>
        <w:jc w:val="right"/>
        <w:rPr>
          <w:i/>
        </w:rPr>
      </w:pPr>
      <w:r w:rsidRPr="004B2935">
        <w:rPr>
          <w:i/>
        </w:rPr>
        <w:t>(стаття 15 із змінами, внесеними згідно із</w:t>
      </w:r>
      <w:r w:rsidRPr="004B2935">
        <w:rPr>
          <w:i/>
        </w:rPr>
        <w:br/>
        <w:t> Законом України від 06.07.2010 р. N 2442-VI,</w:t>
      </w:r>
      <w:r w:rsidRPr="004B2935">
        <w:rPr>
          <w:i/>
        </w:rPr>
        <w:br/>
        <w:t xml:space="preserve">у редакції </w:t>
      </w:r>
      <w:hyperlink r:id="rId17" w:history="1">
        <w:r w:rsidRPr="004B2935">
          <w:rPr>
            <w:rStyle w:val="Hyperlink"/>
            <w:i/>
          </w:rPr>
          <w:t>Закону України</w:t>
        </w:r>
        <w:r w:rsidRPr="004B2935">
          <w:rPr>
            <w:rStyle w:val="Hyperlink"/>
            <w:i/>
          </w:rPr>
          <w:br/>
          <w:t> від 05.09.2017 р. N 2145-VIII</w:t>
        </w:r>
      </w:hyperlink>
      <w:r w:rsidRPr="004B2935">
        <w:rPr>
          <w:i/>
        </w:rPr>
        <w:t>)</w:t>
      </w:r>
    </w:p>
    <w:p w:rsidR="00422E9F" w:rsidRDefault="00422E9F">
      <w:pPr>
        <w:pStyle w:val="Heading3"/>
        <w:jc w:val="center"/>
      </w:pPr>
      <w:r>
        <w:t xml:space="preserve">Стаття 16. Навчальний рік та режим роботи закладу загальної середньої освіти </w:t>
      </w:r>
    </w:p>
    <w:p w:rsidR="00422E9F" w:rsidRDefault="00422E9F">
      <w:pPr>
        <w:pStyle w:val="NormalWeb"/>
        <w:jc w:val="both"/>
      </w:pPr>
      <w:r>
        <w:t xml:space="preserve">1. Навчальний рік у закладах загальної середньої освіти незалежно від підпорядкування, типів і форм власності розпочинається у День знань - 1 вересня і закінчується не пізніше 1 липня наступного року. </w:t>
      </w:r>
    </w:p>
    <w:p w:rsidR="00422E9F" w:rsidRDefault="00422E9F">
      <w:pPr>
        <w:pStyle w:val="NormalWeb"/>
        <w:jc w:val="both"/>
      </w:pPr>
      <w:r>
        <w:t xml:space="preserve">2. Частину другу статті 16 виключено </w:t>
      </w:r>
    </w:p>
    <w:p w:rsidR="00422E9F" w:rsidRPr="004B2935" w:rsidRDefault="00422E9F">
      <w:pPr>
        <w:pStyle w:val="NormalWeb"/>
        <w:jc w:val="right"/>
        <w:rPr>
          <w:i/>
        </w:rPr>
      </w:pPr>
      <w:r w:rsidRPr="004B2935">
        <w:rPr>
          <w:i/>
        </w:rPr>
        <w:t>(згідно із Законом України</w:t>
      </w:r>
      <w:r w:rsidRPr="004B2935">
        <w:rPr>
          <w:i/>
        </w:rPr>
        <w:br/>
        <w:t> від 06.07.2010 р. N 2442-VI)</w:t>
      </w:r>
    </w:p>
    <w:p w:rsidR="00422E9F" w:rsidRDefault="00422E9F">
      <w:pPr>
        <w:pStyle w:val="NormalWeb"/>
        <w:jc w:val="both"/>
      </w:pPr>
      <w: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422E9F" w:rsidRDefault="00422E9F">
      <w:pPr>
        <w:pStyle w:val="NormalWeb"/>
        <w:jc w:val="both"/>
      </w:pPr>
      <w: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422E9F" w:rsidRPr="004B2935" w:rsidRDefault="00422E9F">
      <w:pPr>
        <w:pStyle w:val="NormalWeb"/>
        <w:jc w:val="right"/>
        <w:rPr>
          <w:i/>
        </w:rPr>
      </w:pPr>
      <w:r w:rsidRPr="004B2935">
        <w:rPr>
          <w:i/>
        </w:rPr>
        <w:t>(частина третя статті 16 у редакції</w:t>
      </w:r>
      <w:r w:rsidRPr="004B2935">
        <w:rPr>
          <w:i/>
        </w:rPr>
        <w:br/>
        <w:t> Закону України від 05.09.2017 р. N 2145-VIII)</w:t>
      </w:r>
    </w:p>
    <w:p w:rsidR="00422E9F" w:rsidRDefault="00422E9F">
      <w:pPr>
        <w:pStyle w:val="NormalWeb"/>
        <w:jc w:val="both"/>
      </w:pPr>
      <w:r>
        <w:t>4. Режим роботи закладу загальної середньої освіти визначається таким закладом освіти на основі відповідних нормативно-правових актів.</w:t>
      </w:r>
    </w:p>
    <w:p w:rsidR="00422E9F" w:rsidRPr="004B2935" w:rsidRDefault="00422E9F">
      <w:pPr>
        <w:pStyle w:val="NormalWeb"/>
        <w:jc w:val="right"/>
        <w:rPr>
          <w:i/>
        </w:rPr>
      </w:pPr>
      <w:r w:rsidRPr="004B2935">
        <w:rPr>
          <w:i/>
        </w:rPr>
        <w:t>(частина четверта статті 16 у редакції</w:t>
      </w:r>
      <w:r w:rsidRPr="004B2935">
        <w:rPr>
          <w:i/>
        </w:rPr>
        <w:br/>
        <w:t> Закону України від 05.09.2017 р. N 2145-VIII)</w:t>
      </w:r>
    </w:p>
    <w:p w:rsidR="00422E9F" w:rsidRDefault="00422E9F">
      <w:pPr>
        <w:pStyle w:val="NormalWeb"/>
        <w:jc w:val="both"/>
      </w:pPr>
      <w:r>
        <w:t>5. Тривалість уроків у закладах освіти становить: у перших класах — 35 хвилин, у других — четвертих класах — 40 хвилин, у п’ятих–одинадцятих класах — 45 хвилин. Заклад освіти може обрати інші, крім уроку, форми організації освітнього процесу.</w:t>
      </w:r>
    </w:p>
    <w:p w:rsidR="00422E9F" w:rsidRDefault="00422E9F">
      <w:pPr>
        <w:pStyle w:val="NormalWeb"/>
        <w:jc w:val="both"/>
      </w:pPr>
      <w: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422E9F" w:rsidRPr="004B2935" w:rsidRDefault="00422E9F">
      <w:pPr>
        <w:pStyle w:val="NormalWeb"/>
        <w:jc w:val="right"/>
        <w:rPr>
          <w:i/>
        </w:rPr>
      </w:pPr>
      <w:r w:rsidRPr="004B2935">
        <w:rPr>
          <w:i/>
        </w:rPr>
        <w:t>(частина п’ята статті 16 із змінами, внесеними</w:t>
      </w:r>
      <w:r w:rsidRPr="004B2935">
        <w:rPr>
          <w:i/>
        </w:rPr>
        <w:br/>
        <w:t> згідно із Законом України від 06.07.2010 р. N 2442-VI,</w:t>
      </w:r>
      <w:r w:rsidRPr="004B2935">
        <w:rPr>
          <w:i/>
        </w:rPr>
        <w:br/>
        <w:t>у редакції </w:t>
      </w:r>
      <w:hyperlink r:id="rId18" w:history="1">
        <w:r w:rsidRPr="004B2935">
          <w:rPr>
            <w:rStyle w:val="Hyperlink"/>
            <w:i/>
          </w:rPr>
          <w:t>Закону України</w:t>
        </w:r>
        <w:r w:rsidRPr="004B2935">
          <w:rPr>
            <w:rStyle w:val="Hyperlink"/>
            <w:i/>
          </w:rPr>
          <w:br/>
          <w:t> від 05.09.2017 р. N 2145-VIII</w:t>
        </w:r>
      </w:hyperlink>
      <w:r w:rsidRPr="004B2935">
        <w:rPr>
          <w:i/>
        </w:rPr>
        <w:t>)</w:t>
      </w:r>
    </w:p>
    <w:p w:rsidR="00422E9F" w:rsidRDefault="00422E9F">
      <w:pPr>
        <w:pStyle w:val="NormalWeb"/>
        <w:jc w:val="both"/>
      </w:pPr>
      <w:r>
        <w:t xml:space="preserve">6. Тривалість канікул у закладах загальної середньої освіти протягом навчального року не може бути меншою 30 календарних днів. </w:t>
      </w:r>
    </w:p>
    <w:p w:rsidR="00422E9F" w:rsidRDefault="00422E9F">
      <w:pPr>
        <w:pStyle w:val="Heading3"/>
        <w:jc w:val="center"/>
      </w:pPr>
      <w:r>
        <w:t xml:space="preserve">Стаття 17. Виховний процес у закладах загальної середньої освіти </w:t>
      </w:r>
    </w:p>
    <w:p w:rsidR="00422E9F" w:rsidRDefault="00422E9F">
      <w:pPr>
        <w:pStyle w:val="NormalWeb"/>
        <w:jc w:val="both"/>
      </w:pPr>
      <w:r>
        <w:t xml:space="preserve">1. Виховання учнів (вихованців) у закладах загальної середньої освіти здійснюється в процесі урочної, позаурочної та позашкільної роботи з ними. </w:t>
      </w:r>
    </w:p>
    <w:p w:rsidR="00422E9F" w:rsidRDefault="00422E9F">
      <w:pPr>
        <w:pStyle w:val="NormalWeb"/>
        <w:jc w:val="both"/>
      </w:pPr>
      <w:r>
        <w:t xml:space="preserve">Цілі виховного процесу в закладах загальної середньої освіти визначаються на основі принципів, закладених у </w:t>
      </w:r>
      <w:r w:rsidRPr="004B2935">
        <w:t>Конституції України</w:t>
      </w:r>
      <w:r>
        <w:t xml:space="preserve">, законах та інших нормативно-правових актах України. </w:t>
      </w:r>
    </w:p>
    <w:p w:rsidR="00422E9F" w:rsidRDefault="00422E9F">
      <w:pPr>
        <w:pStyle w:val="NormalWeb"/>
        <w:jc w:val="both"/>
      </w:pPr>
      <w:r>
        <w:t xml:space="preserve">2. У закладах загальної середньої освіти забороняється утворення і діяльність організаційних структур політичних партій, а також релігійних організацій і воєнізованих формувань. </w:t>
      </w:r>
    </w:p>
    <w:p w:rsidR="00422E9F" w:rsidRDefault="00422E9F">
      <w:pPr>
        <w:pStyle w:val="NormalWeb"/>
        <w:jc w:val="both"/>
      </w:pPr>
      <w:r>
        <w:t xml:space="preserve">3. Примусове залучення учнів (вихованців) закладів загальної середньої освіти до вступу в будь-які об’єднання громадян, релігійні організації і воєнізовані формування забороняється. </w:t>
      </w:r>
    </w:p>
    <w:p w:rsidR="00422E9F" w:rsidRDefault="00422E9F">
      <w:pPr>
        <w:pStyle w:val="Heading3"/>
        <w:jc w:val="center"/>
      </w:pPr>
      <w:r>
        <w:t xml:space="preserve">Стаття 18. Зарахування учнів </w:t>
      </w:r>
    </w:p>
    <w:p w:rsidR="00422E9F" w:rsidRDefault="00422E9F">
      <w:pPr>
        <w:pStyle w:val="NormalWeb"/>
        <w:jc w:val="both"/>
      </w:pPr>
      <w:r>
        <w:t xml:space="preserve">1. Місцеві органи виконавчої влади або органи місцевого самоврядування закріплюють за закладами загальної середньої освіти відповідні території обслуговування і до початку навчального року обліковують учнів, які мають їх відвідувати. </w:t>
      </w:r>
    </w:p>
    <w:p w:rsidR="00422E9F" w:rsidRDefault="00422E9F">
      <w:pPr>
        <w:pStyle w:val="NormalWeb"/>
        <w:jc w:val="both"/>
      </w:pPr>
      <w:r>
        <w:t xml:space="preserve">2. Зарахування учнів до закладу загальної середньої освіти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 </w:t>
      </w:r>
    </w:p>
    <w:p w:rsidR="00422E9F" w:rsidRPr="004B2935" w:rsidRDefault="00422E9F">
      <w:pPr>
        <w:pStyle w:val="NormalWeb"/>
        <w:jc w:val="right"/>
        <w:rPr>
          <w:i/>
        </w:rPr>
      </w:pPr>
      <w:r w:rsidRPr="004B2935">
        <w:rPr>
          <w:i/>
        </w:rPr>
        <w:t>(частина друга статті 18 із змінами, внесеними</w:t>
      </w:r>
      <w:r w:rsidRPr="004B2935">
        <w:rPr>
          <w:i/>
        </w:rPr>
        <w:br/>
        <w:t xml:space="preserve"> згідно із </w:t>
      </w:r>
      <w:hyperlink r:id="rId19" w:history="1">
        <w:r w:rsidRPr="004B2935">
          <w:rPr>
            <w:rStyle w:val="Hyperlink"/>
            <w:i/>
          </w:rPr>
          <w:t>Законом України від 05.09.2017 р. N 2145-VIII</w:t>
        </w:r>
      </w:hyperlink>
      <w:r w:rsidRPr="004B2935">
        <w:rPr>
          <w:i/>
        </w:rPr>
        <w:t>)</w:t>
      </w:r>
    </w:p>
    <w:p w:rsidR="00422E9F" w:rsidRDefault="00422E9F">
      <w:pPr>
        <w:pStyle w:val="NormalWeb"/>
        <w:jc w:val="both"/>
      </w:pPr>
      <w: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422E9F" w:rsidRDefault="00422E9F">
      <w:pPr>
        <w:pStyle w:val="NormalWeb"/>
        <w:jc w:val="both"/>
      </w:pPr>
      <w: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422E9F" w:rsidRDefault="00422E9F">
      <w:pPr>
        <w:pStyle w:val="NormalWeb"/>
        <w:jc w:val="both"/>
      </w:pPr>
      <w: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rsidR="00422E9F" w:rsidRPr="004B2935" w:rsidRDefault="00422E9F">
      <w:pPr>
        <w:pStyle w:val="NormalWeb"/>
        <w:jc w:val="right"/>
        <w:rPr>
          <w:i/>
        </w:rPr>
      </w:pPr>
      <w:r w:rsidRPr="004B2935">
        <w:rPr>
          <w:i/>
        </w:rPr>
        <w:t>(частина третя статті 18 у редакції</w:t>
      </w:r>
      <w:r w:rsidRPr="004B2935">
        <w:rPr>
          <w:i/>
        </w:rPr>
        <w:br/>
        <w:t> </w:t>
      </w:r>
      <w:hyperlink r:id="rId20" w:history="1">
        <w:r w:rsidRPr="004B2935">
          <w:rPr>
            <w:rStyle w:val="Hyperlink"/>
            <w:i/>
          </w:rPr>
          <w:t>Закону України від 05.09.2017 р. N 2145-VIII</w:t>
        </w:r>
      </w:hyperlink>
      <w:r w:rsidRPr="004B2935">
        <w:rPr>
          <w:i/>
        </w:rPr>
        <w:t>)</w:t>
      </w:r>
    </w:p>
    <w:p w:rsidR="00422E9F" w:rsidRDefault="00422E9F">
      <w:pPr>
        <w:pStyle w:val="NormalWeb"/>
        <w:jc w:val="both"/>
      </w:pPr>
      <w:r>
        <w:t xml:space="preserve">4. Зарахування учнів до загальноосвітньої санаторної школи (школи-інтернату) проводиться у порядку, встановленому центральним органом виконавчої влади, що забезпечує формування державної політики у сфері освіти, та центральним органом виконавчої влади, що забезпечує формування державної політики у сфері охорони здоров’я. </w:t>
      </w:r>
    </w:p>
    <w:p w:rsidR="00422E9F" w:rsidRDefault="00422E9F">
      <w:pPr>
        <w:pStyle w:val="NormalWeb"/>
        <w:jc w:val="both"/>
      </w:pPr>
      <w:r>
        <w:t xml:space="preserve">5. Направлення учнів (вихованців) до шкіл соціальної реабілітації та дострокове звільнення їх із цих навчальних закладів здійснюються за рішенням суду. </w:t>
      </w:r>
    </w:p>
    <w:p w:rsidR="00422E9F" w:rsidRDefault="00422E9F">
      <w:pPr>
        <w:pStyle w:val="NormalWeb"/>
        <w:jc w:val="both"/>
      </w:pPr>
      <w:r>
        <w:t>6. Частину шосту статті 18 виключено</w:t>
      </w:r>
    </w:p>
    <w:p w:rsidR="00422E9F" w:rsidRPr="004B2935" w:rsidRDefault="00422E9F">
      <w:pPr>
        <w:pStyle w:val="NormalWeb"/>
        <w:jc w:val="right"/>
        <w:rPr>
          <w:i/>
        </w:rPr>
      </w:pPr>
      <w:r w:rsidRPr="004B2935">
        <w:rPr>
          <w:i/>
        </w:rPr>
        <w:t>(згідно із Законом України</w:t>
      </w:r>
      <w:r w:rsidRPr="004B2935">
        <w:rPr>
          <w:i/>
        </w:rPr>
        <w:br/>
        <w:t> від 05.09.2017 р. N 2145-VIII)</w:t>
      </w:r>
    </w:p>
    <w:p w:rsidR="00422E9F" w:rsidRDefault="00422E9F">
      <w:pPr>
        <w:pStyle w:val="NormalWeb"/>
        <w:jc w:val="both"/>
      </w:pPr>
      <w: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422E9F" w:rsidRDefault="00422E9F">
      <w:pPr>
        <w:pStyle w:val="NormalWeb"/>
        <w:jc w:val="both"/>
      </w:pPr>
      <w: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p w:rsidR="00422E9F" w:rsidRPr="004B2935" w:rsidRDefault="00422E9F">
      <w:pPr>
        <w:pStyle w:val="NormalWeb"/>
        <w:jc w:val="right"/>
        <w:rPr>
          <w:i/>
        </w:rPr>
      </w:pPr>
      <w:r w:rsidRPr="004B2935">
        <w:rPr>
          <w:i/>
        </w:rPr>
        <w:t>(статтю 18 доповнено частиною сьомою згідно із</w:t>
      </w:r>
      <w:r w:rsidRPr="004B2935">
        <w:rPr>
          <w:i/>
        </w:rPr>
        <w:br/>
        <w:t> Законом України від 06.09.2011 р. N 3701-VI,</w:t>
      </w:r>
      <w:r w:rsidRPr="004B2935">
        <w:rPr>
          <w:i/>
        </w:rPr>
        <w:br/>
        <w:t>частина сьома статті 18 у редакції</w:t>
      </w:r>
      <w:r w:rsidRPr="004B2935">
        <w:rPr>
          <w:i/>
        </w:rPr>
        <w:br/>
        <w:t> </w:t>
      </w:r>
      <w:hyperlink r:id="rId21" w:history="1">
        <w:r w:rsidRPr="004B2935">
          <w:rPr>
            <w:rStyle w:val="Hyperlink"/>
            <w:i/>
          </w:rPr>
          <w:t>Закону України від 05.09.2017 р. N 2145-VIII</w:t>
        </w:r>
      </w:hyperlink>
      <w:r w:rsidRPr="004B2935">
        <w:rPr>
          <w:i/>
        </w:rPr>
        <w:t>)</w:t>
      </w:r>
    </w:p>
    <w:p w:rsidR="00422E9F" w:rsidRDefault="00422E9F">
      <w:pPr>
        <w:pStyle w:val="Heading3"/>
        <w:jc w:val="center"/>
      </w:pPr>
      <w:r>
        <w:t xml:space="preserve">Розділ IV. УЧАСНИКИ ОСВІТНЬОГО ПРОЦЕСУ В ЗАКЛАДАХ ЗАГАЛЬНОЇ СЕРЕДНЬОЇ ОСВІТИ </w:t>
      </w:r>
    </w:p>
    <w:p w:rsidR="00422E9F" w:rsidRDefault="00422E9F">
      <w:pPr>
        <w:pStyle w:val="Heading3"/>
        <w:jc w:val="center"/>
      </w:pPr>
      <w:r>
        <w:t xml:space="preserve">Стаття 19. Учасники освітнього процесу </w:t>
      </w:r>
    </w:p>
    <w:p w:rsidR="00422E9F" w:rsidRDefault="00422E9F">
      <w:pPr>
        <w:pStyle w:val="NormalWeb"/>
        <w:jc w:val="both"/>
      </w:pPr>
      <w:r>
        <w:t xml:space="preserve">Учасниками освітнього процесу в закладах загальної середньої освіти є: </w:t>
      </w:r>
    </w:p>
    <w:p w:rsidR="00422E9F" w:rsidRDefault="00422E9F" w:rsidP="004B2935">
      <w:pPr>
        <w:pStyle w:val="NormalWeb"/>
        <w:numPr>
          <w:ilvl w:val="0"/>
          <w:numId w:val="9"/>
        </w:numPr>
        <w:jc w:val="both"/>
      </w:pPr>
      <w:r>
        <w:t xml:space="preserve">учні (вихованці); </w:t>
      </w:r>
    </w:p>
    <w:p w:rsidR="00422E9F" w:rsidRDefault="00422E9F" w:rsidP="004B2935">
      <w:pPr>
        <w:pStyle w:val="NormalWeb"/>
        <w:numPr>
          <w:ilvl w:val="0"/>
          <w:numId w:val="9"/>
        </w:numPr>
        <w:jc w:val="both"/>
      </w:pPr>
      <w:r>
        <w:t xml:space="preserve">керівники; </w:t>
      </w:r>
    </w:p>
    <w:p w:rsidR="00422E9F" w:rsidRDefault="00422E9F" w:rsidP="004B2935">
      <w:pPr>
        <w:pStyle w:val="NormalWeb"/>
        <w:numPr>
          <w:ilvl w:val="0"/>
          <w:numId w:val="9"/>
        </w:numPr>
        <w:jc w:val="both"/>
      </w:pPr>
      <w:r>
        <w:t xml:space="preserve">педагогічні працівники, психологи, бібліотекарі; </w:t>
      </w:r>
    </w:p>
    <w:p w:rsidR="00422E9F" w:rsidRDefault="00422E9F" w:rsidP="004B2935">
      <w:pPr>
        <w:pStyle w:val="NormalWeb"/>
        <w:numPr>
          <w:ilvl w:val="0"/>
          <w:numId w:val="9"/>
        </w:numPr>
        <w:jc w:val="both"/>
      </w:pPr>
      <w:r>
        <w:t xml:space="preserve">інші спеціалісти; </w:t>
      </w:r>
    </w:p>
    <w:p w:rsidR="00422E9F" w:rsidRDefault="00422E9F" w:rsidP="004B2935">
      <w:pPr>
        <w:pStyle w:val="NormalWeb"/>
        <w:numPr>
          <w:ilvl w:val="0"/>
          <w:numId w:val="9"/>
        </w:numPr>
        <w:jc w:val="both"/>
      </w:pPr>
      <w:r>
        <w:t xml:space="preserve">батьки або особи, які їх замінюють. </w:t>
      </w:r>
    </w:p>
    <w:p w:rsidR="00422E9F" w:rsidRDefault="00422E9F">
      <w:pPr>
        <w:pStyle w:val="Heading3"/>
        <w:jc w:val="center"/>
      </w:pPr>
      <w:r>
        <w:t xml:space="preserve">Стаття 20. Учень (вихованець) </w:t>
      </w:r>
    </w:p>
    <w:p w:rsidR="00422E9F" w:rsidRDefault="00422E9F">
      <w:pPr>
        <w:pStyle w:val="NormalWeb"/>
        <w:jc w:val="both"/>
      </w:pPr>
      <w:r>
        <w:t xml:space="preserve">1. Учень (вихованець) — особа, яка навчається і виховується в одному із закладів загальної середньої освіти. Зарахування учнів до закладів загальної середньої освіти здійснюється, як правило, з 6 років. </w:t>
      </w:r>
    </w:p>
    <w:p w:rsidR="00422E9F" w:rsidRDefault="00422E9F">
      <w:pPr>
        <w:pStyle w:val="NormalWeb"/>
        <w:jc w:val="both"/>
      </w:pPr>
      <w:r>
        <w:t xml:space="preserve">2. Статус учнів (вихованців) як учасників освітнього процесу у закладах загальної середньої освіти, їх права та обов’язки визначаються </w:t>
      </w:r>
      <w:hyperlink r:id="rId22" w:history="1">
        <w:r w:rsidRPr="004B2935">
          <w:rPr>
            <w:rStyle w:val="Hyperlink"/>
          </w:rPr>
          <w:t xml:space="preserve">Законом України </w:t>
        </w:r>
        <w:r>
          <w:rPr>
            <w:rStyle w:val="Hyperlink"/>
          </w:rPr>
          <w:t>«</w:t>
        </w:r>
        <w:r w:rsidRPr="004B2935">
          <w:rPr>
            <w:rStyle w:val="Hyperlink"/>
          </w:rPr>
          <w:t>Про освіту</w:t>
        </w:r>
      </w:hyperlink>
      <w:r>
        <w:rPr>
          <w:color w:val="0000FF"/>
        </w:rPr>
        <w:t>»</w:t>
      </w:r>
      <w:r>
        <w:t xml:space="preserve">, цим Законом та іншими нормативно-правовими актами. </w:t>
      </w:r>
    </w:p>
    <w:p w:rsidR="00422E9F" w:rsidRPr="004B2935" w:rsidRDefault="00422E9F">
      <w:pPr>
        <w:pStyle w:val="NormalWeb"/>
        <w:jc w:val="right"/>
        <w:rPr>
          <w:i/>
        </w:rPr>
      </w:pPr>
      <w:r w:rsidRPr="004B2935">
        <w:rPr>
          <w:i/>
        </w:rPr>
        <w:t>(частина друга статті 20 із змінами, внесеними</w:t>
      </w:r>
      <w:r w:rsidRPr="004B2935">
        <w:rPr>
          <w:i/>
        </w:rPr>
        <w:br/>
        <w:t xml:space="preserve"> згідно із </w:t>
      </w:r>
      <w:hyperlink r:id="rId23" w:history="1">
        <w:r w:rsidRPr="004B2935">
          <w:rPr>
            <w:rStyle w:val="Hyperlink"/>
            <w:i/>
          </w:rPr>
          <w:t>Законом України від 05.09.2017 р. N 2145-VIII</w:t>
        </w:r>
      </w:hyperlink>
      <w:r w:rsidRPr="004B2935">
        <w:rPr>
          <w:i/>
        </w:rPr>
        <w:t>)</w:t>
      </w:r>
    </w:p>
    <w:p w:rsidR="00422E9F" w:rsidRDefault="00422E9F">
      <w:pPr>
        <w:pStyle w:val="Heading3"/>
        <w:jc w:val="center"/>
      </w:pPr>
      <w:r>
        <w:t xml:space="preserve">Стаття 21. Соціальний захист учнів (вихованців) </w:t>
      </w:r>
    </w:p>
    <w:p w:rsidR="00422E9F" w:rsidRDefault="00422E9F">
      <w:pPr>
        <w:pStyle w:val="NormalWeb"/>
        <w:jc w:val="both"/>
      </w:pPr>
      <w:r>
        <w:t xml:space="preserve">1. Учням (вихованцям) закладів загальної середньої освіти може подаватися додатково соціальна і матеріальна допомога за рахунок коштів центральних органів виконавчої влади та місцевих бюджетів, коштів юридичних і фізичних осіб України та громадян, які проживають за її межами, а також коштів фонду загальнообов’язкового навчання та за рахунок інших надходжень. </w:t>
      </w:r>
    </w:p>
    <w:p w:rsidR="00422E9F" w:rsidRDefault="00422E9F">
      <w:pPr>
        <w:pStyle w:val="NormalWeb"/>
        <w:jc w:val="both"/>
      </w:pPr>
      <w:r>
        <w:t>Органи місцевого самоврядування можуть забезпечувати пільговий проїзд учнів, вихованців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422E9F" w:rsidRPr="004B2935" w:rsidRDefault="00422E9F">
      <w:pPr>
        <w:pStyle w:val="NormalWeb"/>
        <w:jc w:val="right"/>
        <w:rPr>
          <w:i/>
        </w:rPr>
      </w:pPr>
      <w:r w:rsidRPr="004B2935">
        <w:rPr>
          <w:i/>
        </w:rPr>
        <w:t>(абзаци другий та третій частини першої статті 21 замінено одним</w:t>
      </w:r>
      <w:r w:rsidRPr="004B2935">
        <w:rPr>
          <w:i/>
        </w:rPr>
        <w:br/>
        <w:t> абзацом згідно із Законом України від 28.12.2014 р. N 76-VIII)</w:t>
      </w:r>
    </w:p>
    <w:p w:rsidR="00422E9F" w:rsidRDefault="00422E9F">
      <w:pPr>
        <w:pStyle w:val="NormalWeb"/>
        <w:jc w:val="both"/>
      </w:pPr>
      <w:r>
        <w:t xml:space="preserve">2. Діти з вадами слуху, зору, опорно-рухового апарату забезпечуються засобами індивідуальної корекції в порядку, встановленому Кабінетом Міністрів України. </w:t>
      </w:r>
    </w:p>
    <w:p w:rsidR="00422E9F" w:rsidRDefault="00422E9F">
      <w:pPr>
        <w:pStyle w:val="NormalWeb"/>
        <w:jc w:val="both"/>
      </w:pPr>
      <w:r>
        <w:t>3. Вихованці шкіл-інтернатів усіх типів з числа дітей-сиріт та дітей, позбавлених батьківського піклування, перебувають на повному державному утриманні. Діти-сироти та діти, позбавлені батьківського піклування, які навчаються в інших закладах загальної середньої освіти, забезпечуються харчуванням, одягом та іншими послугами у порядку, встановленому Кабінетом Міністрів України. Утримання вихованців, які потребують корекції фізичного та (або) розумового розвитку, у спеціальних загальноосвітніх школах (школах-інтернатах) здійснюється за рахунок держави.</w:t>
      </w:r>
    </w:p>
    <w:p w:rsidR="00422E9F" w:rsidRDefault="00422E9F">
      <w:pPr>
        <w:pStyle w:val="NormalWeb"/>
        <w:jc w:val="both"/>
      </w:pPr>
      <w:r>
        <w:t xml:space="preserve">Органи місцевого самоврядування та місцеві органи виконавчої влади забезпечують безкоштовним харчуванням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із сімей, які отримують допомогу відповідно до </w:t>
      </w:r>
      <w:r w:rsidRPr="008D4D43">
        <w:t>Закону України «Про державну соціальну допомогу малозабезпеченим сім’ям».</w:t>
      </w:r>
    </w:p>
    <w:p w:rsidR="00422E9F" w:rsidRPr="008D4D43" w:rsidRDefault="00422E9F">
      <w:pPr>
        <w:pStyle w:val="NormalWeb"/>
        <w:jc w:val="right"/>
        <w:rPr>
          <w:i/>
        </w:rPr>
      </w:pPr>
      <w:r w:rsidRPr="008D4D43">
        <w:rPr>
          <w:i/>
        </w:rPr>
        <w:t>(частина третя статті 21 із змінами, внесеними</w:t>
      </w:r>
      <w:r w:rsidRPr="008D4D43">
        <w:rPr>
          <w:i/>
        </w:rPr>
        <w:br/>
        <w:t> згідно із Законом України від 05.06.2014 р. N 1324-VII,</w:t>
      </w:r>
      <w:r w:rsidRPr="008D4D43">
        <w:rPr>
          <w:i/>
        </w:rPr>
        <w:br/>
        <w:t> у редакції Закону України</w:t>
      </w:r>
      <w:r w:rsidRPr="008D4D43">
        <w:rPr>
          <w:i/>
        </w:rPr>
        <w:br/>
        <w:t> від 24.12.2015 р. N 911-VIII)</w:t>
      </w:r>
    </w:p>
    <w:p w:rsidR="00422E9F" w:rsidRDefault="00422E9F">
      <w:pPr>
        <w:pStyle w:val="NormalWeb"/>
        <w:jc w:val="both"/>
      </w:pPr>
      <w:r>
        <w:t xml:space="preserve">4. Діти-сироти, діти, позбавлені батьківського піклування, діти, які потребують корекції фізичного та (або) розумового розвитку, працевлаштовуються або продовжують навчання згідно з одержаною освітою у порядку, встановленому законодавством України. </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0A0"/>
      </w:tblPr>
      <w:tblGrid>
        <w:gridCol w:w="5684"/>
      </w:tblGrid>
      <w:tr w:rsidR="00422E9F" w:rsidRPr="00E45B45">
        <w:trPr>
          <w:tblCellSpacing w:w="22" w:type="dxa"/>
        </w:trPr>
        <w:tc>
          <w:tcPr>
            <w:tcW w:w="0" w:type="auto"/>
          </w:tcPr>
          <w:p w:rsidR="00422E9F" w:rsidRPr="00E45B45" w:rsidRDefault="00422E9F">
            <w:pPr>
              <w:pStyle w:val="NormalWeb"/>
              <w:jc w:val="both"/>
              <w:rPr>
                <w:i/>
              </w:rPr>
            </w:pPr>
            <w:r w:rsidRPr="00E45B45">
              <w:rPr>
                <w:i/>
              </w:rPr>
              <w:t>(установлено, що норми і положення статті 21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w:t>
            </w:r>
            <w:r w:rsidRPr="00E45B45">
              <w:rPr>
                <w:i/>
                <w:color w:val="0000FF"/>
              </w:rPr>
              <w:t>Законом України від 28.12.2014 р. N 79-VIII</w:t>
            </w:r>
            <w:r w:rsidRPr="00E45B45">
              <w:rPr>
                <w:i/>
              </w:rPr>
              <w:t>, згідно із Законом України від 28.12.2014 р. N 80-VIII)</w:t>
            </w:r>
          </w:p>
        </w:tc>
      </w:tr>
      <w:tr w:rsidR="00422E9F" w:rsidRPr="00E45B45">
        <w:trPr>
          <w:tblCellSpacing w:w="22" w:type="dxa"/>
        </w:trPr>
        <w:tc>
          <w:tcPr>
            <w:tcW w:w="0" w:type="auto"/>
          </w:tcPr>
          <w:p w:rsidR="00422E9F" w:rsidRPr="00E45B45" w:rsidRDefault="00422E9F">
            <w:pPr>
              <w:pStyle w:val="NormalWeb"/>
              <w:jc w:val="both"/>
              <w:rPr>
                <w:i/>
              </w:rPr>
            </w:pPr>
            <w:r w:rsidRPr="00E45B45">
              <w:rPr>
                <w:i/>
              </w:rPr>
              <w:t>(установлено, що норми і положення статті 21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tc>
      </w:tr>
    </w:tbl>
    <w:p w:rsidR="00422E9F" w:rsidRDefault="00422E9F">
      <w:pPr>
        <w:pStyle w:val="NormalWeb"/>
        <w:jc w:val="both"/>
      </w:pPr>
      <w:r>
        <w:br w:type="textWrapping" w:clear="all"/>
      </w:r>
    </w:p>
    <w:p w:rsidR="00422E9F" w:rsidRDefault="00422E9F">
      <w:pPr>
        <w:pStyle w:val="Heading3"/>
        <w:jc w:val="center"/>
      </w:pPr>
      <w:r>
        <w:t xml:space="preserve">Стаття 22. Охорона та зміцнення здоров’я учнів (вихованців) </w:t>
      </w:r>
    </w:p>
    <w:p w:rsidR="00422E9F" w:rsidRDefault="00422E9F">
      <w:pPr>
        <w:pStyle w:val="NormalWeb"/>
        <w:jc w:val="both"/>
      </w:pPr>
      <w:r>
        <w:t xml:space="preserve">1. Заклад загальної середньої освіти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 (вихованців). </w:t>
      </w:r>
    </w:p>
    <w:p w:rsidR="00422E9F" w:rsidRDefault="00422E9F">
      <w:pPr>
        <w:pStyle w:val="NormalWeb"/>
        <w:jc w:val="both"/>
      </w:pPr>
      <w:r>
        <w:t xml:space="preserve">2. Учні (вихованці) закладів загальної середньої освіти незалежно від підпорядкування, типів і форм власності забезпечуються медичним обслуговуванням, що здійснюється медичними працівниками, які входять до штату цих закладів або відповідних закладів охорони здоров’я, у </w:t>
      </w:r>
      <w:r w:rsidRPr="008D4D43">
        <w:t>порядку</w:t>
      </w:r>
      <w:r>
        <w:t xml:space="preserve">, встановленому Кабінетом Міністрів України. </w:t>
      </w:r>
    </w:p>
    <w:p w:rsidR="00422E9F" w:rsidRDefault="00422E9F">
      <w:pPr>
        <w:pStyle w:val="NormalWeb"/>
        <w:jc w:val="both"/>
      </w:pPr>
      <w:r>
        <w:t xml:space="preserve">Заклади охорони здоров’я разом з органами управління освітою та органами охорони здоров’я щорічно забезпечують безоплатний медичний огляд учнів (вихованців), моніторинг і корекцію стану здоров’я, проведення лікувально-профілактичних заходів у закладах загальної середньої освіти незалежно від підпорядкування, типів і форм власності. </w:t>
      </w:r>
    </w:p>
    <w:p w:rsidR="00422E9F" w:rsidRPr="008D4D43" w:rsidRDefault="00422E9F">
      <w:pPr>
        <w:pStyle w:val="NormalWeb"/>
        <w:jc w:val="right"/>
        <w:rPr>
          <w:i/>
        </w:rPr>
      </w:pPr>
      <w:r w:rsidRPr="008D4D43">
        <w:rPr>
          <w:i/>
        </w:rPr>
        <w:t>(абзац другий частини другої статті 22 із змінами, внесеними</w:t>
      </w:r>
      <w:r w:rsidRPr="008D4D43">
        <w:rPr>
          <w:i/>
        </w:rPr>
        <w:br/>
        <w:t> згідно із Законом України від 06.04.2000 р. N 1642-III)</w:t>
      </w:r>
    </w:p>
    <w:p w:rsidR="00422E9F" w:rsidRDefault="00422E9F">
      <w:pPr>
        <w:pStyle w:val="NormalWeb"/>
        <w:jc w:val="both"/>
      </w:pPr>
      <w:r>
        <w:t xml:space="preserve">3. Відповідальність за організацію харчування учнів (вихованців) у закладах загальної середньої освіти незалежно від підпорядкування, типів і форм власності, додержання в них вимог санітарно-гігієнічних і санітарно-протиепідемічних правил і норм покладається на засновників (власників), керівників цих навчальних закладів. Норми та порядок організації харчування учнів (вихованців) у закладах загальної середньої освіти встановлюються Кабінетом Міністрів України. </w:t>
      </w:r>
    </w:p>
    <w:p w:rsidR="00422E9F" w:rsidRPr="008D4D43" w:rsidRDefault="00422E9F">
      <w:pPr>
        <w:pStyle w:val="NormalWeb"/>
        <w:jc w:val="right"/>
        <w:rPr>
          <w:i/>
        </w:rPr>
      </w:pPr>
      <w:r w:rsidRPr="008D4D43">
        <w:rPr>
          <w:i/>
        </w:rPr>
        <w:t>(частина третя статті 22 із змінами, внесеними</w:t>
      </w:r>
      <w:r w:rsidRPr="008D4D43">
        <w:rPr>
          <w:i/>
        </w:rPr>
        <w:br/>
        <w:t> згідно із Законом України від 06.04.2000 р. N 1642-III)</w:t>
      </w:r>
    </w:p>
    <w:p w:rsidR="00422E9F" w:rsidRDefault="00422E9F">
      <w:pPr>
        <w:pStyle w:val="NormalWeb"/>
        <w:jc w:val="both"/>
      </w:pPr>
      <w:r>
        <w:t xml:space="preserve">4. Контроль за охороною здоров’я та якістю харчування учнів (вихованців) покладається на органи охорони здоров’я. </w:t>
      </w:r>
    </w:p>
    <w:p w:rsidR="00422E9F" w:rsidRDefault="00422E9F">
      <w:pPr>
        <w:pStyle w:val="Heading3"/>
        <w:jc w:val="center"/>
      </w:pPr>
      <w:r>
        <w:t xml:space="preserve">Стаття 23. Заохочення учнів (вихованців) </w:t>
      </w:r>
    </w:p>
    <w:p w:rsidR="00422E9F" w:rsidRDefault="00422E9F">
      <w:pPr>
        <w:pStyle w:val="NormalWeb"/>
        <w:jc w:val="both"/>
      </w:pPr>
      <w:r>
        <w:t xml:space="preserve">Для учнів (вихованців) встановлюються різні види морального стимулювання та матеріального заохочення, передбачені центральним органом виконавчої влади, що забезпечує формування державної політики у сфері освіти, іншими органами виконавчої влади та органами місцевого самоврядування, статутом закладу загальної середньої освіти. </w:t>
      </w:r>
    </w:p>
    <w:p w:rsidR="00422E9F" w:rsidRDefault="00422E9F">
      <w:pPr>
        <w:pStyle w:val="Heading3"/>
        <w:jc w:val="center"/>
      </w:pPr>
      <w:r>
        <w:t>Стаття 24. Педагогічні працівники</w:t>
      </w:r>
    </w:p>
    <w:p w:rsidR="00422E9F" w:rsidRDefault="00422E9F">
      <w:pPr>
        <w:pStyle w:val="NormalWeb"/>
        <w:jc w:val="both"/>
      </w:pPr>
      <w: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422E9F" w:rsidRDefault="00422E9F">
      <w:pPr>
        <w:pStyle w:val="NormalWeb"/>
        <w:jc w:val="both"/>
      </w:pPr>
      <w: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422E9F" w:rsidRPr="008D4D43" w:rsidRDefault="00422E9F">
      <w:pPr>
        <w:pStyle w:val="NormalWeb"/>
        <w:jc w:val="right"/>
        <w:rPr>
          <w:i/>
        </w:rPr>
      </w:pPr>
      <w:r w:rsidRPr="008D4D43">
        <w:rPr>
          <w:i/>
        </w:rPr>
        <w:t xml:space="preserve">(стаття 24 у редакції </w:t>
      </w:r>
      <w:hyperlink r:id="rId24" w:history="1">
        <w:r w:rsidRPr="008D4D43">
          <w:rPr>
            <w:rStyle w:val="Hyperlink"/>
            <w:i/>
          </w:rPr>
          <w:t>Закону</w:t>
        </w:r>
        <w:r w:rsidRPr="008D4D43">
          <w:rPr>
            <w:rStyle w:val="Hyperlink"/>
            <w:i/>
          </w:rPr>
          <w:br/>
          <w:t> України від 05.09.2017 р. N 2145-VIII</w:t>
        </w:r>
      </w:hyperlink>
      <w:r w:rsidRPr="008D4D43">
        <w:rPr>
          <w:i/>
        </w:rPr>
        <w:t>)</w:t>
      </w:r>
    </w:p>
    <w:p w:rsidR="00422E9F" w:rsidRDefault="00422E9F">
      <w:pPr>
        <w:pStyle w:val="Heading3"/>
        <w:jc w:val="center"/>
      </w:pPr>
      <w:r>
        <w:t xml:space="preserve">Стаття 25. Педагогічне навантаження </w:t>
      </w:r>
    </w:p>
    <w:p w:rsidR="00422E9F" w:rsidRDefault="00422E9F">
      <w:pPr>
        <w:pStyle w:val="NormalWeb"/>
        <w:jc w:val="both"/>
      </w:pPr>
      <w:r>
        <w:t xml:space="preserve">1. Педагогічне навантаження вчителя закладу загальної середньої освіти незалежно від підпорядкування, типу і форми власності — час, призначений для здійснення освітнього процесу. </w:t>
      </w:r>
    </w:p>
    <w:p w:rsidR="00422E9F" w:rsidRDefault="00422E9F">
      <w:pPr>
        <w:pStyle w:val="NormalWeb"/>
        <w:jc w:val="both"/>
      </w:pPr>
      <w:r>
        <w:t xml:space="preserve">Педагогічне навантаження вчителя включає 18 навчальних годин протягом навчального тижня, що становлять тарифну ставку, а також інші види педагогічної діяльності в такому співвідношенні до тарифної ставки: </w:t>
      </w:r>
    </w:p>
    <w:p w:rsidR="00422E9F" w:rsidRDefault="00422E9F" w:rsidP="008D4D43">
      <w:pPr>
        <w:pStyle w:val="NormalWeb"/>
        <w:numPr>
          <w:ilvl w:val="0"/>
          <w:numId w:val="10"/>
        </w:numPr>
        <w:jc w:val="both"/>
      </w:pPr>
      <w:r>
        <w:t xml:space="preserve">класне керівництво — 20-25 відсотків; </w:t>
      </w:r>
    </w:p>
    <w:p w:rsidR="00422E9F" w:rsidRDefault="00422E9F" w:rsidP="008D4D43">
      <w:pPr>
        <w:pStyle w:val="NormalWeb"/>
        <w:numPr>
          <w:ilvl w:val="0"/>
          <w:numId w:val="10"/>
        </w:numPr>
        <w:jc w:val="both"/>
      </w:pPr>
      <w:r>
        <w:t xml:space="preserve">перевірка зошитів — 10-20 відсотків; </w:t>
      </w:r>
    </w:p>
    <w:p w:rsidR="00422E9F" w:rsidRDefault="00422E9F" w:rsidP="008D4D43">
      <w:pPr>
        <w:pStyle w:val="NormalWeb"/>
        <w:numPr>
          <w:ilvl w:val="0"/>
          <w:numId w:val="10"/>
        </w:numPr>
        <w:jc w:val="both"/>
      </w:pPr>
      <w:r>
        <w:t>завідування:</w:t>
      </w:r>
    </w:p>
    <w:p w:rsidR="00422E9F" w:rsidRDefault="00422E9F" w:rsidP="008D4D43">
      <w:pPr>
        <w:pStyle w:val="NormalWeb"/>
        <w:ind w:left="720"/>
        <w:jc w:val="both"/>
      </w:pPr>
      <w:r>
        <w:t xml:space="preserve">– майстернями — 15-20 відсотків; </w:t>
      </w:r>
    </w:p>
    <w:p w:rsidR="00422E9F" w:rsidRDefault="00422E9F" w:rsidP="008D4D43">
      <w:pPr>
        <w:pStyle w:val="NormalWeb"/>
        <w:ind w:left="720"/>
        <w:jc w:val="both"/>
      </w:pPr>
      <w:r>
        <w:t xml:space="preserve">– навчальними кабінетами — 10-15 відсотків; </w:t>
      </w:r>
    </w:p>
    <w:p w:rsidR="00422E9F" w:rsidRDefault="00422E9F" w:rsidP="008D4D43">
      <w:pPr>
        <w:pStyle w:val="NormalWeb"/>
        <w:ind w:left="720"/>
        <w:jc w:val="both"/>
      </w:pPr>
      <w:r>
        <w:t xml:space="preserve">– навчально-дослідними ділянками — 10-15 відсотків. </w:t>
      </w:r>
    </w:p>
    <w:p w:rsidR="00422E9F" w:rsidRDefault="00422E9F" w:rsidP="008D4D43">
      <w:pPr>
        <w:pStyle w:val="NormalWeb"/>
        <w:jc w:val="both"/>
      </w:pPr>
    </w:p>
    <w:tbl>
      <w:tblPr>
        <w:tblpPr w:leftFromText="45" w:rightFromText="45" w:vertAnchor="text" w:tblpXSpec="right" w:tblpYSpec="center"/>
        <w:tblW w:w="3000" w:type="pct"/>
        <w:tblCellSpacing w:w="22" w:type="dxa"/>
        <w:tblCellMar>
          <w:top w:w="30" w:type="dxa"/>
          <w:left w:w="30" w:type="dxa"/>
          <w:bottom w:w="30" w:type="dxa"/>
          <w:right w:w="30" w:type="dxa"/>
        </w:tblCellMar>
        <w:tblLook w:val="00A0"/>
      </w:tblPr>
      <w:tblGrid>
        <w:gridCol w:w="5702"/>
      </w:tblGrid>
      <w:tr w:rsidR="00422E9F" w:rsidRPr="00E45B45">
        <w:trPr>
          <w:tblCellSpacing w:w="22" w:type="dxa"/>
        </w:trPr>
        <w:tc>
          <w:tcPr>
            <w:tcW w:w="0" w:type="auto"/>
          </w:tcPr>
          <w:p w:rsidR="00422E9F" w:rsidRPr="00E45B45" w:rsidRDefault="00422E9F" w:rsidP="008D4D43">
            <w:pPr>
              <w:pStyle w:val="NormalWeb"/>
              <w:jc w:val="both"/>
              <w:rPr>
                <w:i/>
              </w:rPr>
            </w:pPr>
            <w:r w:rsidRPr="00E45B45">
              <w:rPr>
                <w:i/>
              </w:rPr>
              <w:t>(установлено, що у 2001 році положення і норми, передбачені абзацами другим-восьмим частини першої статті 25 цього Закону,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України від 07.12.2000 р. N 2120-III)</w:t>
            </w:r>
          </w:p>
        </w:tc>
      </w:tr>
      <w:tr w:rsidR="00422E9F" w:rsidRPr="00E45B45">
        <w:trPr>
          <w:tblCellSpacing w:w="22" w:type="dxa"/>
        </w:trPr>
        <w:tc>
          <w:tcPr>
            <w:tcW w:w="0" w:type="auto"/>
          </w:tcPr>
          <w:p w:rsidR="00422E9F" w:rsidRPr="00E45B45" w:rsidRDefault="00422E9F">
            <w:pPr>
              <w:pStyle w:val="NormalWeb"/>
              <w:jc w:val="both"/>
              <w:rPr>
                <w:i/>
              </w:rPr>
            </w:pPr>
            <w:r w:rsidRPr="00E45B45">
              <w:rPr>
                <w:i/>
              </w:rPr>
              <w:t>(установлено, що у 2002 році положення і норми, передбачені абзацами другим - восьмим частини першої статті 25 цього Закону,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України від 20.12.2001 р. N 2905-III)</w:t>
            </w:r>
          </w:p>
        </w:tc>
      </w:tr>
      <w:tr w:rsidR="00422E9F" w:rsidRPr="00E45B45">
        <w:trPr>
          <w:tblCellSpacing w:w="22" w:type="dxa"/>
        </w:trPr>
        <w:tc>
          <w:tcPr>
            <w:tcW w:w="0" w:type="auto"/>
          </w:tcPr>
          <w:p w:rsidR="00422E9F" w:rsidRPr="00E45B45" w:rsidRDefault="00422E9F">
            <w:pPr>
              <w:pStyle w:val="NormalWeb"/>
              <w:jc w:val="both"/>
              <w:rPr>
                <w:i/>
              </w:rPr>
            </w:pPr>
            <w:r w:rsidRPr="00E45B45">
              <w:rPr>
                <w:i/>
              </w:rPr>
              <w:t>(установлено, що у 2003 році положення і норми, передбачені абзацами другим - восьмим частини першої статті 25 цього Закону,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2003 рік згідно із Законом України від 26.12.2002 р. N 380-IV)</w:t>
            </w:r>
          </w:p>
        </w:tc>
      </w:tr>
      <w:tr w:rsidR="00422E9F" w:rsidRPr="00E45B45">
        <w:trPr>
          <w:tblCellSpacing w:w="22" w:type="dxa"/>
        </w:trPr>
        <w:tc>
          <w:tcPr>
            <w:tcW w:w="0" w:type="auto"/>
          </w:tcPr>
          <w:p w:rsidR="00422E9F" w:rsidRPr="00E45B45" w:rsidRDefault="00422E9F">
            <w:pPr>
              <w:pStyle w:val="NormalWeb"/>
              <w:jc w:val="both"/>
              <w:rPr>
                <w:i/>
              </w:rPr>
            </w:pPr>
            <w:r w:rsidRPr="00E45B45">
              <w:rPr>
                <w:i/>
              </w:rPr>
              <w:t>(установлено, що у 2004 році положення і норми, передбачені абзацами другим - восьмим частини першої статті 25 цього Закону,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України від 27.11.2003 р. N 1344-IV)</w:t>
            </w:r>
          </w:p>
        </w:tc>
      </w:tr>
    </w:tbl>
    <w:p w:rsidR="00422E9F" w:rsidRDefault="00422E9F">
      <w:pPr>
        <w:pStyle w:val="NormalWeb"/>
        <w:jc w:val="both"/>
      </w:pPr>
      <w:r>
        <w:br w:type="textWrapping" w:clear="all"/>
      </w:r>
    </w:p>
    <w:p w:rsidR="00422E9F" w:rsidRPr="008D4D43" w:rsidRDefault="00422E9F">
      <w:pPr>
        <w:pStyle w:val="NormalWeb"/>
        <w:jc w:val="right"/>
        <w:rPr>
          <w:i/>
        </w:rPr>
      </w:pPr>
      <w:r w:rsidRPr="008D4D43">
        <w:rPr>
          <w:i/>
        </w:rPr>
        <w:t>(дію абзаців другого - восьмого частини першої статті 25 зупинено</w:t>
      </w:r>
      <w:r w:rsidRPr="008D4D43">
        <w:rPr>
          <w:i/>
        </w:rPr>
        <w:br/>
        <w:t> на 2002 рік згідно із Законом України від 20.12.2001 р. N 2905-III,</w:t>
      </w:r>
      <w:r w:rsidRPr="008D4D43">
        <w:rPr>
          <w:i/>
        </w:rPr>
        <w:br/>
        <w:t>на 2003 рік - згідно із Законом України від 26.12.2002 р. N 380-IV,</w:t>
      </w:r>
      <w:r w:rsidRPr="008D4D43">
        <w:rPr>
          <w:i/>
        </w:rPr>
        <w:br/>
        <w:t> на 2004 рік - згідно із Законом України від 27.11.2003 р. N 1344-IV)</w:t>
      </w:r>
    </w:p>
    <w:p w:rsidR="00422E9F" w:rsidRDefault="00422E9F">
      <w:pPr>
        <w:pStyle w:val="NormalWeb"/>
        <w:jc w:val="both"/>
      </w:pPr>
      <w:r>
        <w:t xml:space="preserve">Розміри та порядок встановлення доплат за інші види педагогічної діяльності визначаються Кабінетом Міністрів України. </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0A0"/>
      </w:tblPr>
      <w:tblGrid>
        <w:gridCol w:w="5684"/>
      </w:tblGrid>
      <w:tr w:rsidR="00422E9F" w:rsidRPr="00E45B45">
        <w:trPr>
          <w:tblCellSpacing w:w="22" w:type="dxa"/>
        </w:trPr>
        <w:tc>
          <w:tcPr>
            <w:tcW w:w="0" w:type="auto"/>
          </w:tcPr>
          <w:p w:rsidR="00422E9F" w:rsidRPr="00E45B45" w:rsidRDefault="00422E9F">
            <w:pPr>
              <w:pStyle w:val="NormalWeb"/>
              <w:jc w:val="both"/>
              <w:rPr>
                <w:i/>
              </w:rPr>
            </w:pPr>
            <w:r w:rsidRPr="00E45B45">
              <w:rPr>
                <w:i/>
              </w:rPr>
              <w:t>(установлено, що норми і положення абзаців другого - дев’ятого частини першої статті 25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w:t>
            </w:r>
            <w:r w:rsidRPr="00E45B45">
              <w:rPr>
                <w:i/>
                <w:color w:val="0000FF"/>
              </w:rPr>
              <w:t>Законом України від 28.12.2014 р. N 79-VIII</w:t>
            </w:r>
            <w:r w:rsidRPr="00E45B45">
              <w:rPr>
                <w:i/>
              </w:rPr>
              <w:t>, згідно із Законом України від 28.12.2014 р. N 80-VIII)</w:t>
            </w:r>
          </w:p>
        </w:tc>
      </w:tr>
    </w:tbl>
    <w:p w:rsidR="00422E9F" w:rsidRDefault="00422E9F">
      <w:pPr>
        <w:pStyle w:val="NormalWeb"/>
        <w:jc w:val="both"/>
      </w:pPr>
      <w:r>
        <w:br w:type="textWrapping" w:clear="all"/>
      </w:r>
    </w:p>
    <w:p w:rsidR="00422E9F" w:rsidRDefault="00422E9F">
      <w:pPr>
        <w:pStyle w:val="NormalWeb"/>
        <w:jc w:val="both"/>
      </w:pPr>
      <w:r>
        <w:t xml:space="preserve">Педагогічне навантаження вихователя закладу загальної середньої освіти становить 30 годин, вихователя спеціальної школи (школи-інтернату) та асистента вчителя інклюзивних класів закладів загальної середньої освіти — 25 годин на тиждень, що становить тарифну ставку. </w:t>
      </w:r>
    </w:p>
    <w:p w:rsidR="00422E9F" w:rsidRPr="008D4D43" w:rsidRDefault="00422E9F">
      <w:pPr>
        <w:pStyle w:val="NormalWeb"/>
        <w:jc w:val="right"/>
        <w:rPr>
          <w:i/>
        </w:rPr>
      </w:pPr>
      <w:r w:rsidRPr="008D4D43">
        <w:rPr>
          <w:i/>
        </w:rPr>
        <w:t>(абзац десятий частини першої статті 25 із змінами, внесеними</w:t>
      </w:r>
      <w:r w:rsidRPr="008D4D43">
        <w:rPr>
          <w:i/>
        </w:rPr>
        <w:br/>
        <w:t> згідно із Законом України від 05.06.2014 р. N 1324-VII)</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0A0"/>
      </w:tblPr>
      <w:tblGrid>
        <w:gridCol w:w="5684"/>
      </w:tblGrid>
      <w:tr w:rsidR="00422E9F" w:rsidRPr="00E45B45">
        <w:trPr>
          <w:tblCellSpacing w:w="22" w:type="dxa"/>
        </w:trPr>
        <w:tc>
          <w:tcPr>
            <w:tcW w:w="0" w:type="auto"/>
          </w:tcPr>
          <w:p w:rsidR="00422E9F" w:rsidRPr="00E45B45" w:rsidRDefault="00422E9F">
            <w:pPr>
              <w:pStyle w:val="NormalWeb"/>
              <w:jc w:val="both"/>
              <w:rPr>
                <w:i/>
              </w:rPr>
            </w:pPr>
            <w:r w:rsidRPr="00E45B45">
              <w:rPr>
                <w:i/>
              </w:rPr>
              <w:t>(установлено, що норми і положення абзаців другого - десятого частини першої статті 25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tc>
      </w:tr>
    </w:tbl>
    <w:p w:rsidR="00422E9F" w:rsidRDefault="00422E9F">
      <w:pPr>
        <w:pStyle w:val="NormalWeb"/>
        <w:jc w:val="right"/>
      </w:pPr>
      <w:r>
        <w:br w:type="textWrapping" w:clear="all"/>
      </w:r>
    </w:p>
    <w:p w:rsidR="00422E9F" w:rsidRPr="008D4D43" w:rsidRDefault="00422E9F">
      <w:pPr>
        <w:pStyle w:val="NormalWeb"/>
        <w:jc w:val="right"/>
        <w:rPr>
          <w:i/>
        </w:rPr>
      </w:pPr>
      <w:r w:rsidRPr="008D4D43">
        <w:rPr>
          <w:i/>
        </w:rPr>
        <w:t>(абзац десятий частини першої статті 25 із змінами, внесеними</w:t>
      </w:r>
      <w:r w:rsidRPr="008D4D43">
        <w:rPr>
          <w:i/>
        </w:rPr>
        <w:br/>
        <w:t xml:space="preserve"> згідно із </w:t>
      </w:r>
      <w:hyperlink r:id="rId25" w:history="1">
        <w:r w:rsidRPr="008D4D43">
          <w:rPr>
            <w:rStyle w:val="Hyperlink"/>
            <w:i/>
          </w:rPr>
          <w:t>Законом України від 05.09.2017 р. N 2145-VIII</w:t>
        </w:r>
      </w:hyperlink>
      <w:r w:rsidRPr="008D4D43">
        <w:rPr>
          <w:i/>
        </w:rPr>
        <w:t>)</w:t>
      </w:r>
    </w:p>
    <w:p w:rsidR="00422E9F" w:rsidRDefault="00422E9F">
      <w:pPr>
        <w:pStyle w:val="NormalWeb"/>
        <w:jc w:val="both"/>
      </w:pPr>
      <w:r>
        <w:t xml:space="preserve">Розміри тарифних ставок інших педагогічних працівників закладів загальної середньої освіти встановлюються Кабінетом Міністрів України. </w:t>
      </w:r>
    </w:p>
    <w:p w:rsidR="00422E9F" w:rsidRDefault="00422E9F">
      <w:pPr>
        <w:pStyle w:val="NormalWeb"/>
        <w:jc w:val="both"/>
      </w:pPr>
      <w:r>
        <w:t>Розподіл педагогічного навантаження у закладі загальної середньої освіти затверджується його керівником.</w:t>
      </w:r>
    </w:p>
    <w:p w:rsidR="00422E9F" w:rsidRPr="008D4D43" w:rsidRDefault="00422E9F">
      <w:pPr>
        <w:pStyle w:val="NormalWeb"/>
        <w:jc w:val="right"/>
        <w:rPr>
          <w:i/>
        </w:rPr>
      </w:pPr>
      <w:r w:rsidRPr="008D4D43">
        <w:rPr>
          <w:i/>
        </w:rPr>
        <w:t>(абзац дванадцятий частини першої статті 25 у</w:t>
      </w:r>
      <w:r w:rsidRPr="008D4D43">
        <w:rPr>
          <w:i/>
        </w:rPr>
        <w:br/>
        <w:t xml:space="preserve"> редакції </w:t>
      </w:r>
      <w:hyperlink r:id="rId26" w:history="1">
        <w:r w:rsidRPr="008D4D43">
          <w:rPr>
            <w:rStyle w:val="Hyperlink"/>
            <w:i/>
          </w:rPr>
          <w:t>Закону України від 05.09.2017 р. N 2145-VIII</w:t>
        </w:r>
      </w:hyperlink>
      <w:r w:rsidRPr="008D4D43">
        <w:rPr>
          <w:i/>
        </w:rPr>
        <w:t>)</w:t>
      </w:r>
    </w:p>
    <w:p w:rsidR="00422E9F" w:rsidRDefault="00422E9F">
      <w:pPr>
        <w:pStyle w:val="NormalWeb"/>
        <w:jc w:val="both"/>
      </w:pPr>
      <w:r>
        <w:t xml:space="preserve">2. Педагогічне навантаження вчителя закладу загальної середньої освіти незалежно від підпорядкування, типу і форми власності обсягом менше тарифної ставки, передбаченої частиною першою цієї статті, встановлюється тільки за його згодою. </w:t>
      </w:r>
    </w:p>
    <w:p w:rsidR="00422E9F" w:rsidRDefault="00422E9F">
      <w:pPr>
        <w:pStyle w:val="NormalWeb"/>
        <w:jc w:val="both"/>
      </w:pPr>
      <w:r>
        <w:t xml:space="preserve">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 </w:t>
      </w:r>
    </w:p>
    <w:p w:rsidR="00422E9F" w:rsidRDefault="00422E9F">
      <w:pPr>
        <w:pStyle w:val="Heading3"/>
        <w:jc w:val="center"/>
      </w:pPr>
      <w:r>
        <w:t xml:space="preserve">Стаття 26. Трудові відносини в системі загальної середньої освіти </w:t>
      </w:r>
    </w:p>
    <w:p w:rsidR="00422E9F" w:rsidRDefault="00422E9F">
      <w:pPr>
        <w:pStyle w:val="NormalWeb"/>
        <w:jc w:val="both"/>
      </w:pPr>
      <w:r>
        <w:t xml:space="preserve">1. Трудові відносини в системі загальної середньої освіти регулюються законодавством України про працю, </w:t>
      </w:r>
      <w:hyperlink r:id="rId27" w:history="1">
        <w:r w:rsidRPr="008D4D43">
          <w:rPr>
            <w:rStyle w:val="Hyperlink"/>
          </w:rPr>
          <w:t>Законом України «Про освіту»,</w:t>
        </w:r>
      </w:hyperlink>
      <w:r>
        <w:t xml:space="preserve"> цим Законом та іншими нормативно-правовими актами. </w:t>
      </w:r>
    </w:p>
    <w:p w:rsidR="00422E9F" w:rsidRDefault="00422E9F">
      <w:pPr>
        <w:pStyle w:val="NormalWeb"/>
        <w:jc w:val="both"/>
      </w:pPr>
      <w: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422E9F" w:rsidRDefault="00422E9F">
      <w:pPr>
        <w:pStyle w:val="NormalWeb"/>
        <w:jc w:val="both"/>
      </w:pPr>
      <w: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422E9F" w:rsidRDefault="00422E9F">
      <w:pPr>
        <w:pStyle w:val="NormalWeb"/>
        <w:jc w:val="both"/>
      </w:pPr>
      <w: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422E9F" w:rsidRDefault="00422E9F">
      <w:pPr>
        <w:pStyle w:val="NormalWeb"/>
        <w:jc w:val="both"/>
      </w:pPr>
      <w: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422E9F" w:rsidRDefault="00422E9F">
      <w:pPr>
        <w:pStyle w:val="NormalWeb"/>
        <w:jc w:val="both"/>
      </w:pPr>
      <w: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422E9F" w:rsidRDefault="00422E9F">
      <w:pPr>
        <w:pStyle w:val="NormalWeb"/>
        <w:jc w:val="both"/>
      </w:pPr>
      <w: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422E9F" w:rsidRPr="008D4D43" w:rsidRDefault="00422E9F">
      <w:pPr>
        <w:pStyle w:val="NormalWeb"/>
        <w:jc w:val="right"/>
        <w:rPr>
          <w:i/>
        </w:rPr>
      </w:pPr>
      <w:r w:rsidRPr="008D4D43">
        <w:rPr>
          <w:i/>
        </w:rPr>
        <w:t>(частина друга статті 26 у редакції</w:t>
      </w:r>
      <w:r w:rsidRPr="008D4D43">
        <w:rPr>
          <w:i/>
        </w:rPr>
        <w:br/>
        <w:t> </w:t>
      </w:r>
      <w:hyperlink r:id="rId28" w:history="1">
        <w:r w:rsidRPr="008D4D43">
          <w:rPr>
            <w:rStyle w:val="Hyperlink"/>
            <w:i/>
          </w:rPr>
          <w:t>Закону України від 05.09.2017 р. N 2145-VIII</w:t>
        </w:r>
      </w:hyperlink>
      <w:r w:rsidRPr="008D4D43">
        <w:rPr>
          <w:i/>
        </w:rPr>
        <w:t>)</w:t>
      </w:r>
    </w:p>
    <w:p w:rsidR="00422E9F" w:rsidRDefault="00422E9F">
      <w:pPr>
        <w:pStyle w:val="NormalWeb"/>
        <w:jc w:val="both"/>
      </w:pPr>
      <w:r>
        <w:t xml:space="preserve">3. Відволікання педагогічних працівників від виконання професійних обов’язків,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 </w:t>
      </w:r>
    </w:p>
    <w:p w:rsidR="00422E9F" w:rsidRDefault="00422E9F">
      <w:pPr>
        <w:pStyle w:val="NormalWeb"/>
        <w:jc w:val="both"/>
      </w:pPr>
      <w:r>
        <w:t xml:space="preserve">4. Педагогічному працівнику — призовнику, який має вищу педагогічну освіту і основним місцем роботи якого є заклад загальної середньої освіти, надається відстрочка від призову на строкову військову службу на весь період його роботи за спеціальністю. </w:t>
      </w:r>
    </w:p>
    <w:p w:rsidR="00422E9F" w:rsidRDefault="00422E9F">
      <w:pPr>
        <w:pStyle w:val="Heading3"/>
        <w:jc w:val="center"/>
      </w:pPr>
      <w:r>
        <w:t>Стаття 27. Атестація та підвищення кваліфікації педагогічних працівників</w:t>
      </w:r>
    </w:p>
    <w:p w:rsidR="00422E9F" w:rsidRPr="006E1BBD" w:rsidRDefault="00422E9F">
      <w:pPr>
        <w:pStyle w:val="NormalWeb"/>
        <w:jc w:val="right"/>
        <w:rPr>
          <w:i/>
        </w:rPr>
      </w:pPr>
      <w:r w:rsidRPr="006E1BBD">
        <w:rPr>
          <w:i/>
        </w:rPr>
        <w:t xml:space="preserve">(назва статті 27 у редакції </w:t>
      </w:r>
      <w:hyperlink r:id="rId29" w:history="1">
        <w:r w:rsidRPr="006E1BBD">
          <w:rPr>
            <w:rStyle w:val="Hyperlink"/>
            <w:i/>
          </w:rPr>
          <w:t>Закону</w:t>
        </w:r>
        <w:r w:rsidRPr="006E1BBD">
          <w:rPr>
            <w:rStyle w:val="Hyperlink"/>
            <w:i/>
          </w:rPr>
          <w:br/>
          <w:t> України від 05.09.2017 р. N 2145-VIII</w:t>
        </w:r>
      </w:hyperlink>
      <w:r w:rsidRPr="006E1BBD">
        <w:rPr>
          <w:i/>
        </w:rPr>
        <w:t>)</w:t>
      </w:r>
    </w:p>
    <w:p w:rsidR="00422E9F" w:rsidRDefault="00422E9F">
      <w:pPr>
        <w:pStyle w:val="NormalWeb"/>
        <w:jc w:val="both"/>
      </w:pPr>
      <w:r>
        <w:t xml:space="preserve">1. Атестація педагогічних працівників закладів загальної середньої освіти незалежно від підпорядкування, типів і форм власності є обов’язковою і здійснюється, як правило, один раз на п’ять років відповідно до </w:t>
      </w:r>
      <w:hyperlink r:id="rId30" w:history="1">
        <w:r w:rsidRPr="006E1BBD">
          <w:rPr>
            <w:rStyle w:val="Hyperlink"/>
          </w:rPr>
          <w:t>Типового положення про атестацію педагогічних працівників</w:t>
        </w:r>
      </w:hyperlink>
      <w:r>
        <w:t xml:space="preserve">, затвердженого центральним органом виконавчої влади, що забезпечує формування державної політики у сфері освіти. </w:t>
      </w:r>
    </w:p>
    <w:p w:rsidR="00422E9F" w:rsidRDefault="00422E9F">
      <w:pPr>
        <w:pStyle w:val="NormalWeb"/>
        <w:jc w:val="both"/>
      </w:pPr>
      <w:r>
        <w:t xml:space="preserve">2. За результатами атестації педагогічних працівників закладів загальної середньої освіти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 </w:t>
      </w:r>
    </w:p>
    <w:p w:rsidR="00422E9F" w:rsidRDefault="00422E9F">
      <w:pPr>
        <w:pStyle w:val="NormalWeb"/>
        <w:jc w:val="both"/>
      </w:pPr>
      <w:r>
        <w:t xml:space="preserve">3. Щорічне підвищення кваліфікації педагогічних працівників закладів загальної середньої освіти здійснюється відповідно до </w:t>
      </w:r>
      <w:hyperlink r:id="rId31" w:history="1">
        <w:r w:rsidRPr="006E1BBD">
          <w:rPr>
            <w:rStyle w:val="Hyperlink"/>
          </w:rPr>
          <w:t>Закону України «Про освіту».</w:t>
        </w:r>
      </w:hyperlink>
      <w:r>
        <w:t xml:space="preserve">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422E9F" w:rsidRPr="006E1BBD" w:rsidRDefault="00422E9F">
      <w:pPr>
        <w:pStyle w:val="NormalWeb"/>
        <w:jc w:val="right"/>
        <w:rPr>
          <w:i/>
        </w:rPr>
      </w:pPr>
      <w:r w:rsidRPr="006E1BBD">
        <w:rPr>
          <w:i/>
        </w:rPr>
        <w:t>(статтю 27 доповнено частиною третьою згідно</w:t>
      </w:r>
      <w:r w:rsidRPr="006E1BBD">
        <w:rPr>
          <w:i/>
        </w:rPr>
        <w:br/>
        <w:t xml:space="preserve"> із </w:t>
      </w:r>
      <w:hyperlink r:id="rId32" w:history="1">
        <w:r w:rsidRPr="006E1BBD">
          <w:rPr>
            <w:rStyle w:val="Hyperlink"/>
            <w:i/>
          </w:rPr>
          <w:t>Законом України від 05.09.2017 р. N 2145-VIII</w:t>
        </w:r>
      </w:hyperlink>
      <w:r w:rsidRPr="006E1BBD">
        <w:rPr>
          <w:i/>
        </w:rPr>
        <w:t>)</w:t>
      </w:r>
    </w:p>
    <w:p w:rsidR="00422E9F" w:rsidRDefault="00422E9F">
      <w:pPr>
        <w:pStyle w:val="Heading3"/>
        <w:jc w:val="center"/>
      </w:pPr>
      <w:r>
        <w:t xml:space="preserve">Стаття 28. Права та обов’язки педагогічних працівників системи загальної середньої освіти </w:t>
      </w:r>
    </w:p>
    <w:p w:rsidR="00422E9F" w:rsidRDefault="00422E9F">
      <w:pPr>
        <w:pStyle w:val="NormalWeb"/>
        <w:jc w:val="both"/>
      </w:pPr>
      <w:r>
        <w:t xml:space="preserve">Права та обов’язки педагогічних працівників системи загальної середньої освіти визначаються </w:t>
      </w:r>
      <w:r w:rsidRPr="006E1BBD">
        <w:t>Конституцією України,</w:t>
      </w:r>
      <w:r>
        <w:t xml:space="preserve"> </w:t>
      </w:r>
      <w:hyperlink r:id="rId33" w:history="1">
        <w:r>
          <w:rPr>
            <w:rStyle w:val="Hyperlink"/>
          </w:rPr>
          <w:t>Законом України «</w:t>
        </w:r>
        <w:r w:rsidRPr="006E1BBD">
          <w:rPr>
            <w:rStyle w:val="Hyperlink"/>
          </w:rPr>
          <w:t>Про освіту</w:t>
        </w:r>
      </w:hyperlink>
      <w:r>
        <w:rPr>
          <w:color w:val="0000FF"/>
        </w:rPr>
        <w:t>»</w:t>
      </w:r>
      <w:r>
        <w:t xml:space="preserve">, </w:t>
      </w:r>
      <w:r w:rsidRPr="006E1BBD">
        <w:t>Кодексом законів про працю України</w:t>
      </w:r>
      <w:r>
        <w:t xml:space="preserve">, цим Законом та іншими нормативно-правовими актами. </w:t>
      </w:r>
    </w:p>
    <w:p w:rsidR="00422E9F" w:rsidRDefault="00422E9F">
      <w:pPr>
        <w:pStyle w:val="Heading3"/>
        <w:jc w:val="center"/>
      </w:pPr>
      <w:r>
        <w:t xml:space="preserve">Стаття 29. Права та обов’язки батьків або осіб, які їх замінюють </w:t>
      </w:r>
    </w:p>
    <w:p w:rsidR="00422E9F" w:rsidRDefault="00422E9F">
      <w:pPr>
        <w:pStyle w:val="NormalWeb"/>
        <w:jc w:val="both"/>
      </w:pPr>
      <w:r>
        <w:t xml:space="preserve">1. Батьки або особи, які їх замінюють, мають право: </w:t>
      </w:r>
    </w:p>
    <w:p w:rsidR="00422E9F" w:rsidRDefault="00422E9F" w:rsidP="006E1BBD">
      <w:pPr>
        <w:pStyle w:val="NormalWeb"/>
        <w:numPr>
          <w:ilvl w:val="0"/>
          <w:numId w:val="11"/>
        </w:numPr>
        <w:jc w:val="both"/>
      </w:pPr>
      <w:r>
        <w:t xml:space="preserve">вибирати навчальні заклади та форми навчання для неповнолітніх дітей; </w:t>
      </w:r>
    </w:p>
    <w:p w:rsidR="00422E9F" w:rsidRDefault="00422E9F" w:rsidP="006E1BBD">
      <w:pPr>
        <w:pStyle w:val="NormalWeb"/>
        <w:numPr>
          <w:ilvl w:val="0"/>
          <w:numId w:val="11"/>
        </w:numPr>
        <w:jc w:val="both"/>
      </w:pPr>
      <w:r>
        <w:t xml:space="preserve">приймати рішення щодо участі дитини в інноваційній діяльності закладу загальної середньої освіти; </w:t>
      </w:r>
    </w:p>
    <w:p w:rsidR="00422E9F" w:rsidRDefault="00422E9F" w:rsidP="006E1BBD">
      <w:pPr>
        <w:pStyle w:val="NormalWeb"/>
        <w:numPr>
          <w:ilvl w:val="0"/>
          <w:numId w:val="11"/>
        </w:numPr>
        <w:jc w:val="both"/>
      </w:pPr>
      <w:r>
        <w:t xml:space="preserve">обирати і бути обраними до органів громадського самоврядування закладів загальної середньої освіти; </w:t>
      </w:r>
    </w:p>
    <w:p w:rsidR="00422E9F" w:rsidRDefault="00422E9F" w:rsidP="006E1BBD">
      <w:pPr>
        <w:pStyle w:val="NormalWeb"/>
        <w:numPr>
          <w:ilvl w:val="0"/>
          <w:numId w:val="11"/>
        </w:numPr>
        <w:jc w:val="both"/>
      </w:pPr>
      <w:r>
        <w:t xml:space="preserve">звертатися до відповідних органів управління освітою з питань навчання і виховання дітей; </w:t>
      </w:r>
    </w:p>
    <w:p w:rsidR="00422E9F" w:rsidRDefault="00422E9F" w:rsidP="006E1BBD">
      <w:pPr>
        <w:pStyle w:val="NormalWeb"/>
        <w:numPr>
          <w:ilvl w:val="0"/>
          <w:numId w:val="11"/>
        </w:numPr>
        <w:jc w:val="both"/>
      </w:pPr>
      <w:r>
        <w:t xml:space="preserve">захищати законні інтереси дітей. </w:t>
      </w:r>
    </w:p>
    <w:p w:rsidR="00422E9F" w:rsidRDefault="00422E9F">
      <w:pPr>
        <w:pStyle w:val="NormalWeb"/>
        <w:jc w:val="both"/>
      </w:pPr>
      <w:r>
        <w:t xml:space="preserve">2. Батьки або особи, які їх замінюють, зобов’язані: </w:t>
      </w:r>
    </w:p>
    <w:p w:rsidR="00422E9F" w:rsidRDefault="00422E9F" w:rsidP="006E1BBD">
      <w:pPr>
        <w:pStyle w:val="NormalWeb"/>
        <w:numPr>
          <w:ilvl w:val="0"/>
          <w:numId w:val="12"/>
        </w:numPr>
        <w:jc w:val="both"/>
      </w:pPr>
      <w:r>
        <w:t xml:space="preserve">забезпечувати умови для здобуття дитиною повної загальної середньої освіти за будь-якою формою навчання; </w:t>
      </w:r>
    </w:p>
    <w:p w:rsidR="00422E9F" w:rsidRDefault="00422E9F" w:rsidP="006E1BBD">
      <w:pPr>
        <w:pStyle w:val="NormalWeb"/>
        <w:numPr>
          <w:ilvl w:val="0"/>
          <w:numId w:val="12"/>
        </w:numPr>
        <w:jc w:val="both"/>
      </w:pPr>
      <w:r>
        <w:t xml:space="preserve">постійно дбати про фізичне здоров’я, психічний стан дітей, створювати належні умови для розвитку їх природних здібностей; </w:t>
      </w:r>
    </w:p>
    <w:p w:rsidR="00422E9F" w:rsidRDefault="00422E9F" w:rsidP="006E1BBD">
      <w:pPr>
        <w:pStyle w:val="NormalWeb"/>
        <w:numPr>
          <w:ilvl w:val="0"/>
          <w:numId w:val="12"/>
        </w:numPr>
        <w:jc w:val="both"/>
      </w:pPr>
      <w:r>
        <w:t xml:space="preserve">поважати гідність дитини, виховувати працелюбність, почуття доброти, милосердя, шанобливе ставлення до сім’ї, старших за віком, державної, регіональних мов або мов меншин і рідної мови, до народних традицій і звичаїв; </w:t>
      </w:r>
    </w:p>
    <w:p w:rsidR="00422E9F" w:rsidRPr="006E1BBD" w:rsidRDefault="00422E9F">
      <w:pPr>
        <w:pStyle w:val="NormalWeb"/>
        <w:jc w:val="right"/>
        <w:rPr>
          <w:i/>
        </w:rPr>
      </w:pPr>
      <w:r w:rsidRPr="006E1BBD">
        <w:rPr>
          <w:i/>
        </w:rPr>
        <w:t>(абзац четвертий частини другої статті 29 із змінами,</w:t>
      </w:r>
      <w:r w:rsidRPr="006E1BBD">
        <w:rPr>
          <w:i/>
        </w:rPr>
        <w:br/>
        <w:t> внесеними згідно із Законом України від 03.07.2012 р. N 5029-VI)</w:t>
      </w:r>
    </w:p>
    <w:p w:rsidR="00422E9F" w:rsidRDefault="00422E9F" w:rsidP="006E1BBD">
      <w:pPr>
        <w:pStyle w:val="NormalWeb"/>
        <w:numPr>
          <w:ilvl w:val="0"/>
          <w:numId w:val="13"/>
        </w:numPr>
        <w:jc w:val="both"/>
      </w:pPr>
      <w:r>
        <w:t xml:space="preserve">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 </w:t>
      </w:r>
    </w:p>
    <w:p w:rsidR="00422E9F" w:rsidRDefault="00422E9F">
      <w:pPr>
        <w:pStyle w:val="NormalWeb"/>
        <w:jc w:val="both"/>
      </w:pPr>
      <w:r>
        <w:t>3. Частину третю статті 29 виключено</w:t>
      </w:r>
    </w:p>
    <w:p w:rsidR="00422E9F" w:rsidRPr="006E1BBD" w:rsidRDefault="00422E9F">
      <w:pPr>
        <w:pStyle w:val="NormalWeb"/>
        <w:jc w:val="right"/>
        <w:rPr>
          <w:i/>
        </w:rPr>
      </w:pPr>
      <w:r w:rsidRPr="006E1BBD">
        <w:rPr>
          <w:i/>
        </w:rPr>
        <w:t xml:space="preserve">(згідно із </w:t>
      </w:r>
      <w:hyperlink r:id="rId34" w:history="1">
        <w:r w:rsidRPr="006E1BBD">
          <w:rPr>
            <w:rStyle w:val="Hyperlink"/>
            <w:i/>
          </w:rPr>
          <w:t>Законом України</w:t>
        </w:r>
        <w:r w:rsidRPr="006E1BBD">
          <w:rPr>
            <w:rStyle w:val="Hyperlink"/>
            <w:i/>
          </w:rPr>
          <w:br/>
          <w:t> від 05.09.2017 р. N 2145-VIII</w:t>
        </w:r>
      </w:hyperlink>
      <w:r w:rsidRPr="006E1BBD">
        <w:rPr>
          <w:i/>
        </w:rPr>
        <w:t>)</w:t>
      </w:r>
    </w:p>
    <w:p w:rsidR="00422E9F" w:rsidRDefault="00422E9F">
      <w:pPr>
        <w:pStyle w:val="NormalWeb"/>
        <w:jc w:val="both"/>
      </w:pPr>
      <w:r>
        <w:t xml:space="preserve">4. Інші права та обов’язки батьків і осіб, які їх замінюють, визначаються </w:t>
      </w:r>
      <w:hyperlink r:id="rId35" w:history="1">
        <w:r w:rsidRPr="006E1BBD">
          <w:rPr>
            <w:rStyle w:val="Hyperlink"/>
          </w:rPr>
          <w:t>Законом України «Про освіту».</w:t>
        </w:r>
      </w:hyperlink>
    </w:p>
    <w:p w:rsidR="00422E9F" w:rsidRPr="006E1BBD" w:rsidRDefault="00422E9F">
      <w:pPr>
        <w:pStyle w:val="NormalWeb"/>
        <w:jc w:val="right"/>
        <w:rPr>
          <w:i/>
        </w:rPr>
      </w:pPr>
      <w:r w:rsidRPr="006E1BBD">
        <w:rPr>
          <w:i/>
        </w:rPr>
        <w:t>(статтю 29 доповнено частиною четвертою</w:t>
      </w:r>
      <w:r w:rsidRPr="006E1BBD">
        <w:rPr>
          <w:i/>
        </w:rPr>
        <w:br/>
        <w:t xml:space="preserve"> згідно із </w:t>
      </w:r>
      <w:hyperlink r:id="rId36" w:history="1">
        <w:r w:rsidRPr="006E1BBD">
          <w:rPr>
            <w:rStyle w:val="Hyperlink"/>
            <w:i/>
          </w:rPr>
          <w:t>Законом України від 05.09.2017 р. N 2145-VIII</w:t>
        </w:r>
      </w:hyperlink>
      <w:r w:rsidRPr="006E1BBD">
        <w:rPr>
          <w:i/>
        </w:rPr>
        <w:t>)</w:t>
      </w:r>
    </w:p>
    <w:p w:rsidR="00422E9F" w:rsidRDefault="00422E9F">
      <w:pPr>
        <w:pStyle w:val="Heading3"/>
        <w:jc w:val="center"/>
      </w:pPr>
      <w:r>
        <w:t xml:space="preserve">Розділ V. ДЕРЖАВНИЙ СТАНДАРТ ЗАГАЛЬНОЇ СЕРЕДНЬОЇ ОСВІТИ </w:t>
      </w:r>
    </w:p>
    <w:p w:rsidR="00422E9F" w:rsidRDefault="00422E9F">
      <w:pPr>
        <w:pStyle w:val="Heading3"/>
        <w:jc w:val="center"/>
      </w:pPr>
      <w:r>
        <w:t xml:space="preserve">Стаття 30. Поняття Державного стандарту загальної середньої освіти </w:t>
      </w:r>
    </w:p>
    <w:p w:rsidR="00422E9F" w:rsidRDefault="00422E9F" w:rsidP="002A576F">
      <w:pPr>
        <w:pStyle w:val="NormalWeb"/>
        <w:jc w:val="both"/>
      </w:pPr>
      <w:r>
        <w:t xml:space="preserve">1. Державний стандарт загальної середньої освіти — зведення норм і положень, що визначають державні вимоги до освіченості учнів і випускників шкіл на відповідному рівні загальної середньої освіти та гарантії держави у її досягненні. </w:t>
      </w:r>
    </w:p>
    <w:p w:rsidR="00422E9F" w:rsidRPr="002A576F" w:rsidRDefault="00422E9F">
      <w:pPr>
        <w:pStyle w:val="NormalWeb"/>
        <w:jc w:val="right"/>
        <w:rPr>
          <w:i/>
        </w:rPr>
      </w:pPr>
      <w:r w:rsidRPr="002A576F">
        <w:rPr>
          <w:i/>
        </w:rPr>
        <w:t>(частина перша статті 30 із змінами, внесеними</w:t>
      </w:r>
      <w:r w:rsidRPr="002A576F">
        <w:rPr>
          <w:i/>
        </w:rPr>
        <w:br/>
        <w:t xml:space="preserve"> згідно із </w:t>
      </w:r>
      <w:hyperlink r:id="rId37" w:history="1">
        <w:r w:rsidRPr="002A576F">
          <w:rPr>
            <w:rStyle w:val="Hyperlink"/>
            <w:i/>
          </w:rPr>
          <w:t>Законом України від 05.09.2017 р. N 2145-VIII</w:t>
        </w:r>
      </w:hyperlink>
      <w:r w:rsidRPr="002A576F">
        <w:rPr>
          <w:i/>
        </w:rPr>
        <w:t>)</w:t>
      </w:r>
    </w:p>
    <w:p w:rsidR="00422E9F" w:rsidRDefault="00422E9F">
      <w:pPr>
        <w:pStyle w:val="NormalWeb"/>
        <w:jc w:val="both"/>
      </w:pPr>
      <w: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p w:rsidR="00422E9F" w:rsidRPr="002A576F" w:rsidRDefault="00422E9F">
      <w:pPr>
        <w:pStyle w:val="NormalWeb"/>
        <w:jc w:val="right"/>
        <w:rPr>
          <w:i/>
        </w:rPr>
      </w:pPr>
      <w:r w:rsidRPr="002A576F">
        <w:rPr>
          <w:i/>
        </w:rPr>
        <w:t>(частина друга статті 30 у редакції</w:t>
      </w:r>
      <w:r w:rsidRPr="002A576F">
        <w:rPr>
          <w:i/>
        </w:rPr>
        <w:br/>
        <w:t> </w:t>
      </w:r>
      <w:hyperlink r:id="rId38" w:history="1">
        <w:r w:rsidRPr="002A576F">
          <w:rPr>
            <w:rStyle w:val="Hyperlink"/>
            <w:i/>
          </w:rPr>
          <w:t>Закону України від 05.09.2017 р. N 2145-VIII</w:t>
        </w:r>
      </w:hyperlink>
      <w:r w:rsidRPr="002A576F">
        <w:rPr>
          <w:i/>
        </w:rPr>
        <w:t>)</w:t>
      </w:r>
    </w:p>
    <w:p w:rsidR="00422E9F" w:rsidRDefault="00422E9F">
      <w:pPr>
        <w:pStyle w:val="Heading3"/>
        <w:jc w:val="center"/>
      </w:pPr>
      <w:r>
        <w:t>Стаття 31. Розроблення та затвердження Державних стандартів загальної середньої освіти</w:t>
      </w:r>
    </w:p>
    <w:p w:rsidR="00422E9F" w:rsidRDefault="00422E9F">
      <w:pPr>
        <w:pStyle w:val="NormalWeb"/>
        <w:jc w:val="both"/>
      </w:pPr>
      <w: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422E9F" w:rsidRDefault="00422E9F">
      <w:pPr>
        <w:pStyle w:val="NormalWeb"/>
        <w:jc w:val="both"/>
      </w:pPr>
      <w:r>
        <w:t>Зміна змісту і обсягу Державних стандартів загальної середньої освіти іншими органами виконавчої влади не допускається.</w:t>
      </w:r>
    </w:p>
    <w:p w:rsidR="00422E9F" w:rsidRDefault="00422E9F">
      <w:pPr>
        <w:pStyle w:val="NormalWeb"/>
        <w:jc w:val="both"/>
      </w:pPr>
      <w: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422E9F" w:rsidRDefault="00422E9F">
      <w:pPr>
        <w:pStyle w:val="NormalWeb"/>
        <w:jc w:val="both"/>
      </w:pPr>
      <w: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422E9F" w:rsidRDefault="00422E9F">
      <w:pPr>
        <w:pStyle w:val="NormalWeb"/>
        <w:jc w:val="both"/>
      </w:pPr>
      <w: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422E9F" w:rsidRPr="002A576F" w:rsidRDefault="00422E9F">
      <w:pPr>
        <w:pStyle w:val="NormalWeb"/>
        <w:jc w:val="right"/>
        <w:rPr>
          <w:i/>
        </w:rPr>
      </w:pPr>
      <w:r w:rsidRPr="002A576F">
        <w:rPr>
          <w:i/>
        </w:rPr>
        <w:t>(стаття 31 із змінами, внесеними згідно із</w:t>
      </w:r>
      <w:r w:rsidRPr="002A576F">
        <w:rPr>
          <w:i/>
        </w:rPr>
        <w:br/>
        <w:t>Законом України від 16.10.2012 р. N 5460-VI,</w:t>
      </w:r>
      <w:r w:rsidRPr="002A576F">
        <w:rPr>
          <w:i/>
        </w:rPr>
        <w:br/>
        <w:t xml:space="preserve">у редакції </w:t>
      </w:r>
      <w:hyperlink r:id="rId39" w:history="1">
        <w:r w:rsidRPr="002A576F">
          <w:rPr>
            <w:rStyle w:val="Hyperlink"/>
            <w:i/>
          </w:rPr>
          <w:t>Закону України</w:t>
        </w:r>
        <w:r w:rsidRPr="002A576F">
          <w:rPr>
            <w:rStyle w:val="Hyperlink"/>
            <w:i/>
          </w:rPr>
          <w:br/>
          <w:t> від 05.09.2017 р. N 2145-VIII</w:t>
        </w:r>
      </w:hyperlink>
      <w:r w:rsidRPr="002A576F">
        <w:rPr>
          <w:i/>
        </w:rPr>
        <w:t>)</w:t>
      </w:r>
    </w:p>
    <w:p w:rsidR="00422E9F" w:rsidRDefault="00422E9F">
      <w:pPr>
        <w:pStyle w:val="Heading3"/>
        <w:jc w:val="center"/>
      </w:pPr>
      <w:r>
        <w:t>Стаття 32. Зміст Державних стандартів загальної середньої освіти</w:t>
      </w:r>
    </w:p>
    <w:p w:rsidR="00422E9F" w:rsidRDefault="00422E9F">
      <w:pPr>
        <w:pStyle w:val="NormalWeb"/>
        <w:jc w:val="both"/>
      </w:pPr>
      <w:r>
        <w:t>1. Державні стандарти загальної середньої освіти визначають:</w:t>
      </w:r>
    </w:p>
    <w:p w:rsidR="00422E9F" w:rsidRDefault="00422E9F" w:rsidP="002A576F">
      <w:pPr>
        <w:pStyle w:val="NormalWeb"/>
        <w:numPr>
          <w:ilvl w:val="0"/>
          <w:numId w:val="13"/>
        </w:numPr>
        <w:jc w:val="both"/>
      </w:pPr>
      <w:r>
        <w:t>вимоги до обов’язкових результатів навчання та компетентностей здобувача загальної середньої освіти відповідного рівня;</w:t>
      </w:r>
    </w:p>
    <w:p w:rsidR="00422E9F" w:rsidRDefault="00422E9F" w:rsidP="002A576F">
      <w:pPr>
        <w:pStyle w:val="NormalWeb"/>
        <w:numPr>
          <w:ilvl w:val="0"/>
          <w:numId w:val="13"/>
        </w:numPr>
        <w:jc w:val="both"/>
      </w:pPr>
      <w:r>
        <w:t>загальний обсяг навчального навантаження здобувачів освіти на відповідному рівні загальної середньої освіти;</w:t>
      </w:r>
    </w:p>
    <w:p w:rsidR="00422E9F" w:rsidRDefault="00422E9F" w:rsidP="002A576F">
      <w:pPr>
        <w:pStyle w:val="NormalWeb"/>
        <w:numPr>
          <w:ilvl w:val="0"/>
          <w:numId w:val="13"/>
        </w:numPr>
        <w:jc w:val="both"/>
      </w:pPr>
      <w:r>
        <w:t>форми державної атестації здобувачів освіти.</w:t>
      </w:r>
    </w:p>
    <w:p w:rsidR="00422E9F" w:rsidRPr="002A576F" w:rsidRDefault="00422E9F">
      <w:pPr>
        <w:pStyle w:val="NormalWeb"/>
        <w:jc w:val="right"/>
        <w:rPr>
          <w:i/>
        </w:rPr>
      </w:pPr>
      <w:r w:rsidRPr="002A576F">
        <w:rPr>
          <w:i/>
        </w:rPr>
        <w:t xml:space="preserve">(стаття 32 у редакції </w:t>
      </w:r>
      <w:hyperlink r:id="rId40" w:history="1">
        <w:r w:rsidRPr="002A576F">
          <w:rPr>
            <w:rStyle w:val="Hyperlink"/>
            <w:i/>
          </w:rPr>
          <w:t>Закону</w:t>
        </w:r>
        <w:r w:rsidRPr="002A576F">
          <w:rPr>
            <w:rStyle w:val="Hyperlink"/>
            <w:i/>
          </w:rPr>
          <w:br/>
          <w:t> України від 05.09.2017 р. N 2145-VIII</w:t>
        </w:r>
      </w:hyperlink>
      <w:r w:rsidRPr="002A576F">
        <w:rPr>
          <w:i/>
        </w:rPr>
        <w:t>)</w:t>
      </w:r>
    </w:p>
    <w:p w:rsidR="00422E9F" w:rsidRDefault="00422E9F">
      <w:pPr>
        <w:pStyle w:val="Heading3"/>
        <w:jc w:val="center"/>
      </w:pPr>
      <w:r>
        <w:t>Стаття 33. Додержання Державних стандартів загальної середньої освіти</w:t>
      </w:r>
    </w:p>
    <w:p w:rsidR="00422E9F" w:rsidRDefault="00422E9F">
      <w:pPr>
        <w:pStyle w:val="NormalWeb"/>
        <w:jc w:val="both"/>
      </w:pPr>
      <w: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422E9F" w:rsidRDefault="00422E9F">
      <w:pPr>
        <w:pStyle w:val="NormalWeb"/>
        <w:jc w:val="both"/>
      </w:pPr>
      <w: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422E9F" w:rsidRDefault="00422E9F">
      <w:pPr>
        <w:pStyle w:val="NormalWeb"/>
        <w:jc w:val="both"/>
      </w:pPr>
      <w:r>
        <w:t>3. Держава зобов’язана забезпечити здобуття повної загальної середньої освіти на рівні Державних стандартів загальної середньої освіти.</w:t>
      </w:r>
    </w:p>
    <w:p w:rsidR="00422E9F" w:rsidRDefault="00422E9F">
      <w:pPr>
        <w:pStyle w:val="NormalWeb"/>
        <w:jc w:val="both"/>
      </w:pPr>
      <w: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p w:rsidR="00422E9F" w:rsidRPr="002A576F" w:rsidRDefault="00422E9F">
      <w:pPr>
        <w:pStyle w:val="NormalWeb"/>
        <w:jc w:val="right"/>
        <w:rPr>
          <w:i/>
        </w:rPr>
      </w:pPr>
      <w:r w:rsidRPr="002A576F">
        <w:rPr>
          <w:i/>
        </w:rPr>
        <w:t xml:space="preserve">(стаття 33 у редакції </w:t>
      </w:r>
      <w:hyperlink r:id="rId41" w:history="1">
        <w:r w:rsidRPr="002A576F">
          <w:rPr>
            <w:rStyle w:val="Hyperlink"/>
            <w:i/>
          </w:rPr>
          <w:t>Закону</w:t>
        </w:r>
        <w:r w:rsidRPr="002A576F">
          <w:rPr>
            <w:rStyle w:val="Hyperlink"/>
            <w:i/>
          </w:rPr>
          <w:br/>
          <w:t> України від 05.09.2017 р. N 2145-VIII</w:t>
        </w:r>
      </w:hyperlink>
      <w:r w:rsidRPr="002A576F">
        <w:rPr>
          <w:i/>
        </w:rPr>
        <w:t>)</w:t>
      </w:r>
    </w:p>
    <w:p w:rsidR="00422E9F" w:rsidRDefault="00422E9F">
      <w:pPr>
        <w:pStyle w:val="Heading3"/>
        <w:jc w:val="center"/>
      </w:pPr>
      <w:r>
        <w:t xml:space="preserve">Стаття 34. Атестація та оцінювання знань учнів (вихованців) </w:t>
      </w:r>
    </w:p>
    <w:p w:rsidR="00422E9F" w:rsidRDefault="00422E9F">
      <w:pPr>
        <w:pStyle w:val="NormalWeb"/>
        <w:jc w:val="both"/>
      </w:pPr>
      <w:r>
        <w:t xml:space="preserve">1. Контроль за відповідністю освітнього рівня учнів (вихованців), які закінчили заклад загальної середньої освіти I, II і III ступенів, вимогам Державного стандарту загальної середньої освіти здійснюється шляхом їх державної підсумкової атестації. Зміст, форми і порядок проведення </w:t>
      </w:r>
      <w:r w:rsidRPr="002A576F">
        <w:t>державної підсумкової атестації</w:t>
      </w:r>
      <w:r>
        <w:t xml:space="preserve"> визначаються і затверджуються центральним органом виконавчої влади, що забезпечує формування державної політики у сфері освіти. </w:t>
      </w:r>
    </w:p>
    <w:p w:rsidR="00422E9F" w:rsidRDefault="00422E9F">
      <w:pPr>
        <w:pStyle w:val="NormalWeb"/>
        <w:jc w:val="both"/>
      </w:pPr>
      <w:r>
        <w:t xml:space="preserve">2. Поточне та підсумкове оцінювання знань учнів та вибір їх форм, змісту та способу здійснює заклад загальної середньої освіти. </w:t>
      </w:r>
    </w:p>
    <w:p w:rsidR="00422E9F" w:rsidRDefault="00422E9F">
      <w:pPr>
        <w:pStyle w:val="NormalWeb"/>
        <w:jc w:val="both"/>
      </w:pPr>
      <w:r>
        <w:t>Особи, місцем проживання яких є територія проведення антитерористичної операції (на період її проведення), територія населених пунктів на лінії зіткнення, мають право пройти державну підсумкову атестацію та отримати документ державного зразка про повну загальну середню освіту у порядку, встановленому центральним органом виконавчої влади, що забезпечує формування державної політики у сфері освіти.</w:t>
      </w:r>
    </w:p>
    <w:p w:rsidR="00422E9F" w:rsidRPr="002A576F" w:rsidRDefault="00422E9F">
      <w:pPr>
        <w:pStyle w:val="NormalWeb"/>
        <w:jc w:val="right"/>
        <w:rPr>
          <w:i/>
        </w:rPr>
      </w:pPr>
      <w:r w:rsidRPr="002A576F">
        <w:rPr>
          <w:i/>
        </w:rPr>
        <w:t>(частину другу статті 34 доповнено абзацом другим</w:t>
      </w:r>
      <w:r w:rsidRPr="002A576F">
        <w:rPr>
          <w:i/>
        </w:rPr>
        <w:br/>
        <w:t>згідно із Законом України від 19.04.2016 р. N 1114-VIII,</w:t>
      </w:r>
      <w:r w:rsidRPr="002A576F">
        <w:rPr>
          <w:i/>
        </w:rPr>
        <w:br/>
      </w:r>
      <w:r w:rsidRPr="002A576F">
        <w:rPr>
          <w:i/>
          <w:iCs/>
        </w:rPr>
        <w:t xml:space="preserve">який вводиться в дію з </w:t>
      </w:r>
      <w:r w:rsidRPr="002A576F">
        <w:rPr>
          <w:i/>
          <w:iCs/>
          <w:color w:val="0000FF"/>
        </w:rPr>
        <w:t>20.06.2016 р.</w:t>
      </w:r>
      <w:r w:rsidRPr="002A576F">
        <w:rPr>
          <w:i/>
          <w:iCs/>
        </w:rPr>
        <w:t>,</w:t>
      </w:r>
      <w:r w:rsidRPr="002A576F">
        <w:rPr>
          <w:i/>
        </w:rPr>
        <w:br/>
        <w:t>абзац другий частини другої статті 34 із змінами, внесеними</w:t>
      </w:r>
      <w:r w:rsidRPr="002A576F">
        <w:rPr>
          <w:i/>
        </w:rPr>
        <w:br/>
        <w:t> згідно із Законом України від 07.02.2017 р. N 1838-VIII)</w:t>
      </w:r>
    </w:p>
    <w:p w:rsidR="00422E9F" w:rsidRDefault="00422E9F">
      <w:pPr>
        <w:pStyle w:val="NormalWeb"/>
        <w:jc w:val="both"/>
      </w:pPr>
      <w:r>
        <w:t xml:space="preserve">3. Переведення учнів (вихованців) до наступного класу закладу загальної середньої освіти здійснюється у </w:t>
      </w:r>
      <w:r w:rsidRPr="002A576F">
        <w:t>порядку</w:t>
      </w:r>
      <w:r>
        <w:t xml:space="preserve">, встановленому центральним органом виконавчої влади, що забезпечує формування державної політики у сфері освіти. </w:t>
      </w:r>
    </w:p>
    <w:p w:rsidR="00422E9F" w:rsidRDefault="00422E9F">
      <w:pPr>
        <w:pStyle w:val="NormalWeb"/>
        <w:jc w:val="both"/>
      </w:pPr>
      <w:r>
        <w:t xml:space="preserve">4. Переведення учнів (вихованців) до іншого закладу загальної середньої освіти здійснюється за наявності особових справ учнів (вихованців) встановленого центральним органом виконавчої влади, що забезпечує формування державної політики у сфері освіти, зразка. </w:t>
      </w:r>
    </w:p>
    <w:p w:rsidR="00422E9F" w:rsidRDefault="00422E9F">
      <w:pPr>
        <w:pStyle w:val="NormalWeb"/>
        <w:jc w:val="both"/>
      </w:pPr>
      <w: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422E9F" w:rsidRPr="002A576F" w:rsidRDefault="00422E9F">
      <w:pPr>
        <w:pStyle w:val="NormalWeb"/>
        <w:jc w:val="right"/>
        <w:rPr>
          <w:i/>
        </w:rPr>
      </w:pPr>
      <w:r w:rsidRPr="002A576F">
        <w:rPr>
          <w:i/>
        </w:rPr>
        <w:t>(частина п’ята статті 34 у редакції</w:t>
      </w:r>
      <w:r w:rsidRPr="002A576F">
        <w:rPr>
          <w:i/>
        </w:rPr>
        <w:br/>
        <w:t xml:space="preserve"> Закону України </w:t>
      </w:r>
      <w:hyperlink r:id="rId42" w:history="1">
        <w:r w:rsidRPr="002A576F">
          <w:rPr>
            <w:rStyle w:val="Hyperlink"/>
            <w:i/>
          </w:rPr>
          <w:t>від 05.09.2017 р. N 2145-VIII</w:t>
        </w:r>
      </w:hyperlink>
      <w:r w:rsidRPr="002A576F">
        <w:rPr>
          <w:i/>
        </w:rPr>
        <w:t>)</w:t>
      </w:r>
    </w:p>
    <w:p w:rsidR="00422E9F" w:rsidRDefault="00422E9F">
      <w:pPr>
        <w:pStyle w:val="Heading3"/>
        <w:jc w:val="center"/>
      </w:pPr>
      <w:r>
        <w:t xml:space="preserve">Розділ VI. УПРАВЛІННЯ СИСТЕМОЮ ЗАГАЛЬНОЇ СЕРЕДНЬОЇ ОСВІТИ </w:t>
      </w:r>
    </w:p>
    <w:p w:rsidR="00422E9F" w:rsidRDefault="00422E9F">
      <w:pPr>
        <w:pStyle w:val="Heading3"/>
        <w:jc w:val="center"/>
      </w:pPr>
      <w:r>
        <w:t xml:space="preserve">Стаття 35. Органи управління системою загальної середньої освіти </w:t>
      </w:r>
    </w:p>
    <w:p w:rsidR="00422E9F" w:rsidRDefault="00422E9F">
      <w:pPr>
        <w:pStyle w:val="NormalWeb"/>
        <w:jc w:val="both"/>
      </w:pPr>
      <w:r>
        <w:t xml:space="preserve">Управління системою загальної середньої освіти здійснюється центральним органом виконавчої влади, що забезпечує формування державної політики у сфері освіти, іншими центральними органами виконавчої влади, яким підпорядковані навчальні заклади, зазначені у частині другій статті 9 цього Закону, органом виконавчої влади Автономної Республіки Крим у сфері освіти, обласними, Київською та Севастопольською міською, районними, районними у містах Києві та Севастополі державними адміністраціями, а також органами місцевого самоврядування. </w:t>
      </w:r>
    </w:p>
    <w:p w:rsidR="00422E9F" w:rsidRPr="002A576F" w:rsidRDefault="00422E9F">
      <w:pPr>
        <w:pStyle w:val="NormalWeb"/>
        <w:jc w:val="right"/>
        <w:rPr>
          <w:i/>
        </w:rPr>
      </w:pPr>
      <w:r w:rsidRPr="002A576F">
        <w:rPr>
          <w:i/>
        </w:rPr>
        <w:t>(стаття 35 із змінами, внесеними згідно із</w:t>
      </w:r>
      <w:r w:rsidRPr="002A576F">
        <w:rPr>
          <w:i/>
        </w:rPr>
        <w:br/>
        <w:t> Законом України від 16.10.2012 р. N 5460-VI)</w:t>
      </w:r>
    </w:p>
    <w:p w:rsidR="00422E9F" w:rsidRDefault="00422E9F">
      <w:pPr>
        <w:pStyle w:val="Heading3"/>
        <w:jc w:val="center"/>
      </w:pPr>
      <w:r>
        <w:t xml:space="preserve">Стаття 36. Основні завдання органів управління системою загальної середньої освіти </w:t>
      </w:r>
    </w:p>
    <w:p w:rsidR="00422E9F" w:rsidRDefault="00422E9F">
      <w:pPr>
        <w:pStyle w:val="NormalWeb"/>
        <w:jc w:val="both"/>
      </w:pPr>
      <w:r>
        <w:t xml:space="preserve">Основними завданнями органів управління системою загальної середньої освіти є: </w:t>
      </w:r>
    </w:p>
    <w:p w:rsidR="00422E9F" w:rsidRDefault="00422E9F" w:rsidP="002A576F">
      <w:pPr>
        <w:pStyle w:val="NormalWeb"/>
        <w:numPr>
          <w:ilvl w:val="0"/>
          <w:numId w:val="14"/>
        </w:numPr>
        <w:jc w:val="both"/>
      </w:pPr>
      <w:r>
        <w:t xml:space="preserve">створення умов для здобуття громадянами повної загальної середньої освіти; </w:t>
      </w:r>
    </w:p>
    <w:p w:rsidR="00422E9F" w:rsidRDefault="00422E9F" w:rsidP="002A576F">
      <w:pPr>
        <w:pStyle w:val="NormalWeb"/>
        <w:numPr>
          <w:ilvl w:val="0"/>
          <w:numId w:val="14"/>
        </w:numPr>
        <w:jc w:val="both"/>
      </w:pPr>
      <w: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422E9F" w:rsidRPr="002A576F" w:rsidRDefault="00422E9F">
      <w:pPr>
        <w:pStyle w:val="NormalWeb"/>
        <w:jc w:val="right"/>
        <w:rPr>
          <w:i/>
        </w:rPr>
      </w:pPr>
      <w:r w:rsidRPr="002A576F">
        <w:rPr>
          <w:i/>
        </w:rPr>
        <w:t>(абзац третій статті 36 у редакції</w:t>
      </w:r>
      <w:r w:rsidRPr="002A576F">
        <w:rPr>
          <w:i/>
        </w:rPr>
        <w:br/>
        <w:t> </w:t>
      </w:r>
      <w:hyperlink r:id="rId43" w:history="1">
        <w:r w:rsidRPr="002A576F">
          <w:rPr>
            <w:rStyle w:val="Hyperlink"/>
            <w:i/>
          </w:rPr>
          <w:t>Закону України від 05.09.2017 р. N 2145-VIII</w:t>
        </w:r>
      </w:hyperlink>
      <w:r w:rsidRPr="002A576F">
        <w:rPr>
          <w:i/>
        </w:rPr>
        <w:t>)</w:t>
      </w:r>
    </w:p>
    <w:p w:rsidR="00422E9F" w:rsidRDefault="00422E9F">
      <w:pPr>
        <w:pStyle w:val="NormalWeb"/>
        <w:jc w:val="both"/>
      </w:pPr>
      <w:r>
        <w:t>абзац четвертий статті 36 виключено</w:t>
      </w:r>
    </w:p>
    <w:p w:rsidR="00422E9F" w:rsidRPr="002A576F" w:rsidRDefault="00422E9F">
      <w:pPr>
        <w:pStyle w:val="NormalWeb"/>
        <w:jc w:val="right"/>
        <w:rPr>
          <w:i/>
        </w:rPr>
      </w:pPr>
      <w:r w:rsidRPr="002A576F">
        <w:rPr>
          <w:i/>
        </w:rPr>
        <w:t xml:space="preserve">(згідно із </w:t>
      </w:r>
      <w:hyperlink r:id="rId44" w:history="1">
        <w:r w:rsidRPr="002A576F">
          <w:rPr>
            <w:rStyle w:val="Hyperlink"/>
            <w:i/>
          </w:rPr>
          <w:t>Законом України</w:t>
        </w:r>
        <w:r w:rsidRPr="002A576F">
          <w:rPr>
            <w:rStyle w:val="Hyperlink"/>
            <w:i/>
          </w:rPr>
          <w:br/>
          <w:t> від 05.09.2017 р. N 2145-VIII</w:t>
        </w:r>
      </w:hyperlink>
      <w:r w:rsidRPr="002A576F">
        <w:rPr>
          <w:i/>
        </w:rPr>
        <w:t>)</w:t>
      </w:r>
    </w:p>
    <w:p w:rsidR="00422E9F" w:rsidRDefault="00422E9F" w:rsidP="002A576F">
      <w:pPr>
        <w:pStyle w:val="NormalWeb"/>
        <w:numPr>
          <w:ilvl w:val="0"/>
          <w:numId w:val="15"/>
        </w:numPr>
        <w:jc w:val="both"/>
      </w:pPr>
      <w:r>
        <w:t>ліцензування закладів загальної середньої освіти;</w:t>
      </w:r>
    </w:p>
    <w:p w:rsidR="00422E9F" w:rsidRPr="002A576F" w:rsidRDefault="00422E9F">
      <w:pPr>
        <w:pStyle w:val="NormalWeb"/>
        <w:jc w:val="right"/>
        <w:rPr>
          <w:i/>
        </w:rPr>
      </w:pPr>
      <w:r w:rsidRPr="002A576F">
        <w:rPr>
          <w:i/>
        </w:rPr>
        <w:t>(абзац п’ятий статті 36 у редакції</w:t>
      </w:r>
      <w:r w:rsidRPr="002A576F">
        <w:rPr>
          <w:i/>
        </w:rPr>
        <w:br/>
        <w:t> </w:t>
      </w:r>
      <w:hyperlink r:id="rId45" w:history="1">
        <w:r w:rsidRPr="002A576F">
          <w:rPr>
            <w:rStyle w:val="Hyperlink"/>
            <w:i/>
          </w:rPr>
          <w:t>Закону України від 05.09.2017 р. N 2145-VIII</w:t>
        </w:r>
      </w:hyperlink>
      <w:r w:rsidRPr="002A576F">
        <w:rPr>
          <w:i/>
        </w:rPr>
        <w:t>)</w:t>
      </w:r>
    </w:p>
    <w:p w:rsidR="00422E9F" w:rsidRDefault="00422E9F" w:rsidP="002A576F">
      <w:pPr>
        <w:pStyle w:val="NormalWeb"/>
        <w:numPr>
          <w:ilvl w:val="0"/>
          <w:numId w:val="15"/>
        </w:numPr>
        <w:jc w:val="both"/>
      </w:pPr>
      <w: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422E9F" w:rsidRPr="002A576F" w:rsidRDefault="00422E9F">
      <w:pPr>
        <w:pStyle w:val="NormalWeb"/>
        <w:jc w:val="right"/>
        <w:rPr>
          <w:i/>
        </w:rPr>
      </w:pPr>
      <w:r w:rsidRPr="002A576F">
        <w:rPr>
          <w:i/>
        </w:rPr>
        <w:t>(абзац шостий статті 36 у редакції</w:t>
      </w:r>
      <w:r w:rsidRPr="002A576F">
        <w:rPr>
          <w:i/>
        </w:rPr>
        <w:br/>
        <w:t> </w:t>
      </w:r>
      <w:hyperlink r:id="rId46" w:history="1">
        <w:r w:rsidRPr="002A576F">
          <w:rPr>
            <w:rStyle w:val="Hyperlink"/>
            <w:i/>
          </w:rPr>
          <w:t>Закону України від 05.09.2017 р. N 2145-VIII</w:t>
        </w:r>
      </w:hyperlink>
      <w:r w:rsidRPr="002A576F">
        <w:rPr>
          <w:i/>
        </w:rPr>
        <w:t>)</w:t>
      </w:r>
    </w:p>
    <w:p w:rsidR="00422E9F" w:rsidRDefault="00422E9F" w:rsidP="002A576F">
      <w:pPr>
        <w:pStyle w:val="NormalWeb"/>
        <w:numPr>
          <w:ilvl w:val="0"/>
          <w:numId w:val="15"/>
        </w:numPr>
        <w:jc w:val="both"/>
      </w:pPr>
      <w: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422E9F" w:rsidRPr="002A576F" w:rsidRDefault="00422E9F" w:rsidP="002A576F">
      <w:pPr>
        <w:pStyle w:val="NormalWeb"/>
        <w:numPr>
          <w:ilvl w:val="0"/>
          <w:numId w:val="15"/>
        </w:numPr>
        <w:jc w:val="right"/>
        <w:rPr>
          <w:i/>
        </w:rPr>
      </w:pPr>
      <w:r w:rsidRPr="002A576F">
        <w:rPr>
          <w:i/>
        </w:rPr>
        <w:t>(абзац сьомий статті 36 у редакції</w:t>
      </w:r>
      <w:r w:rsidRPr="002A576F">
        <w:rPr>
          <w:i/>
        </w:rPr>
        <w:br/>
        <w:t> </w:t>
      </w:r>
      <w:hyperlink r:id="rId47" w:history="1">
        <w:r w:rsidRPr="002A576F">
          <w:rPr>
            <w:rStyle w:val="Hyperlink"/>
            <w:i/>
          </w:rPr>
          <w:t>Закону України від 05.09.2017 р. N 2145-VIII</w:t>
        </w:r>
      </w:hyperlink>
      <w:r w:rsidRPr="002A576F">
        <w:rPr>
          <w:i/>
        </w:rPr>
        <w:t>)</w:t>
      </w:r>
    </w:p>
    <w:p w:rsidR="00422E9F" w:rsidRDefault="00422E9F" w:rsidP="002A576F">
      <w:pPr>
        <w:pStyle w:val="NormalWeb"/>
        <w:numPr>
          <w:ilvl w:val="0"/>
          <w:numId w:val="15"/>
        </w:numPr>
        <w:jc w:val="both"/>
      </w:pPr>
      <w:r>
        <w:t>сприяння розвитку самоврядування у закладах освіти, що забезпечують здобуття повної загальної середньої освіти;</w:t>
      </w:r>
    </w:p>
    <w:p w:rsidR="00422E9F" w:rsidRPr="002A576F" w:rsidRDefault="00422E9F">
      <w:pPr>
        <w:pStyle w:val="NormalWeb"/>
        <w:jc w:val="right"/>
        <w:rPr>
          <w:i/>
        </w:rPr>
      </w:pPr>
      <w:r w:rsidRPr="002A576F">
        <w:rPr>
          <w:i/>
        </w:rPr>
        <w:t>(абзац восьмий статті 36 у редакції</w:t>
      </w:r>
      <w:r w:rsidRPr="002A576F">
        <w:rPr>
          <w:i/>
        </w:rPr>
        <w:br/>
        <w:t> </w:t>
      </w:r>
      <w:hyperlink r:id="rId48" w:history="1">
        <w:r w:rsidRPr="002A576F">
          <w:rPr>
            <w:rStyle w:val="Hyperlink"/>
            <w:i/>
          </w:rPr>
          <w:t>Закону України від 05.09.2017 р. N 2145-VIII</w:t>
        </w:r>
      </w:hyperlink>
      <w:r w:rsidRPr="002A576F">
        <w:rPr>
          <w:i/>
        </w:rPr>
        <w:t>)</w:t>
      </w:r>
    </w:p>
    <w:p w:rsidR="00422E9F" w:rsidRDefault="00422E9F" w:rsidP="002A576F">
      <w:pPr>
        <w:pStyle w:val="NormalWeb"/>
        <w:numPr>
          <w:ilvl w:val="0"/>
          <w:numId w:val="16"/>
        </w:numPr>
        <w:jc w:val="both"/>
      </w:pPr>
      <w:r>
        <w:t xml:space="preserve">комплектування системи загальної середньої освіти педагогічними працівниками, в тому числі керівними кадрами. </w:t>
      </w:r>
    </w:p>
    <w:p w:rsidR="00422E9F" w:rsidRDefault="00422E9F">
      <w:pPr>
        <w:pStyle w:val="Heading3"/>
        <w:jc w:val="center"/>
      </w:pPr>
      <w:r>
        <w:t xml:space="preserve">Стаття 37. </w:t>
      </w:r>
      <w:hyperlink r:id="rId49" w:history="1">
        <w:r w:rsidRPr="00DC73FF">
          <w:rPr>
            <w:rStyle w:val="Hyperlink"/>
          </w:rPr>
          <w:t>Повноваження органів виконавчої влади та органів місцевого самоврядування в системі загальної середньої освіти</w:t>
        </w:r>
      </w:hyperlink>
      <w:r>
        <w:t xml:space="preserve"> </w:t>
      </w:r>
    </w:p>
    <w:p w:rsidR="00422E9F" w:rsidRDefault="00422E9F">
      <w:pPr>
        <w:pStyle w:val="NormalWeb"/>
        <w:jc w:val="both"/>
      </w:pPr>
      <w:r>
        <w:t>1. Центральний орган виконавчої влади, що забезпечує формування державної політики у сфері освіти:</w:t>
      </w:r>
    </w:p>
    <w:p w:rsidR="00422E9F" w:rsidRPr="002A576F" w:rsidRDefault="00422E9F" w:rsidP="002A576F">
      <w:pPr>
        <w:pStyle w:val="NormalWeb"/>
        <w:numPr>
          <w:ilvl w:val="0"/>
          <w:numId w:val="16"/>
        </w:numPr>
        <w:jc w:val="both"/>
      </w:pPr>
      <w:r w:rsidRPr="002A576F">
        <w:t>здійснює в межах своїх повноважень нормативно-правове регулювання відносин у системі загальної середньої освіти;</w:t>
      </w:r>
    </w:p>
    <w:p w:rsidR="00422E9F" w:rsidRPr="002A576F" w:rsidRDefault="00422E9F" w:rsidP="002A576F">
      <w:pPr>
        <w:pStyle w:val="NormalWeb"/>
        <w:numPr>
          <w:ilvl w:val="0"/>
          <w:numId w:val="16"/>
        </w:numPr>
        <w:jc w:val="both"/>
      </w:pPr>
      <w:r w:rsidRPr="002A576F">
        <w:t>розробляє та подає на затвердження Кабінету Міністрів України нормативи матеріально-технічного та фінансового забезпечення закладів загальної середньої освіти згідно з Державним стандартом загальної середньої освіти;</w:t>
      </w:r>
    </w:p>
    <w:p w:rsidR="00422E9F" w:rsidRPr="002A576F" w:rsidRDefault="00422E9F" w:rsidP="002A576F">
      <w:pPr>
        <w:pStyle w:val="NormalWeb"/>
        <w:numPr>
          <w:ilvl w:val="0"/>
          <w:numId w:val="16"/>
        </w:numPr>
        <w:jc w:val="both"/>
      </w:pPr>
      <w:r w:rsidRPr="002A576F">
        <w:t>визначає перспективи розвитку системи загальної середньої освіти; визначає загальну стратегію моніторингу якості загальної середньої освіти та забезпечує його проведення;</w:t>
      </w:r>
    </w:p>
    <w:p w:rsidR="00422E9F" w:rsidRPr="002A576F" w:rsidRDefault="00422E9F" w:rsidP="002A576F">
      <w:pPr>
        <w:pStyle w:val="NormalWeb"/>
        <w:numPr>
          <w:ilvl w:val="0"/>
          <w:numId w:val="16"/>
        </w:numPr>
        <w:jc w:val="both"/>
      </w:pPr>
      <w:r w:rsidRPr="002A576F">
        <w:t>розробляє, впроваджує Державний стандарт загальної середньої освіти;</w:t>
      </w:r>
    </w:p>
    <w:p w:rsidR="00422E9F" w:rsidRPr="002A576F" w:rsidRDefault="00422E9F" w:rsidP="002A576F">
      <w:pPr>
        <w:pStyle w:val="NormalWeb"/>
        <w:numPr>
          <w:ilvl w:val="0"/>
          <w:numId w:val="16"/>
        </w:numPr>
        <w:jc w:val="both"/>
      </w:pPr>
      <w:r w:rsidRPr="002A576F">
        <w:t>визначає порядок атестації педагогічних працівників закладів загальної середньої освіти;</w:t>
      </w:r>
    </w:p>
    <w:p w:rsidR="00422E9F" w:rsidRPr="002A576F" w:rsidRDefault="00422E9F" w:rsidP="002A576F">
      <w:pPr>
        <w:pStyle w:val="NormalWeb"/>
        <w:numPr>
          <w:ilvl w:val="0"/>
          <w:numId w:val="16"/>
        </w:numPr>
        <w:jc w:val="both"/>
      </w:pPr>
      <w:r w:rsidRPr="002A576F">
        <w:t>приймає рішення щодо організації інноваційної діяльності в системі загальної середньої освіти, координує та контролює її проведення;</w:t>
      </w:r>
    </w:p>
    <w:p w:rsidR="00422E9F" w:rsidRPr="002A576F" w:rsidRDefault="00422E9F" w:rsidP="002A576F">
      <w:pPr>
        <w:pStyle w:val="NormalWeb"/>
        <w:numPr>
          <w:ilvl w:val="0"/>
          <w:numId w:val="16"/>
        </w:numPr>
        <w:jc w:val="both"/>
      </w:pPr>
      <w:r w:rsidRPr="002A576F">
        <w:t>затверджує типові переліки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422E9F" w:rsidRPr="002A576F" w:rsidRDefault="00422E9F" w:rsidP="002A576F">
      <w:pPr>
        <w:pStyle w:val="NormalWeb"/>
        <w:numPr>
          <w:ilvl w:val="0"/>
          <w:numId w:val="16"/>
        </w:numPr>
        <w:jc w:val="both"/>
      </w:pPr>
      <w:r w:rsidRPr="002A576F">
        <w:t>здійснює міжнародне співробітництво у встановленому законодавством порядку;</w:t>
      </w:r>
    </w:p>
    <w:p w:rsidR="00422E9F" w:rsidRPr="002A576F" w:rsidRDefault="00422E9F" w:rsidP="002A576F">
      <w:pPr>
        <w:pStyle w:val="NormalWeb"/>
        <w:numPr>
          <w:ilvl w:val="0"/>
          <w:numId w:val="16"/>
        </w:numPr>
        <w:jc w:val="both"/>
      </w:pPr>
      <w:r w:rsidRPr="002A576F">
        <w:t>здійснює інші повноваження, визначені законами та покладені на нього актами Президента України.</w:t>
      </w:r>
    </w:p>
    <w:p w:rsidR="00422E9F" w:rsidRDefault="00422E9F">
      <w:pPr>
        <w:pStyle w:val="NormalWeb"/>
        <w:jc w:val="both"/>
      </w:pPr>
      <w:r>
        <w:t>Акти центрального органу виконавчої влади, що забезпечує формування державної політики у сфері освіти, прийняті у межах його повноважень, є обов’язковими для інших центральних органів виконавчої влади, яким підпорядковані заклади загальної середньої освіти, органу виконавчої влади Автономної Республіки Крим у сфері освіти, місцевих органів виконавчої влади та органів місцевого самоврядування, закладів загальної середньої освіти незалежно від типів і форм власності.</w:t>
      </w:r>
    </w:p>
    <w:p w:rsidR="00422E9F" w:rsidRDefault="00422E9F">
      <w:pPr>
        <w:pStyle w:val="NormalWeb"/>
        <w:jc w:val="both"/>
      </w:pPr>
      <w:r>
        <w:t>2. Центральний орган виконавчої влади, що реалізує державну політику у сфері освіти:</w:t>
      </w:r>
    </w:p>
    <w:p w:rsidR="00422E9F" w:rsidRPr="002A576F" w:rsidRDefault="00422E9F" w:rsidP="002A576F">
      <w:pPr>
        <w:pStyle w:val="NormalWeb"/>
        <w:numPr>
          <w:ilvl w:val="0"/>
          <w:numId w:val="17"/>
        </w:numPr>
        <w:jc w:val="both"/>
      </w:pPr>
      <w:r>
        <w:t xml:space="preserve">контролює </w:t>
      </w:r>
      <w:r w:rsidRPr="002A576F">
        <w:t>додержання Державного стандарту загальної середньої освіти;</w:t>
      </w:r>
    </w:p>
    <w:p w:rsidR="00422E9F" w:rsidRDefault="00422E9F" w:rsidP="002A576F">
      <w:pPr>
        <w:pStyle w:val="NormalWeb"/>
        <w:numPr>
          <w:ilvl w:val="0"/>
          <w:numId w:val="17"/>
        </w:numPr>
        <w:jc w:val="both"/>
      </w:pPr>
      <w:r>
        <w:t>контролює діяльність органів управління освітою та навчальних закладів системи загальної середньої освіти;</w:t>
      </w:r>
    </w:p>
    <w:p w:rsidR="00422E9F" w:rsidRDefault="00422E9F" w:rsidP="002A576F">
      <w:pPr>
        <w:pStyle w:val="NormalWeb"/>
        <w:numPr>
          <w:ilvl w:val="0"/>
          <w:numId w:val="17"/>
        </w:numPr>
        <w:jc w:val="both"/>
      </w:pPr>
      <w:r>
        <w:t>організовує нормативне, програмне, науково-методичне та інформаційне забезпечення системи загальної середньої освіти;</w:t>
      </w:r>
    </w:p>
    <w:p w:rsidR="00422E9F" w:rsidRDefault="00422E9F" w:rsidP="002A576F">
      <w:pPr>
        <w:pStyle w:val="NormalWeb"/>
        <w:numPr>
          <w:ilvl w:val="0"/>
          <w:numId w:val="17"/>
        </w:numPr>
        <w:jc w:val="both"/>
      </w:pPr>
      <w:r>
        <w:t>організовує підготовку та підвищення кваліфікації педагогічних працівників, в тому числі керівних кадрів, у системі загальної середньої освіти;</w:t>
      </w:r>
    </w:p>
    <w:p w:rsidR="00422E9F" w:rsidRDefault="00422E9F" w:rsidP="002A576F">
      <w:pPr>
        <w:pStyle w:val="NormalWeb"/>
        <w:numPr>
          <w:ilvl w:val="0"/>
          <w:numId w:val="17"/>
        </w:numPr>
        <w:jc w:val="both"/>
      </w:pPr>
      <w:r>
        <w:t>забезпечує підготовку та видання підручників, посібників;</w:t>
      </w:r>
    </w:p>
    <w:p w:rsidR="00422E9F" w:rsidRPr="002A576F" w:rsidRDefault="00422E9F">
      <w:pPr>
        <w:pStyle w:val="NormalWeb"/>
        <w:jc w:val="right"/>
        <w:rPr>
          <w:i/>
        </w:rPr>
      </w:pPr>
      <w:r w:rsidRPr="002A576F">
        <w:rPr>
          <w:i/>
        </w:rPr>
        <w:t>(абзац шостий частини другої статті 37 у редакції</w:t>
      </w:r>
      <w:r w:rsidRPr="002A576F">
        <w:rPr>
          <w:i/>
        </w:rPr>
        <w:br/>
        <w:t>Законів України від 28.12.2014 р. N 76-VIII,</w:t>
      </w:r>
      <w:r w:rsidRPr="002A576F">
        <w:rPr>
          <w:i/>
        </w:rPr>
        <w:br/>
        <w:t>від 26.01.2016 р. N 940-VIII)</w:t>
      </w:r>
    </w:p>
    <w:p w:rsidR="00422E9F" w:rsidRDefault="00422E9F" w:rsidP="002A576F">
      <w:pPr>
        <w:pStyle w:val="NormalWeb"/>
        <w:numPr>
          <w:ilvl w:val="0"/>
          <w:numId w:val="18"/>
        </w:numPr>
        <w:jc w:val="both"/>
      </w:pPr>
      <w:r>
        <w:t>забезпечує соціальний захист, охорону життя, здоров’я та захист прав педагогічних працівників, спеціалістів, які беруть участь у освітньому процесі, учнів (вихованців) закладів загальної середньої освіти;</w:t>
      </w:r>
    </w:p>
    <w:p w:rsidR="00422E9F" w:rsidRDefault="00422E9F" w:rsidP="002A576F">
      <w:pPr>
        <w:pStyle w:val="NormalWeb"/>
        <w:numPr>
          <w:ilvl w:val="0"/>
          <w:numId w:val="18"/>
        </w:numPr>
        <w:jc w:val="both"/>
      </w:pPr>
      <w:r>
        <w:t>заохочує педагогічних працівників;</w:t>
      </w:r>
    </w:p>
    <w:p w:rsidR="00422E9F" w:rsidRDefault="00422E9F" w:rsidP="002A576F">
      <w:pPr>
        <w:pStyle w:val="NormalWeb"/>
        <w:numPr>
          <w:ilvl w:val="0"/>
          <w:numId w:val="18"/>
        </w:numPr>
        <w:jc w:val="both"/>
      </w:pPr>
      <w:r>
        <w:t>організовує безоплатне забезпечення підручниками, посібниками учнів закладів загальної середньої освіти та педагогічних працівників у порядку, встановленому Кабінетом Міністрів України;</w:t>
      </w:r>
    </w:p>
    <w:p w:rsidR="00422E9F" w:rsidRPr="002A576F" w:rsidRDefault="00422E9F">
      <w:pPr>
        <w:pStyle w:val="NormalWeb"/>
        <w:jc w:val="right"/>
        <w:rPr>
          <w:i/>
        </w:rPr>
      </w:pPr>
      <w:r w:rsidRPr="002A576F">
        <w:rPr>
          <w:i/>
        </w:rPr>
        <w:t>(абзац дев’ятий частини другої статті 37 у редакції</w:t>
      </w:r>
      <w:r w:rsidRPr="002A576F">
        <w:rPr>
          <w:i/>
        </w:rPr>
        <w:br/>
        <w:t> Закону України від 26.01.2016 р. N 940-VIII)</w:t>
      </w:r>
    </w:p>
    <w:p w:rsidR="00422E9F" w:rsidRDefault="00422E9F" w:rsidP="002A576F">
      <w:pPr>
        <w:pStyle w:val="NormalWeb"/>
        <w:numPr>
          <w:ilvl w:val="0"/>
          <w:numId w:val="19"/>
        </w:numPr>
        <w:jc w:val="both"/>
      </w:pPr>
      <w:r>
        <w:t>забезпечує проведення зовнішнього незалежного оцінювання навчальних досягнень випускників навчальних закладів системи загальної середньої освіти, які виявили бажання вступати до вищих навчальних закладів;</w:t>
      </w:r>
    </w:p>
    <w:p w:rsidR="00422E9F" w:rsidRDefault="00422E9F" w:rsidP="002A576F">
      <w:pPr>
        <w:pStyle w:val="NormalWeb"/>
        <w:numPr>
          <w:ilvl w:val="0"/>
          <w:numId w:val="19"/>
        </w:numPr>
        <w:jc w:val="both"/>
      </w:pPr>
      <w:r>
        <w:t>здійснює інші повноваження, визначені законами та покладені на нього актами Президента України.</w:t>
      </w:r>
    </w:p>
    <w:p w:rsidR="00422E9F" w:rsidRPr="002A576F" w:rsidRDefault="00422E9F">
      <w:pPr>
        <w:pStyle w:val="NormalWeb"/>
        <w:jc w:val="right"/>
        <w:rPr>
          <w:i/>
        </w:rPr>
      </w:pPr>
      <w:r w:rsidRPr="002A576F">
        <w:rPr>
          <w:i/>
        </w:rPr>
        <w:t>(частину першу статті 37 замінено двома частинами</w:t>
      </w:r>
      <w:r w:rsidRPr="002A576F">
        <w:rPr>
          <w:i/>
        </w:rPr>
        <w:br/>
        <w:t> згідно із Законом України від 16.10.2012 р. N 5460-VI,</w:t>
      </w:r>
      <w:r w:rsidRPr="002A576F">
        <w:rPr>
          <w:i/>
        </w:rPr>
        <w:br/>
        <w:t> у зв’язку з цим частину другу вважати частиною третьою)</w:t>
      </w:r>
    </w:p>
    <w:p w:rsidR="00422E9F" w:rsidRDefault="00422E9F">
      <w:pPr>
        <w:pStyle w:val="NormalWeb"/>
        <w:jc w:val="both"/>
      </w:pPr>
      <w: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422E9F" w:rsidRPr="002A576F" w:rsidRDefault="00422E9F" w:rsidP="002A576F">
      <w:pPr>
        <w:pStyle w:val="NormalWeb"/>
        <w:numPr>
          <w:ilvl w:val="0"/>
          <w:numId w:val="20"/>
        </w:numPr>
        <w:jc w:val="both"/>
      </w:pPr>
      <w:r w:rsidRPr="002A576F">
        <w:t>забезпечують реалізацію державної політики у сфері загальної середньої освіти на відповідній території;</w:t>
      </w:r>
    </w:p>
    <w:p w:rsidR="00422E9F" w:rsidRPr="002A576F" w:rsidRDefault="00422E9F" w:rsidP="002A576F">
      <w:pPr>
        <w:pStyle w:val="NormalWeb"/>
        <w:numPr>
          <w:ilvl w:val="0"/>
          <w:numId w:val="20"/>
        </w:numPr>
        <w:jc w:val="both"/>
      </w:pPr>
      <w:r w:rsidRPr="002A576F">
        <w:t>виконують функції засновника закладів загальної середньої освіти на відповідній території;</w:t>
      </w:r>
    </w:p>
    <w:p w:rsidR="00422E9F" w:rsidRPr="002A576F" w:rsidRDefault="00422E9F" w:rsidP="002A576F">
      <w:pPr>
        <w:pStyle w:val="NormalWeb"/>
        <w:numPr>
          <w:ilvl w:val="0"/>
          <w:numId w:val="20"/>
        </w:numPr>
        <w:jc w:val="both"/>
      </w:pPr>
      <w:r w:rsidRPr="002A576F">
        <w:t>створюють умови для здобуття громадянами повної загальної середньої освіти;</w:t>
      </w:r>
    </w:p>
    <w:p w:rsidR="00422E9F" w:rsidRPr="002A576F" w:rsidRDefault="00422E9F" w:rsidP="002A576F">
      <w:pPr>
        <w:pStyle w:val="NormalWeb"/>
        <w:numPr>
          <w:ilvl w:val="0"/>
          <w:numId w:val="20"/>
        </w:numPr>
        <w:jc w:val="both"/>
      </w:pPr>
      <w:r w:rsidRPr="002A576F">
        <w:t>створюють умови для розвитку закладів освіти усіх форм власності;</w:t>
      </w:r>
    </w:p>
    <w:p w:rsidR="00422E9F" w:rsidRPr="002A576F" w:rsidRDefault="00422E9F" w:rsidP="002A576F">
      <w:pPr>
        <w:pStyle w:val="NormalWeb"/>
        <w:numPr>
          <w:ilvl w:val="0"/>
          <w:numId w:val="20"/>
        </w:numPr>
        <w:jc w:val="both"/>
      </w:pPr>
      <w:r w:rsidRPr="002A576F">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422E9F" w:rsidRPr="002A576F" w:rsidRDefault="00422E9F" w:rsidP="002A576F">
      <w:pPr>
        <w:pStyle w:val="NormalWeb"/>
        <w:numPr>
          <w:ilvl w:val="0"/>
          <w:numId w:val="20"/>
        </w:numPr>
        <w:jc w:val="both"/>
      </w:pPr>
      <w:r w:rsidRPr="002A576F">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422E9F" w:rsidRPr="002A576F" w:rsidRDefault="00422E9F" w:rsidP="002A576F">
      <w:pPr>
        <w:pStyle w:val="NormalWeb"/>
        <w:numPr>
          <w:ilvl w:val="0"/>
          <w:numId w:val="20"/>
        </w:numPr>
        <w:jc w:val="both"/>
      </w:pPr>
      <w:r w:rsidRPr="002A576F">
        <w:t>забезпечують педагогічних працівників підручниками, посібниками, методичною літературою;</w:t>
      </w:r>
    </w:p>
    <w:p w:rsidR="00422E9F" w:rsidRPr="002A576F" w:rsidRDefault="00422E9F" w:rsidP="002A576F">
      <w:pPr>
        <w:pStyle w:val="NormalWeb"/>
        <w:numPr>
          <w:ilvl w:val="0"/>
          <w:numId w:val="20"/>
        </w:numPr>
        <w:jc w:val="both"/>
      </w:pPr>
      <w:r w:rsidRPr="002A576F">
        <w:t>сприяють проведенню інноваційної діяльності в системі загальної середньої освіти;</w:t>
      </w:r>
    </w:p>
    <w:p w:rsidR="00422E9F" w:rsidRPr="002A576F" w:rsidRDefault="00422E9F" w:rsidP="002A576F">
      <w:pPr>
        <w:pStyle w:val="NormalWeb"/>
        <w:numPr>
          <w:ilvl w:val="0"/>
          <w:numId w:val="20"/>
        </w:numPr>
        <w:jc w:val="both"/>
      </w:pPr>
      <w:r w:rsidRPr="002A576F">
        <w:t>забезпечують соціальний захист педагогічних працівників, спеціалістів, які беруть участь в освітньому процесі, учнів (вихованців);</w:t>
      </w:r>
    </w:p>
    <w:p w:rsidR="00422E9F" w:rsidRPr="002A576F" w:rsidRDefault="00422E9F" w:rsidP="002A576F">
      <w:pPr>
        <w:pStyle w:val="NormalWeb"/>
        <w:numPr>
          <w:ilvl w:val="0"/>
          <w:numId w:val="20"/>
        </w:numPr>
        <w:jc w:val="both"/>
      </w:pPr>
      <w:r w:rsidRPr="002A576F">
        <w:t xml:space="preserve">здійснюють інші повноваження відповідно до Конституції України, Конституції Автономної Республіки Крим, </w:t>
      </w:r>
      <w:r>
        <w:t>законів України «</w:t>
      </w:r>
      <w:r w:rsidRPr="002A576F">
        <w:t>Про місцеве самоврядування в Україні</w:t>
      </w:r>
      <w:r>
        <w:t>»</w:t>
      </w:r>
      <w:r w:rsidRPr="002A576F">
        <w:t xml:space="preserve">, </w:t>
      </w:r>
      <w:r>
        <w:t>«</w:t>
      </w:r>
      <w:r w:rsidRPr="002A576F">
        <w:t>Про освіту</w:t>
      </w:r>
      <w:r>
        <w:t>»</w:t>
      </w:r>
      <w:r w:rsidRPr="002A576F">
        <w:t xml:space="preserve"> та положень про них</w:t>
      </w:r>
      <w:r>
        <w:t>»</w:t>
      </w:r>
      <w:r w:rsidRPr="002A576F">
        <w:t>.</w:t>
      </w:r>
    </w:p>
    <w:p w:rsidR="00422E9F" w:rsidRPr="002A576F" w:rsidRDefault="00422E9F">
      <w:pPr>
        <w:pStyle w:val="NormalWeb"/>
        <w:jc w:val="right"/>
        <w:rPr>
          <w:i/>
        </w:rPr>
      </w:pPr>
      <w:r w:rsidRPr="002A576F">
        <w:rPr>
          <w:i/>
        </w:rPr>
        <w:t>(частина третя статті 37 у редакції</w:t>
      </w:r>
      <w:r w:rsidRPr="002A576F">
        <w:rPr>
          <w:i/>
        </w:rPr>
        <w:br/>
        <w:t> </w:t>
      </w:r>
      <w:hyperlink r:id="rId50" w:history="1">
        <w:r w:rsidRPr="002A576F">
          <w:rPr>
            <w:rStyle w:val="Hyperlink"/>
            <w:i/>
          </w:rPr>
          <w:t>Закону України від 05.09.2017 р. N 2145-VIII</w:t>
        </w:r>
      </w:hyperlink>
      <w:r w:rsidRPr="002A576F">
        <w:rPr>
          <w:i/>
        </w:rPr>
        <w:t>)</w:t>
      </w:r>
    </w:p>
    <w:p w:rsidR="00422E9F" w:rsidRDefault="00422E9F">
      <w:pPr>
        <w:pStyle w:val="Heading3"/>
        <w:jc w:val="center"/>
      </w:pPr>
      <w:r>
        <w:t xml:space="preserve">Стаття 38. Повноваження закладу загальної середньої освіти </w:t>
      </w:r>
    </w:p>
    <w:p w:rsidR="00422E9F" w:rsidRDefault="00422E9F">
      <w:pPr>
        <w:pStyle w:val="NormalWeb"/>
        <w:jc w:val="both"/>
      </w:pPr>
      <w:r>
        <w:t xml:space="preserve">Заклад загальної середньої освіти: </w:t>
      </w:r>
    </w:p>
    <w:p w:rsidR="00422E9F" w:rsidRPr="002A576F" w:rsidRDefault="00422E9F" w:rsidP="002A576F">
      <w:pPr>
        <w:pStyle w:val="NormalWeb"/>
        <w:numPr>
          <w:ilvl w:val="0"/>
          <w:numId w:val="21"/>
        </w:numPr>
        <w:jc w:val="both"/>
      </w:pPr>
      <w:r w:rsidRPr="002A576F">
        <w:t xml:space="preserve">реалізує положення Конституції України, </w:t>
      </w:r>
      <w:hyperlink r:id="rId51" w:history="1">
        <w:r w:rsidRPr="002A576F">
          <w:rPr>
            <w:rStyle w:val="Hyperlink"/>
          </w:rPr>
          <w:t>Закону України «Про освіту»,</w:t>
        </w:r>
      </w:hyperlink>
      <w:r w:rsidRPr="002A576F">
        <w:t xml:space="preserve"> цього Закону, інших нормативно-правових актів у галузі освіти; </w:t>
      </w:r>
    </w:p>
    <w:p w:rsidR="00422E9F" w:rsidRPr="002A576F" w:rsidRDefault="00422E9F" w:rsidP="002A576F">
      <w:pPr>
        <w:pStyle w:val="NormalWeb"/>
        <w:numPr>
          <w:ilvl w:val="0"/>
          <w:numId w:val="21"/>
        </w:numPr>
        <w:jc w:val="both"/>
      </w:pPr>
      <w:r w:rsidRPr="002A576F">
        <w:t xml:space="preserve">задовольняє потреби громадян відповідної території в здобутті повної загальної середньої освіти; </w:t>
      </w:r>
    </w:p>
    <w:p w:rsidR="00422E9F" w:rsidRPr="002A576F" w:rsidRDefault="00422E9F" w:rsidP="002A576F">
      <w:pPr>
        <w:pStyle w:val="NormalWeb"/>
        <w:numPr>
          <w:ilvl w:val="0"/>
          <w:numId w:val="21"/>
        </w:numPr>
        <w:jc w:val="both"/>
      </w:pPr>
      <w:r w:rsidRPr="002A576F">
        <w:t xml:space="preserve">забезпечує єдність навчання і виховання; </w:t>
      </w:r>
    </w:p>
    <w:p w:rsidR="00422E9F" w:rsidRPr="002A576F" w:rsidRDefault="00422E9F" w:rsidP="002A576F">
      <w:pPr>
        <w:pStyle w:val="NormalWeb"/>
        <w:numPr>
          <w:ilvl w:val="0"/>
          <w:numId w:val="21"/>
        </w:numPr>
        <w:jc w:val="both"/>
      </w:pPr>
      <w:r w:rsidRPr="002A576F">
        <w:t>формує освітню (освітні) програму (програми) закладу освіти;</w:t>
      </w:r>
    </w:p>
    <w:p w:rsidR="00422E9F" w:rsidRPr="002A576F" w:rsidRDefault="00422E9F">
      <w:pPr>
        <w:pStyle w:val="NormalWeb"/>
        <w:jc w:val="right"/>
        <w:rPr>
          <w:i/>
        </w:rPr>
      </w:pPr>
      <w:r w:rsidRPr="002A576F">
        <w:rPr>
          <w:i/>
        </w:rPr>
        <w:t>(абзац п’ятий статті 38 у редакції</w:t>
      </w:r>
      <w:r w:rsidRPr="002A576F">
        <w:rPr>
          <w:i/>
        </w:rPr>
        <w:br/>
        <w:t> </w:t>
      </w:r>
      <w:hyperlink r:id="rId52" w:history="1">
        <w:r w:rsidRPr="002A576F">
          <w:rPr>
            <w:rStyle w:val="Hyperlink"/>
            <w:i/>
          </w:rPr>
          <w:t>Закону України від 05.09.2017 р. N 2145-VIII</w:t>
        </w:r>
      </w:hyperlink>
      <w:r w:rsidRPr="002A576F">
        <w:rPr>
          <w:i/>
        </w:rPr>
        <w:t>)</w:t>
      </w:r>
    </w:p>
    <w:p w:rsidR="00422E9F" w:rsidRDefault="00422E9F" w:rsidP="002A576F">
      <w:pPr>
        <w:pStyle w:val="NormalWeb"/>
        <w:numPr>
          <w:ilvl w:val="0"/>
          <w:numId w:val="22"/>
        </w:numPr>
        <w:jc w:val="both"/>
      </w:pPr>
      <w:r>
        <w:t xml:space="preserve">створює науково-методичну і матеріально-технічну бази для організації та здійснення освітнього процесу; </w:t>
      </w:r>
    </w:p>
    <w:p w:rsidR="00422E9F" w:rsidRDefault="00422E9F" w:rsidP="002A576F">
      <w:pPr>
        <w:pStyle w:val="NormalWeb"/>
        <w:numPr>
          <w:ilvl w:val="0"/>
          <w:numId w:val="22"/>
        </w:numPr>
        <w:jc w:val="both"/>
      </w:pPr>
      <w:r>
        <w:t xml:space="preserve">забезпечує відповідність рівня загальної середньої освіти Державним стандартам загальної середньої освіти; </w:t>
      </w:r>
    </w:p>
    <w:p w:rsidR="00422E9F" w:rsidRPr="002A576F" w:rsidRDefault="00422E9F">
      <w:pPr>
        <w:pStyle w:val="NormalWeb"/>
        <w:jc w:val="right"/>
        <w:rPr>
          <w:i/>
        </w:rPr>
      </w:pPr>
      <w:r w:rsidRPr="002A576F">
        <w:rPr>
          <w:i/>
        </w:rPr>
        <w:t>(абзац сьомий статті 38 із змінами, внесеними</w:t>
      </w:r>
      <w:r w:rsidRPr="002A576F">
        <w:rPr>
          <w:i/>
        </w:rPr>
        <w:br/>
        <w:t xml:space="preserve"> згідно із </w:t>
      </w:r>
      <w:hyperlink r:id="rId53" w:history="1">
        <w:r w:rsidRPr="002A576F">
          <w:rPr>
            <w:rStyle w:val="Hyperlink"/>
            <w:i/>
          </w:rPr>
          <w:t>Законом України від 05.09.2017 р. N 2145-VIII</w:t>
        </w:r>
      </w:hyperlink>
      <w:r w:rsidRPr="002A576F">
        <w:rPr>
          <w:i/>
        </w:rPr>
        <w:t>)</w:t>
      </w:r>
    </w:p>
    <w:p w:rsidR="00422E9F" w:rsidRDefault="00422E9F" w:rsidP="002A576F">
      <w:pPr>
        <w:pStyle w:val="NormalWeb"/>
        <w:numPr>
          <w:ilvl w:val="0"/>
          <w:numId w:val="23"/>
        </w:numPr>
        <w:jc w:val="both"/>
      </w:pPr>
      <w:r>
        <w:t xml:space="preserve">охороняє життя і здоров’я учнів (вихованців), педагогічних та інших працівників закладу загальної середньої освіти; </w:t>
      </w:r>
    </w:p>
    <w:p w:rsidR="00422E9F" w:rsidRDefault="00422E9F" w:rsidP="002A576F">
      <w:pPr>
        <w:pStyle w:val="NormalWeb"/>
        <w:numPr>
          <w:ilvl w:val="0"/>
          <w:numId w:val="23"/>
        </w:numPr>
        <w:jc w:val="both"/>
      </w:pPr>
      <w:r>
        <w:t xml:space="preserve">формує в учнів (вихованців) засади здорового способу життя, гігієнічні навички; </w:t>
      </w:r>
    </w:p>
    <w:p w:rsidR="00422E9F" w:rsidRDefault="00422E9F" w:rsidP="002A576F">
      <w:pPr>
        <w:pStyle w:val="NormalWeb"/>
        <w:numPr>
          <w:ilvl w:val="0"/>
          <w:numId w:val="23"/>
        </w:numPr>
        <w:jc w:val="both"/>
      </w:pPr>
      <w:r>
        <w:t xml:space="preserve">забезпечує добір і розстановку кадрів; </w:t>
      </w:r>
    </w:p>
    <w:p w:rsidR="00422E9F" w:rsidRPr="002A576F" w:rsidRDefault="00422E9F">
      <w:pPr>
        <w:pStyle w:val="NormalWeb"/>
        <w:jc w:val="right"/>
        <w:rPr>
          <w:i/>
        </w:rPr>
      </w:pPr>
      <w:r w:rsidRPr="002A576F">
        <w:rPr>
          <w:i/>
        </w:rPr>
        <w:t>(абзац десятий статті 38 із змінами, внесеними</w:t>
      </w:r>
      <w:r w:rsidRPr="002A576F">
        <w:rPr>
          <w:i/>
        </w:rPr>
        <w:br/>
        <w:t xml:space="preserve"> згідно із </w:t>
      </w:r>
      <w:hyperlink r:id="rId54" w:history="1">
        <w:r w:rsidRPr="002A576F">
          <w:rPr>
            <w:rStyle w:val="Hyperlink"/>
            <w:i/>
          </w:rPr>
          <w:t>Законом України від 05.09.2017 р. N 2145-VIII</w:t>
        </w:r>
      </w:hyperlink>
      <w:r w:rsidRPr="002A576F">
        <w:rPr>
          <w:i/>
        </w:rPr>
        <w:t>)</w:t>
      </w:r>
    </w:p>
    <w:p w:rsidR="00422E9F" w:rsidRDefault="00422E9F" w:rsidP="002A576F">
      <w:pPr>
        <w:pStyle w:val="NormalWeb"/>
        <w:numPr>
          <w:ilvl w:val="0"/>
          <w:numId w:val="24"/>
        </w:numPr>
        <w:jc w:val="both"/>
      </w:pPr>
      <w:r>
        <w:t>планує власну діяльність та формує стратегію розвитку закладу освіти;</w:t>
      </w:r>
    </w:p>
    <w:p w:rsidR="00422E9F" w:rsidRPr="002A576F" w:rsidRDefault="00422E9F">
      <w:pPr>
        <w:pStyle w:val="NormalWeb"/>
        <w:jc w:val="right"/>
        <w:rPr>
          <w:i/>
        </w:rPr>
      </w:pPr>
      <w:r w:rsidRPr="002A576F">
        <w:rPr>
          <w:i/>
        </w:rPr>
        <w:t>(статтю 38 доповнено новим абзацом одинадцятим</w:t>
      </w:r>
      <w:r w:rsidRPr="002A576F">
        <w:rPr>
          <w:i/>
        </w:rPr>
        <w:br/>
        <w:t xml:space="preserve"> згідно із </w:t>
      </w:r>
      <w:hyperlink r:id="rId55" w:history="1">
        <w:r w:rsidRPr="002A576F">
          <w:rPr>
            <w:rStyle w:val="Hyperlink"/>
            <w:i/>
          </w:rPr>
          <w:t>Законом України від 05.09.2017 р. N 2145-VIII</w:t>
        </w:r>
      </w:hyperlink>
      <w:r w:rsidRPr="002A576F">
        <w:rPr>
          <w:i/>
        </w:rPr>
        <w:t>)</w:t>
      </w:r>
    </w:p>
    <w:p w:rsidR="00422E9F" w:rsidRDefault="00422E9F" w:rsidP="002A576F">
      <w:pPr>
        <w:pStyle w:val="NormalWeb"/>
        <w:numPr>
          <w:ilvl w:val="0"/>
          <w:numId w:val="24"/>
        </w:numPr>
        <w:jc w:val="both"/>
      </w:pPr>
      <w:r>
        <w:t>відповідно до статуту утворює, реорганізує та ліквідує структурні підрозділи;</w:t>
      </w:r>
    </w:p>
    <w:p w:rsidR="00422E9F" w:rsidRPr="002A576F" w:rsidRDefault="00422E9F">
      <w:pPr>
        <w:pStyle w:val="NormalWeb"/>
        <w:jc w:val="right"/>
        <w:rPr>
          <w:i/>
        </w:rPr>
      </w:pPr>
      <w:r w:rsidRPr="002A576F">
        <w:rPr>
          <w:i/>
        </w:rPr>
        <w:t>(статтю 38 доповнено новим абзацом дванадцятим</w:t>
      </w:r>
      <w:r w:rsidRPr="002A576F">
        <w:rPr>
          <w:i/>
        </w:rPr>
        <w:br/>
        <w:t xml:space="preserve"> згідно із </w:t>
      </w:r>
      <w:hyperlink r:id="rId56" w:history="1">
        <w:r w:rsidRPr="002A576F">
          <w:rPr>
            <w:rStyle w:val="Hyperlink"/>
            <w:i/>
          </w:rPr>
          <w:t>Законом України від 05.09.2017 р. N 2145-VIII</w:t>
        </w:r>
      </w:hyperlink>
      <w:r w:rsidRPr="002A576F">
        <w:rPr>
          <w:i/>
        </w:rPr>
        <w:t>,</w:t>
      </w:r>
      <w:r w:rsidRPr="002A576F">
        <w:rPr>
          <w:i/>
        </w:rPr>
        <w:br/>
        <w:t>у зв’язку з цим абзаци одинадцятий - чотирнадцятий</w:t>
      </w:r>
      <w:r w:rsidRPr="002A576F">
        <w:rPr>
          <w:i/>
        </w:rPr>
        <w:br/>
        <w:t> вважати відповідно абзацами тринадцятим - шістнадцятим)</w:t>
      </w:r>
    </w:p>
    <w:p w:rsidR="00422E9F" w:rsidRDefault="00422E9F" w:rsidP="002A576F">
      <w:pPr>
        <w:pStyle w:val="NormalWeb"/>
        <w:numPr>
          <w:ilvl w:val="0"/>
          <w:numId w:val="24"/>
        </w:numPr>
        <w:jc w:val="both"/>
      </w:pPr>
      <w:r>
        <w:t xml:space="preserve">встановлює відповідно до законодавства України прямі зв’язки з навчальними закладами зарубіжних країн, міжнародними організаціями тощо; </w:t>
      </w:r>
    </w:p>
    <w:p w:rsidR="00422E9F" w:rsidRDefault="00422E9F" w:rsidP="002A576F">
      <w:pPr>
        <w:pStyle w:val="NormalWeb"/>
        <w:numPr>
          <w:ilvl w:val="0"/>
          <w:numId w:val="24"/>
        </w:numPr>
        <w:jc w:val="both"/>
      </w:pPr>
      <w:r>
        <w:t xml:space="preserve">додержується фінансової дисципліни, зберігає матеріально-технічну базу; </w:t>
      </w:r>
    </w:p>
    <w:p w:rsidR="00422E9F" w:rsidRDefault="00422E9F" w:rsidP="002A576F">
      <w:pPr>
        <w:pStyle w:val="NormalWeb"/>
        <w:numPr>
          <w:ilvl w:val="0"/>
          <w:numId w:val="24"/>
        </w:numPr>
        <w:jc w:val="both"/>
      </w:pPr>
      <w:r>
        <w:t xml:space="preserve">видає документи про освіту встановленого зразка; </w:t>
      </w:r>
    </w:p>
    <w:p w:rsidR="00422E9F" w:rsidRDefault="00422E9F" w:rsidP="002A576F">
      <w:pPr>
        <w:pStyle w:val="NormalWeb"/>
        <w:numPr>
          <w:ilvl w:val="0"/>
          <w:numId w:val="24"/>
        </w:numPr>
        <w:jc w:val="both"/>
      </w:pPr>
      <w:r>
        <w:t xml:space="preserve">здійснює інші повноваження відповідно до статуту закладу загальної середньої освіти. </w:t>
      </w:r>
    </w:p>
    <w:p w:rsidR="00422E9F" w:rsidRDefault="00422E9F">
      <w:pPr>
        <w:pStyle w:val="Heading3"/>
        <w:jc w:val="center"/>
      </w:pPr>
      <w:r>
        <w:t>Стаття 39. Управління та громадське самоврядування закладу загальної середньої освіти</w:t>
      </w:r>
    </w:p>
    <w:p w:rsidR="00422E9F" w:rsidRDefault="00422E9F">
      <w:pPr>
        <w:pStyle w:val="NormalWeb"/>
        <w:jc w:val="both"/>
      </w:pPr>
      <w: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422E9F" w:rsidRDefault="00422E9F">
      <w:pPr>
        <w:pStyle w:val="NormalWeb"/>
        <w:jc w:val="both"/>
      </w:pPr>
      <w: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422E9F" w:rsidRDefault="00422E9F">
      <w:pPr>
        <w:pStyle w:val="NormalWeb"/>
        <w:jc w:val="both"/>
      </w:pPr>
      <w: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422E9F" w:rsidRDefault="00422E9F">
      <w:pPr>
        <w:pStyle w:val="NormalWeb"/>
        <w:jc w:val="both"/>
      </w:pPr>
      <w:r>
        <w:t>Педагогічна рада закладу загальної середньої освіти:</w:t>
      </w:r>
    </w:p>
    <w:p w:rsidR="00422E9F" w:rsidRDefault="00422E9F" w:rsidP="002A576F">
      <w:pPr>
        <w:pStyle w:val="NormalWeb"/>
        <w:numPr>
          <w:ilvl w:val="0"/>
          <w:numId w:val="25"/>
        </w:numPr>
        <w:jc w:val="both"/>
      </w:pPr>
      <w:r>
        <w:t>планує роботу закладу;</w:t>
      </w:r>
    </w:p>
    <w:p w:rsidR="00422E9F" w:rsidRDefault="00422E9F" w:rsidP="002A576F">
      <w:pPr>
        <w:pStyle w:val="NormalWeb"/>
        <w:numPr>
          <w:ilvl w:val="0"/>
          <w:numId w:val="25"/>
        </w:numPr>
        <w:jc w:val="both"/>
      </w:pPr>
      <w:r>
        <w:t>схвалює освітню (освітні) програму (програми) закладу та оцінює результативність її (їх) виконання;</w:t>
      </w:r>
    </w:p>
    <w:p w:rsidR="00422E9F" w:rsidRDefault="00422E9F" w:rsidP="002A576F">
      <w:pPr>
        <w:pStyle w:val="NormalWeb"/>
        <w:numPr>
          <w:ilvl w:val="0"/>
          <w:numId w:val="25"/>
        </w:numPr>
        <w:jc w:val="both"/>
      </w:pPr>
      <w: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422E9F" w:rsidRDefault="00422E9F" w:rsidP="002A576F">
      <w:pPr>
        <w:pStyle w:val="NormalWeb"/>
        <w:numPr>
          <w:ilvl w:val="0"/>
          <w:numId w:val="25"/>
        </w:numPr>
        <w:jc w:val="both"/>
      </w:pPr>
      <w:r>
        <w:t>розглядає питання щодо вдосконалення і методичного забезпечення освітнього процесу;</w:t>
      </w:r>
    </w:p>
    <w:p w:rsidR="00422E9F" w:rsidRDefault="00422E9F" w:rsidP="002A576F">
      <w:pPr>
        <w:pStyle w:val="NormalWeb"/>
        <w:numPr>
          <w:ilvl w:val="0"/>
          <w:numId w:val="25"/>
        </w:numPr>
        <w:jc w:val="both"/>
      </w:pPr>
      <w: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422E9F" w:rsidRDefault="00422E9F" w:rsidP="002A576F">
      <w:pPr>
        <w:pStyle w:val="NormalWeb"/>
        <w:numPr>
          <w:ilvl w:val="0"/>
          <w:numId w:val="25"/>
        </w:numPr>
        <w:jc w:val="both"/>
      </w:pPr>
      <w: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422E9F" w:rsidRDefault="00422E9F" w:rsidP="002A576F">
      <w:pPr>
        <w:pStyle w:val="NormalWeb"/>
        <w:numPr>
          <w:ilvl w:val="0"/>
          <w:numId w:val="25"/>
        </w:numPr>
        <w:jc w:val="both"/>
      </w:pPr>
      <w: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22E9F" w:rsidRDefault="00422E9F" w:rsidP="002A576F">
      <w:pPr>
        <w:pStyle w:val="NormalWeb"/>
        <w:numPr>
          <w:ilvl w:val="0"/>
          <w:numId w:val="25"/>
        </w:numPr>
        <w:jc w:val="both"/>
      </w:pPr>
      <w: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422E9F" w:rsidRDefault="00422E9F" w:rsidP="002A576F">
      <w:pPr>
        <w:pStyle w:val="NormalWeb"/>
        <w:numPr>
          <w:ilvl w:val="0"/>
          <w:numId w:val="25"/>
        </w:numPr>
        <w:jc w:val="both"/>
      </w:pPr>
      <w: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422E9F" w:rsidRDefault="00422E9F" w:rsidP="002A576F">
      <w:pPr>
        <w:pStyle w:val="NormalWeb"/>
        <w:numPr>
          <w:ilvl w:val="0"/>
          <w:numId w:val="25"/>
        </w:numPr>
        <w:jc w:val="both"/>
      </w:pPr>
      <w:r>
        <w:t>має право ініціювати проведення позапланового інституційного аудиту закладу та проведення громадської акредитації закладу;</w:t>
      </w:r>
    </w:p>
    <w:p w:rsidR="00422E9F" w:rsidRDefault="00422E9F" w:rsidP="002A576F">
      <w:pPr>
        <w:pStyle w:val="NormalWeb"/>
        <w:numPr>
          <w:ilvl w:val="0"/>
          <w:numId w:val="25"/>
        </w:numPr>
        <w:jc w:val="both"/>
      </w:pPr>
      <w:r>
        <w:t>розглядає інші питання, віднесені законом та/або статутом закладу до її повноважень.</w:t>
      </w:r>
    </w:p>
    <w:p w:rsidR="00422E9F" w:rsidRDefault="00422E9F">
      <w:pPr>
        <w:pStyle w:val="NormalWeb"/>
        <w:jc w:val="both"/>
      </w:pPr>
      <w:r>
        <w:t>Рішення педагогічної ради закладу загальної середньої освіти вводяться в дію рішеннями керівника закладу.</w:t>
      </w:r>
    </w:p>
    <w:p w:rsidR="00422E9F" w:rsidRDefault="00422E9F">
      <w:pPr>
        <w:pStyle w:val="NormalWeb"/>
        <w:jc w:val="both"/>
      </w:pPr>
      <w:r>
        <w:t>3. У закладі загальної середньої освіти можуть діяти:</w:t>
      </w:r>
    </w:p>
    <w:p w:rsidR="00422E9F" w:rsidRDefault="00422E9F" w:rsidP="002A576F">
      <w:pPr>
        <w:pStyle w:val="NormalWeb"/>
        <w:numPr>
          <w:ilvl w:val="0"/>
          <w:numId w:val="26"/>
        </w:numPr>
        <w:jc w:val="both"/>
      </w:pPr>
      <w:r>
        <w:t>органи самоврядування працівників закладу освіти;</w:t>
      </w:r>
    </w:p>
    <w:p w:rsidR="00422E9F" w:rsidRDefault="00422E9F" w:rsidP="002A576F">
      <w:pPr>
        <w:pStyle w:val="NormalWeb"/>
        <w:numPr>
          <w:ilvl w:val="0"/>
          <w:numId w:val="26"/>
        </w:numPr>
        <w:jc w:val="both"/>
      </w:pPr>
      <w:r>
        <w:t>органи самоврядування здобувачів освіти;</w:t>
      </w:r>
    </w:p>
    <w:p w:rsidR="00422E9F" w:rsidRDefault="00422E9F" w:rsidP="002A576F">
      <w:pPr>
        <w:pStyle w:val="NormalWeb"/>
        <w:numPr>
          <w:ilvl w:val="0"/>
          <w:numId w:val="26"/>
        </w:numPr>
        <w:jc w:val="both"/>
      </w:pPr>
      <w:r>
        <w:t>органи батьківського самоврядування;</w:t>
      </w:r>
    </w:p>
    <w:p w:rsidR="00422E9F" w:rsidRDefault="00422E9F" w:rsidP="002A576F">
      <w:pPr>
        <w:pStyle w:val="NormalWeb"/>
        <w:numPr>
          <w:ilvl w:val="0"/>
          <w:numId w:val="26"/>
        </w:numPr>
        <w:jc w:val="both"/>
      </w:pPr>
      <w:r>
        <w:t>інші органи громадського самоврядування учасників освітнього процесу.</w:t>
      </w:r>
    </w:p>
    <w:p w:rsidR="00422E9F" w:rsidRDefault="00422E9F">
      <w:pPr>
        <w:pStyle w:val="NormalWeb"/>
        <w:jc w:val="both"/>
      </w:pPr>
      <w: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422E9F" w:rsidRDefault="00422E9F">
      <w:pPr>
        <w:pStyle w:val="NormalWeb"/>
        <w:jc w:val="both"/>
      </w:pPr>
      <w: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422E9F" w:rsidRPr="00886E50" w:rsidRDefault="00422E9F">
      <w:pPr>
        <w:pStyle w:val="NormalWeb"/>
        <w:jc w:val="right"/>
        <w:rPr>
          <w:i/>
        </w:rPr>
      </w:pPr>
      <w:r w:rsidRPr="00886E50">
        <w:rPr>
          <w:i/>
        </w:rPr>
        <w:t xml:space="preserve">(стаття 39 у редакції </w:t>
      </w:r>
      <w:hyperlink r:id="rId57" w:history="1">
        <w:r w:rsidRPr="00886E50">
          <w:rPr>
            <w:rStyle w:val="Hyperlink"/>
            <w:i/>
          </w:rPr>
          <w:t>Закону</w:t>
        </w:r>
        <w:r w:rsidRPr="00886E50">
          <w:rPr>
            <w:rStyle w:val="Hyperlink"/>
            <w:i/>
          </w:rPr>
          <w:br/>
          <w:t> України від 05.09.2017 р. N 2145-VIII</w:t>
        </w:r>
      </w:hyperlink>
      <w:r w:rsidRPr="00886E50">
        <w:rPr>
          <w:i/>
        </w:rPr>
        <w:t>)</w:t>
      </w:r>
    </w:p>
    <w:p w:rsidR="00422E9F" w:rsidRDefault="00422E9F">
      <w:pPr>
        <w:pStyle w:val="Heading3"/>
        <w:jc w:val="center"/>
      </w:pPr>
      <w:r>
        <w:t>Стаття 40. Державний нагляд (контроль) у сфері загальної середньої освіти</w:t>
      </w:r>
    </w:p>
    <w:p w:rsidR="00422E9F" w:rsidRDefault="00422E9F">
      <w:pPr>
        <w:pStyle w:val="NormalWeb"/>
        <w:jc w:val="both"/>
      </w:pPr>
      <w:r>
        <w:t xml:space="preserve">1. Державний нагляд (контроль) у сфері загальної середньої освіти здійснюється відповідно до </w:t>
      </w:r>
      <w:hyperlink r:id="rId58" w:history="1">
        <w:r w:rsidRPr="00886E50">
          <w:rPr>
            <w:rStyle w:val="Hyperlink"/>
          </w:rPr>
          <w:t>Закону України «Про освіту».</w:t>
        </w:r>
      </w:hyperlink>
    </w:p>
    <w:p w:rsidR="00422E9F" w:rsidRDefault="00422E9F">
      <w:pPr>
        <w:pStyle w:val="NormalWeb"/>
        <w:jc w:val="both"/>
      </w:pPr>
      <w:r>
        <w:t xml:space="preserve">2. </w:t>
      </w:r>
      <w:hyperlink r:id="rId59" w:history="1">
        <w:r w:rsidRPr="00505A77">
          <w:rPr>
            <w:rStyle w:val="Hyperlink"/>
          </w:rPr>
          <w:t>Інституційний аудит закладу, що забезпечує здобуття загальної середньої освіти</w:t>
        </w:r>
      </w:hyperlink>
      <w:r>
        <w:t>,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422E9F" w:rsidRDefault="00422E9F">
      <w:pPr>
        <w:pStyle w:val="NormalWeb"/>
        <w:jc w:val="both"/>
      </w:pPr>
      <w:r>
        <w:t>Інституційний аудит включає планову перевірку дотримання ліцензійних умов.</w:t>
      </w:r>
    </w:p>
    <w:p w:rsidR="00422E9F" w:rsidRPr="00886E50" w:rsidRDefault="00422E9F">
      <w:pPr>
        <w:pStyle w:val="NormalWeb"/>
        <w:jc w:val="right"/>
        <w:rPr>
          <w:i/>
        </w:rPr>
      </w:pPr>
      <w:r w:rsidRPr="00886E50">
        <w:rPr>
          <w:i/>
        </w:rPr>
        <w:t>(стаття 40 із змінами, внесеними згідно із</w:t>
      </w:r>
      <w:r w:rsidRPr="00886E50">
        <w:rPr>
          <w:i/>
        </w:rPr>
        <w:br/>
        <w:t> Закону України від 16.10.2012 р. N 5460-VI,</w:t>
      </w:r>
      <w:r w:rsidRPr="00886E50">
        <w:rPr>
          <w:i/>
        </w:rPr>
        <w:br/>
        <w:t xml:space="preserve">у редакції </w:t>
      </w:r>
      <w:hyperlink r:id="rId60" w:history="1">
        <w:r w:rsidRPr="00886E50">
          <w:rPr>
            <w:rStyle w:val="Hyperlink"/>
            <w:i/>
          </w:rPr>
          <w:t>Закону України</w:t>
        </w:r>
        <w:r w:rsidRPr="00886E50">
          <w:rPr>
            <w:rStyle w:val="Hyperlink"/>
            <w:i/>
          </w:rPr>
          <w:br/>
          <w:t> від 05.09.2017 р. N 2145-VIII</w:t>
        </w:r>
      </w:hyperlink>
      <w:r w:rsidRPr="00886E50">
        <w:rPr>
          <w:i/>
        </w:rPr>
        <w:t>)</w:t>
      </w:r>
    </w:p>
    <w:p w:rsidR="00422E9F" w:rsidRDefault="00422E9F">
      <w:pPr>
        <w:pStyle w:val="Heading3"/>
        <w:jc w:val="center"/>
      </w:pPr>
      <w:r>
        <w:t xml:space="preserve">Розділ VII. НАУКОВО-МЕТОДИЧНЕ ЗАБЕЗПЕЧЕННЯ СИСТЕМИ ЗАГАЛЬНОЇ СЕРЕДНЬОЇ ОСВІТИ </w:t>
      </w:r>
    </w:p>
    <w:p w:rsidR="00422E9F" w:rsidRDefault="00422E9F">
      <w:pPr>
        <w:pStyle w:val="Heading3"/>
        <w:jc w:val="center"/>
      </w:pPr>
      <w:r>
        <w:t xml:space="preserve">Стаття 41. Завдання науково-методичного забезпечення системи загальної середньої освіти </w:t>
      </w:r>
    </w:p>
    <w:p w:rsidR="00422E9F" w:rsidRDefault="00422E9F">
      <w:pPr>
        <w:pStyle w:val="NormalWeb"/>
        <w:jc w:val="both"/>
      </w:pPr>
      <w:r>
        <w:t xml:space="preserve">Завданнями науково-методичного забезпечення системи загальної середньої освіти є: </w:t>
      </w:r>
    </w:p>
    <w:p w:rsidR="00422E9F" w:rsidRDefault="00422E9F" w:rsidP="00886E50">
      <w:pPr>
        <w:pStyle w:val="NormalWeb"/>
        <w:numPr>
          <w:ilvl w:val="0"/>
          <w:numId w:val="27"/>
        </w:numPr>
        <w:jc w:val="both"/>
      </w:pPr>
      <w:r>
        <w:t xml:space="preserve">координація діяльності інститутів післядипломної педагогічної освіти, методичних кабінетів та методичних об’єднань педагогічних працівників; </w:t>
      </w:r>
    </w:p>
    <w:p w:rsidR="00422E9F" w:rsidRDefault="00422E9F" w:rsidP="00886E50">
      <w:pPr>
        <w:pStyle w:val="NormalWeb"/>
        <w:numPr>
          <w:ilvl w:val="0"/>
          <w:numId w:val="27"/>
        </w:numPr>
        <w:jc w:val="both"/>
      </w:pPr>
      <w:r>
        <w:t xml:space="preserve">розроблення і видання навчальних програм, навчально-методичних та навчально-наочних посібників; </w:t>
      </w:r>
    </w:p>
    <w:p w:rsidR="00422E9F" w:rsidRDefault="00422E9F" w:rsidP="00886E50">
      <w:pPr>
        <w:pStyle w:val="NormalWeb"/>
        <w:numPr>
          <w:ilvl w:val="0"/>
          <w:numId w:val="27"/>
        </w:numPr>
        <w:jc w:val="both"/>
      </w:pPr>
      <w:r>
        <w:t xml:space="preserve">організація підготовки, перепідготовки та підвищення кваліфікації педагогічних працівників, в тому числі керівних кадрів, системи загальної середньої освіти; </w:t>
      </w:r>
    </w:p>
    <w:p w:rsidR="00422E9F" w:rsidRDefault="00422E9F" w:rsidP="00886E50">
      <w:pPr>
        <w:pStyle w:val="NormalWeb"/>
        <w:numPr>
          <w:ilvl w:val="0"/>
          <w:numId w:val="27"/>
        </w:numPr>
        <w:jc w:val="both"/>
      </w:pPr>
      <w:r>
        <w:t xml:space="preserve">вивчення рівня знань, умінь і навичок учнів закладів загальної середньої освіти, вироблення відповідних рекомендацій; </w:t>
      </w:r>
    </w:p>
    <w:p w:rsidR="00422E9F" w:rsidRDefault="00422E9F" w:rsidP="00886E50">
      <w:pPr>
        <w:pStyle w:val="NormalWeb"/>
        <w:numPr>
          <w:ilvl w:val="0"/>
          <w:numId w:val="27"/>
        </w:numPr>
        <w:jc w:val="both"/>
      </w:pPr>
      <w:r>
        <w:t xml:space="preserve">організація співпраці з вищими навчальними закладами всіх рівнів акредитації для підвищення ефективності навчально-методичного забезпечення; </w:t>
      </w:r>
    </w:p>
    <w:p w:rsidR="00422E9F" w:rsidRDefault="00422E9F" w:rsidP="00886E50">
      <w:pPr>
        <w:pStyle w:val="NormalWeb"/>
        <w:numPr>
          <w:ilvl w:val="0"/>
          <w:numId w:val="27"/>
        </w:numPr>
        <w:jc w:val="both"/>
      </w:pPr>
      <w:r>
        <w:t xml:space="preserve">висвітлення в засобах масової інформації досягнень педагогічної науки та педагогічного досвіду. </w:t>
      </w:r>
    </w:p>
    <w:p w:rsidR="00422E9F" w:rsidRDefault="00422E9F">
      <w:pPr>
        <w:pStyle w:val="Heading3"/>
        <w:jc w:val="center"/>
      </w:pPr>
      <w:r>
        <w:t xml:space="preserve">Стаття 42. Здійснення науково-методичного забезпечення системи загальної середньої освіти </w:t>
      </w:r>
    </w:p>
    <w:p w:rsidR="00422E9F" w:rsidRDefault="00422E9F">
      <w:pPr>
        <w:pStyle w:val="NormalWeb"/>
        <w:jc w:val="both"/>
      </w:pPr>
      <w:r>
        <w:t xml:space="preserve">Науково-методичне забезпечення системи загальної середньої освіти здійснюють центральний орган виконавчої влади, що реалізує державну політику у сфері освіти, підпорядковані йому науково-методичні установи та вищі навчальні заклади, а також Державний вищий навчальний заклад "Університет менеджменту освіти" Національної академії педагогічних наук України, Кримський республіканський, обласні, Київський і Севастопольський міські інститути післядипломної педагогічної освіти, </w:t>
      </w:r>
      <w:r w:rsidRPr="00886E50">
        <w:t>районні (міські) методичні кабінети</w:t>
      </w:r>
      <w:r>
        <w:t xml:space="preserve">, науково-дослідні установи Національної академії педагогічних наук України та Національної академії наук України, інші суб’єкти, що здійснюють наукове і методичне забезпечення відповідно до </w:t>
      </w:r>
      <w:r w:rsidRPr="00886E50">
        <w:t xml:space="preserve">статті 75 </w:t>
      </w:r>
      <w:hyperlink r:id="rId61" w:history="1">
        <w:r w:rsidRPr="00886E50">
          <w:rPr>
            <w:rStyle w:val="Hyperlink"/>
          </w:rPr>
          <w:t>Закону України «Про освіту».</w:t>
        </w:r>
      </w:hyperlink>
      <w:r>
        <w:t xml:space="preserve"> </w:t>
      </w:r>
    </w:p>
    <w:p w:rsidR="00422E9F" w:rsidRPr="00886E50" w:rsidRDefault="00422E9F">
      <w:pPr>
        <w:pStyle w:val="NormalWeb"/>
        <w:jc w:val="right"/>
        <w:rPr>
          <w:i/>
        </w:rPr>
      </w:pPr>
      <w:r w:rsidRPr="00886E50">
        <w:rPr>
          <w:i/>
        </w:rPr>
        <w:t>(стаття 42 із змінами, внесеними згідно із</w:t>
      </w:r>
      <w:r w:rsidRPr="00886E50">
        <w:rPr>
          <w:i/>
        </w:rPr>
        <w:br/>
        <w:t> Законами України від 16.10.2012 р. N 5460-VI,</w:t>
      </w:r>
      <w:r w:rsidRPr="00886E50">
        <w:rPr>
          <w:i/>
        </w:rPr>
        <w:br/>
        <w:t>від 05.09.2017 р. N 2145-VIII)</w:t>
      </w:r>
    </w:p>
    <w:p w:rsidR="00422E9F" w:rsidRDefault="00422E9F">
      <w:pPr>
        <w:pStyle w:val="Heading3"/>
        <w:jc w:val="center"/>
      </w:pPr>
      <w:r>
        <w:t xml:space="preserve">Розділ VIII. ФІНАНСОВО-ГОСПОДАРСЬКА ДІЯЛЬНІСТЬ, МАТЕРІАЛЬНО-ТЕХНІЧНА БАЗА ЗАКЛАДІВ ЗАГАЛЬНОЇ СЕРЕДНЬОЇ ОСВІТИ </w:t>
      </w:r>
    </w:p>
    <w:p w:rsidR="00422E9F" w:rsidRDefault="00422E9F">
      <w:pPr>
        <w:pStyle w:val="Heading3"/>
        <w:jc w:val="center"/>
      </w:pPr>
      <w:r>
        <w:t xml:space="preserve">Стаття 43. Фінансово-господарська діяльність закладів загальної середньої освіти </w:t>
      </w:r>
    </w:p>
    <w:p w:rsidR="00422E9F" w:rsidRDefault="00422E9F">
      <w:pPr>
        <w:pStyle w:val="NormalWeb"/>
        <w:jc w:val="both"/>
      </w:pPr>
      <w:r>
        <w:t xml:space="preserve">1. Фінансово-господарська діяльність закладів загальної середньої освіти здійснюється відповідно до цього Закону, </w:t>
      </w:r>
      <w:hyperlink r:id="rId62" w:history="1">
        <w:r w:rsidRPr="00886E50">
          <w:rPr>
            <w:rStyle w:val="Hyperlink"/>
          </w:rPr>
          <w:t>законів України «Про освіту»,</w:t>
        </w:r>
      </w:hyperlink>
      <w:r>
        <w:t xml:space="preserve"> </w:t>
      </w:r>
      <w:r w:rsidRPr="00886E50">
        <w:t xml:space="preserve">«Про місцеве самоврядування в Україні», Бюджетного кодексу України </w:t>
      </w:r>
      <w:r>
        <w:t xml:space="preserve">та інших нормативно-правових актів. </w:t>
      </w:r>
    </w:p>
    <w:p w:rsidR="00422E9F" w:rsidRDefault="00422E9F">
      <w:pPr>
        <w:pStyle w:val="NormalWeb"/>
        <w:jc w:val="both"/>
      </w:pPr>
      <w:r>
        <w:t xml:space="preserve">2. Утримання та розвиток матеріально-технічної бази закладів загальної середньої освіти фінансуються за рахунок коштів засновника (засновників) цих закладів. </w:t>
      </w:r>
    </w:p>
    <w:p w:rsidR="00422E9F" w:rsidRPr="00886E50" w:rsidRDefault="00422E9F">
      <w:pPr>
        <w:pStyle w:val="NormalWeb"/>
        <w:jc w:val="right"/>
        <w:rPr>
          <w:i/>
        </w:rPr>
      </w:pPr>
      <w:r w:rsidRPr="00886E50">
        <w:rPr>
          <w:i/>
        </w:rPr>
        <w:t>(частина друга статті 43 із змінами, внесеними</w:t>
      </w:r>
      <w:r w:rsidRPr="00886E50">
        <w:rPr>
          <w:i/>
        </w:rPr>
        <w:br/>
        <w:t xml:space="preserve"> згідно із </w:t>
      </w:r>
      <w:hyperlink r:id="rId63" w:history="1">
        <w:r w:rsidRPr="00886E50">
          <w:rPr>
            <w:rStyle w:val="Hyperlink"/>
            <w:i/>
          </w:rPr>
          <w:t>Законом України від 05.09.2017 р. N 2145-VIII</w:t>
        </w:r>
      </w:hyperlink>
      <w:r w:rsidRPr="00886E50">
        <w:rPr>
          <w:i/>
        </w:rPr>
        <w:t>)</w:t>
      </w:r>
    </w:p>
    <w:p w:rsidR="00422E9F" w:rsidRDefault="00422E9F">
      <w:pPr>
        <w:pStyle w:val="NormalWeb"/>
        <w:jc w:val="right"/>
      </w:pPr>
      <w:r w:rsidRPr="00886E50">
        <w:rPr>
          <w:i/>
        </w:rPr>
        <w:t>(стаття 43 із змінами, внесеними згідно із</w:t>
      </w:r>
      <w:r w:rsidRPr="00886E50">
        <w:rPr>
          <w:i/>
        </w:rPr>
        <w:br/>
        <w:t> Законами України від 26.12.2002 р. N 380-IV,</w:t>
      </w:r>
      <w:r w:rsidRPr="00886E50">
        <w:rPr>
          <w:i/>
        </w:rPr>
        <w:br/>
        <w:t> від 27.11.2003 р. N 1344-IV,</w:t>
      </w:r>
      <w:r w:rsidRPr="00886E50">
        <w:rPr>
          <w:i/>
        </w:rPr>
        <w:br/>
        <w:t> від 23.12.2004 р. N 2285-IV,</w:t>
      </w:r>
      <w:r w:rsidRPr="00886E50">
        <w:rPr>
          <w:i/>
        </w:rPr>
        <w:br/>
        <w:t> від 25.03.2005 р. N 2505-IV,</w:t>
      </w:r>
      <w:r w:rsidRPr="00886E50">
        <w:rPr>
          <w:i/>
        </w:rPr>
        <w:br/>
        <w:t> від 20.12.2005 р. N 3235-IV,</w:t>
      </w:r>
      <w:r w:rsidRPr="00886E50">
        <w:rPr>
          <w:i/>
        </w:rPr>
        <w:br/>
        <w:t> від 19.12.2006 р. N 489-V,</w:t>
      </w:r>
      <w:r w:rsidRPr="00886E50">
        <w:rPr>
          <w:i/>
        </w:rPr>
        <w:br/>
        <w:t> Рішенням Конституційного Суду України</w:t>
      </w:r>
      <w:r w:rsidRPr="00886E50">
        <w:rPr>
          <w:i/>
        </w:rPr>
        <w:br/>
        <w:t> від 09.07.2007 р. N 6-рп/2007,</w:t>
      </w:r>
      <w:r w:rsidRPr="00886E50">
        <w:rPr>
          <w:i/>
        </w:rPr>
        <w:br/>
        <w:t> Законом України від 28.12.2007 р. N 107-VI,</w:t>
      </w:r>
      <w:r w:rsidRPr="00886E50">
        <w:rPr>
          <w:i/>
        </w:rPr>
        <w:br/>
        <w:t> Рішенням Конституційного Суду України</w:t>
      </w:r>
      <w:r w:rsidRPr="00886E50">
        <w:rPr>
          <w:i/>
        </w:rPr>
        <w:br/>
        <w:t> від 22.05.2008 р. N 10-рп/2008,</w:t>
      </w:r>
      <w:r w:rsidRPr="00886E50">
        <w:br/>
      </w:r>
      <w:r w:rsidRPr="00886E50">
        <w:rPr>
          <w:i/>
        </w:rPr>
        <w:t> у редакції Закону України від 03.06.2008 р. N 309-VI)</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0A0"/>
      </w:tblPr>
      <w:tblGrid>
        <w:gridCol w:w="5684"/>
      </w:tblGrid>
      <w:tr w:rsidR="00422E9F" w:rsidRPr="00E45B45">
        <w:trPr>
          <w:tblCellSpacing w:w="22" w:type="dxa"/>
        </w:trPr>
        <w:tc>
          <w:tcPr>
            <w:tcW w:w="0" w:type="auto"/>
          </w:tcPr>
          <w:p w:rsidR="00422E9F" w:rsidRPr="00E45B45" w:rsidRDefault="00422E9F">
            <w:pPr>
              <w:pStyle w:val="NormalWeb"/>
              <w:jc w:val="both"/>
              <w:rPr>
                <w:i/>
              </w:rPr>
            </w:pPr>
            <w:r w:rsidRPr="00E45B45">
              <w:rPr>
                <w:i/>
              </w:rPr>
              <w:t xml:space="preserve">(з </w:t>
            </w:r>
            <w:r w:rsidRPr="00E45B45">
              <w:rPr>
                <w:i/>
                <w:color w:val="0000FF"/>
              </w:rPr>
              <w:t>01.01.2019 р.</w:t>
            </w:r>
            <w:r w:rsidRPr="00E45B45">
              <w:rPr>
                <w:i/>
              </w:rPr>
              <w:t xml:space="preserve"> статтю 43 буде доповнено частиною третьою відповідно до окремого абзацу підпункту 2 пункту 4 розділу VII </w:t>
            </w:r>
            <w:hyperlink r:id="rId64" w:history="1">
              <w:r w:rsidRPr="00E45B45">
                <w:rPr>
                  <w:rStyle w:val="Hyperlink"/>
                  <w:i/>
                </w:rPr>
                <w:t>Закону України від 05.09.2017 р. N 2145-VIII</w:t>
              </w:r>
            </w:hyperlink>
            <w:r w:rsidRPr="00E45B45">
              <w:rPr>
                <w:i/>
              </w:rPr>
              <w:t>)</w:t>
            </w:r>
          </w:p>
        </w:tc>
      </w:tr>
    </w:tbl>
    <w:p w:rsidR="00422E9F" w:rsidRDefault="00422E9F">
      <w:pPr>
        <w:pStyle w:val="NormalWeb"/>
        <w:jc w:val="right"/>
      </w:pPr>
      <w:r>
        <w:br w:type="textWrapping" w:clear="all"/>
      </w:r>
    </w:p>
    <w:p w:rsidR="00422E9F" w:rsidRDefault="00422E9F">
      <w:pPr>
        <w:pStyle w:val="NormalWeb"/>
        <w:jc w:val="both"/>
      </w:pPr>
      <w: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422E9F" w:rsidRPr="00886E50" w:rsidRDefault="00422E9F">
      <w:pPr>
        <w:pStyle w:val="NormalWeb"/>
        <w:jc w:val="right"/>
        <w:rPr>
          <w:i/>
        </w:rPr>
      </w:pPr>
      <w:r w:rsidRPr="00886E50">
        <w:rPr>
          <w:i/>
        </w:rPr>
        <w:t>(статтю 43 доповнено частиною четвертою згідно</w:t>
      </w:r>
      <w:r w:rsidRPr="00886E50">
        <w:rPr>
          <w:i/>
        </w:rPr>
        <w:br/>
        <w:t xml:space="preserve"> із </w:t>
      </w:r>
      <w:hyperlink r:id="rId65" w:history="1">
        <w:r w:rsidRPr="00886E50">
          <w:rPr>
            <w:rStyle w:val="Hyperlink"/>
            <w:i/>
          </w:rPr>
          <w:t>Законом України від 05.09.2017 р. N 2145-VIII</w:t>
        </w:r>
      </w:hyperlink>
      <w:r w:rsidRPr="00886E50">
        <w:rPr>
          <w:i/>
        </w:rPr>
        <w:t>)</w:t>
      </w:r>
    </w:p>
    <w:p w:rsidR="00422E9F" w:rsidRDefault="00422E9F">
      <w:pPr>
        <w:pStyle w:val="NormalWeb"/>
        <w:jc w:val="both"/>
      </w:pPr>
      <w: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p w:rsidR="00422E9F" w:rsidRPr="00886E50" w:rsidRDefault="00422E9F">
      <w:pPr>
        <w:pStyle w:val="NormalWeb"/>
        <w:jc w:val="right"/>
        <w:rPr>
          <w:i/>
        </w:rPr>
      </w:pPr>
      <w:r w:rsidRPr="00886E50">
        <w:rPr>
          <w:i/>
        </w:rPr>
        <w:t>(статтю 43 доповнено п’ятою четвертою згідно</w:t>
      </w:r>
      <w:r w:rsidRPr="00886E50">
        <w:rPr>
          <w:i/>
        </w:rPr>
        <w:br/>
        <w:t xml:space="preserve"> із </w:t>
      </w:r>
      <w:hyperlink r:id="rId66" w:history="1">
        <w:r w:rsidRPr="00886E50">
          <w:rPr>
            <w:rStyle w:val="Hyperlink"/>
            <w:i/>
          </w:rPr>
          <w:t>Законом України від 05.09.2017 р. N 2145-VIII</w:t>
        </w:r>
      </w:hyperlink>
      <w:r w:rsidRPr="00886E50">
        <w:rPr>
          <w:i/>
        </w:rPr>
        <w:t>)</w:t>
      </w:r>
    </w:p>
    <w:p w:rsidR="00422E9F" w:rsidRDefault="00422E9F">
      <w:pPr>
        <w:pStyle w:val="Heading3"/>
        <w:jc w:val="center"/>
      </w:pPr>
      <w:r>
        <w:t xml:space="preserve">Стаття 44. Матеріально-технічна база закладів загальної середньої освіти </w:t>
      </w:r>
    </w:p>
    <w:p w:rsidR="00422E9F" w:rsidRDefault="00422E9F">
      <w:pPr>
        <w:pStyle w:val="NormalWeb"/>
        <w:jc w:val="both"/>
      </w:pPr>
      <w:r>
        <w:t xml:space="preserve">1. Матеріально-технічна база закладів загальної середньої освіти включає будівлі, споруди, землю, комунікації, обладнання, транспортні засоби, службове житло та інші цінності. Майно закладів загальної середньої освіти належить їм на правах, визначених законодавством України. </w:t>
      </w:r>
    </w:p>
    <w:p w:rsidR="00422E9F" w:rsidRDefault="00422E9F">
      <w:pPr>
        <w:pStyle w:val="NormalWeb"/>
        <w:jc w:val="both"/>
      </w:pPr>
      <w:r>
        <w:t xml:space="preserve">2. Вимоги до матеріально-технічної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 </w:t>
      </w:r>
    </w:p>
    <w:p w:rsidR="00422E9F" w:rsidRDefault="00422E9F">
      <w:pPr>
        <w:pStyle w:val="Heading3"/>
        <w:jc w:val="center"/>
      </w:pPr>
      <w:r>
        <w:t>Стаття 45. Штатні розписи закладів загальної середньої освіти</w:t>
      </w:r>
    </w:p>
    <w:p w:rsidR="00422E9F" w:rsidRDefault="00422E9F">
      <w:pPr>
        <w:pStyle w:val="NormalWeb"/>
        <w:jc w:val="both"/>
      </w:pPr>
      <w: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422E9F" w:rsidRDefault="00422E9F">
      <w:pPr>
        <w:pStyle w:val="NormalWeb"/>
        <w:jc w:val="both"/>
      </w:pPr>
      <w: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422E9F" w:rsidRDefault="00422E9F">
      <w:pPr>
        <w:pStyle w:val="NormalWeb"/>
        <w:jc w:val="both"/>
      </w:pPr>
      <w:r>
        <w:t>3. Штатні розписи приватних і корпоративних закладів загальної середньої освіти встановлюються засновником (засновниками).</w:t>
      </w:r>
    </w:p>
    <w:p w:rsidR="00422E9F" w:rsidRPr="00886E50" w:rsidRDefault="00422E9F">
      <w:pPr>
        <w:pStyle w:val="NormalWeb"/>
        <w:jc w:val="right"/>
        <w:rPr>
          <w:i/>
        </w:rPr>
      </w:pPr>
      <w:r w:rsidRPr="00886E50">
        <w:rPr>
          <w:i/>
        </w:rPr>
        <w:t xml:space="preserve">(стаття 45 у редакції </w:t>
      </w:r>
      <w:hyperlink r:id="rId67" w:history="1">
        <w:r w:rsidRPr="00886E50">
          <w:rPr>
            <w:rStyle w:val="Hyperlink"/>
            <w:i/>
          </w:rPr>
          <w:t>Закону</w:t>
        </w:r>
        <w:r w:rsidRPr="00886E50">
          <w:rPr>
            <w:rStyle w:val="Hyperlink"/>
            <w:i/>
          </w:rPr>
          <w:br/>
          <w:t> України від 05.09.2017 р. N 2145-VIII</w:t>
        </w:r>
      </w:hyperlink>
      <w:r w:rsidRPr="00886E50">
        <w:rPr>
          <w:i/>
        </w:rPr>
        <w:t>)</w:t>
      </w:r>
    </w:p>
    <w:p w:rsidR="00422E9F" w:rsidRDefault="00422E9F">
      <w:pPr>
        <w:pStyle w:val="Heading3"/>
        <w:jc w:val="center"/>
      </w:pPr>
      <w:r>
        <w:t xml:space="preserve">Розділ IX. МІЖНАРОДНЕ СПІВРОБІТНИЦТВО </w:t>
      </w:r>
    </w:p>
    <w:p w:rsidR="00422E9F" w:rsidRDefault="00422E9F">
      <w:pPr>
        <w:pStyle w:val="Heading3"/>
        <w:jc w:val="center"/>
      </w:pPr>
      <w:r>
        <w:t xml:space="preserve">Стаття 46. Міжнародне співробітництво у системі загальної середньої освіти </w:t>
      </w:r>
    </w:p>
    <w:p w:rsidR="00422E9F" w:rsidRDefault="00422E9F">
      <w:pPr>
        <w:pStyle w:val="NormalWeb"/>
        <w:jc w:val="both"/>
      </w:pPr>
      <w:r>
        <w:t xml:space="preserve">Органи управління системою загальної середньої освіти, установи і навчальні заклади системи загальної середньої освіти мають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 </w:t>
      </w:r>
    </w:p>
    <w:p w:rsidR="00422E9F" w:rsidRDefault="00422E9F">
      <w:pPr>
        <w:pStyle w:val="NormalWeb"/>
        <w:jc w:val="both"/>
      </w:pPr>
      <w:r>
        <w:t xml:space="preserve">Держава сприяє міжнародному співробітництву у системі загальної середньої освіти. </w:t>
      </w:r>
    </w:p>
    <w:p w:rsidR="00422E9F" w:rsidRDefault="00422E9F">
      <w:pPr>
        <w:pStyle w:val="Heading3"/>
        <w:jc w:val="center"/>
      </w:pPr>
      <w:r>
        <w:t xml:space="preserve">Розділ X. ВІДПОВІДАЛЬНІСТЬ У СФЕРІ ЗАГАЛЬНОЇ СЕРЕДНЬОЇ ОСВІТИ </w:t>
      </w:r>
    </w:p>
    <w:p w:rsidR="00422E9F" w:rsidRDefault="00422E9F">
      <w:pPr>
        <w:pStyle w:val="Heading3"/>
        <w:jc w:val="center"/>
      </w:pPr>
      <w:r>
        <w:t xml:space="preserve">Стаття 47. Відповідальність за порушення законодавства про загальну середню освіту </w:t>
      </w:r>
    </w:p>
    <w:p w:rsidR="00422E9F" w:rsidRDefault="00422E9F">
      <w:pPr>
        <w:pStyle w:val="NormalWeb"/>
        <w:jc w:val="both"/>
      </w:pPr>
      <w:r>
        <w:t xml:space="preserve">1. 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 </w:t>
      </w:r>
    </w:p>
    <w:p w:rsidR="00422E9F" w:rsidRDefault="00422E9F">
      <w:pPr>
        <w:pStyle w:val="NormalWeb"/>
        <w:jc w:val="both"/>
      </w:pPr>
      <w:r>
        <w:t xml:space="preserve">2. Шкода, заподіяна учнями (вихованцями) закладу загальної середньої освіти, відшкодовується відповідно до законодавства України. </w:t>
      </w:r>
    </w:p>
    <w:p w:rsidR="00422E9F" w:rsidRDefault="00422E9F">
      <w:pPr>
        <w:pStyle w:val="NormalWeb"/>
        <w:jc w:val="both"/>
      </w:pPr>
      <w:r>
        <w:t xml:space="preserve">3.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 </w:t>
      </w:r>
    </w:p>
    <w:p w:rsidR="00422E9F" w:rsidRDefault="00422E9F">
      <w:pPr>
        <w:pStyle w:val="Heading3"/>
        <w:jc w:val="center"/>
      </w:pPr>
      <w:r>
        <w:t>Розділ XI. ПРИКІНЦЕВІ ПОЛОЖЕННЯ</w:t>
      </w:r>
    </w:p>
    <w:p w:rsidR="00422E9F" w:rsidRPr="00DD7A3F" w:rsidRDefault="00422E9F" w:rsidP="00DD7A3F">
      <w:pPr>
        <w:pStyle w:val="Heading3"/>
        <w:rPr>
          <w:b w:val="0"/>
        </w:rPr>
      </w:pPr>
      <w:hyperlink r:id="rId68" w:history="1">
        <w:r w:rsidRPr="00DD7A3F">
          <w:rPr>
            <w:rStyle w:val="Hyperlink"/>
            <w:b w:val="0"/>
          </w:rPr>
          <w:t>Прикінцеві положення доступні за посиланням</w:t>
        </w:r>
      </w:hyperlink>
    </w:p>
    <w:tbl>
      <w:tblPr>
        <w:tblW w:w="5000" w:type="pct"/>
        <w:tblCellSpacing w:w="22" w:type="dxa"/>
        <w:tblCellMar>
          <w:top w:w="15" w:type="dxa"/>
          <w:left w:w="15" w:type="dxa"/>
          <w:bottom w:w="15" w:type="dxa"/>
          <w:right w:w="15" w:type="dxa"/>
        </w:tblCellMar>
        <w:tblLook w:val="00A0"/>
      </w:tblPr>
      <w:tblGrid>
        <w:gridCol w:w="4736"/>
        <w:gridCol w:w="4737"/>
      </w:tblGrid>
      <w:tr w:rsidR="00422E9F" w:rsidRPr="00E45B45" w:rsidTr="00390059">
        <w:trPr>
          <w:tblCellSpacing w:w="22" w:type="dxa"/>
        </w:trPr>
        <w:tc>
          <w:tcPr>
            <w:tcW w:w="2478" w:type="pct"/>
          </w:tcPr>
          <w:p w:rsidR="00422E9F" w:rsidRPr="00E45B45" w:rsidRDefault="00422E9F">
            <w:pPr>
              <w:pStyle w:val="NormalWeb"/>
              <w:jc w:val="center"/>
            </w:pPr>
            <w:r w:rsidRPr="00E45B45">
              <w:rPr>
                <w:b/>
                <w:bCs/>
              </w:rPr>
              <w:t>Президент України</w:t>
            </w:r>
            <w:r w:rsidRPr="00E45B45">
              <w:t> </w:t>
            </w:r>
          </w:p>
        </w:tc>
        <w:tc>
          <w:tcPr>
            <w:tcW w:w="2478" w:type="pct"/>
          </w:tcPr>
          <w:p w:rsidR="00422E9F" w:rsidRPr="00E45B45" w:rsidRDefault="00422E9F">
            <w:pPr>
              <w:pStyle w:val="NormalWeb"/>
              <w:jc w:val="center"/>
            </w:pPr>
            <w:r w:rsidRPr="00E45B45">
              <w:rPr>
                <w:b/>
                <w:bCs/>
              </w:rPr>
              <w:t>Л. КУЧМА</w:t>
            </w:r>
            <w:r w:rsidRPr="00E45B45">
              <w:t> </w:t>
            </w:r>
          </w:p>
        </w:tc>
      </w:tr>
      <w:tr w:rsidR="00422E9F" w:rsidRPr="00E45B45" w:rsidTr="00390059">
        <w:trPr>
          <w:tblCellSpacing w:w="22" w:type="dxa"/>
        </w:trPr>
        <w:tc>
          <w:tcPr>
            <w:tcW w:w="2478" w:type="pct"/>
          </w:tcPr>
          <w:p w:rsidR="00422E9F" w:rsidRPr="00E45B45" w:rsidRDefault="00422E9F">
            <w:pPr>
              <w:pStyle w:val="NormalWeb"/>
              <w:jc w:val="center"/>
            </w:pPr>
            <w:r w:rsidRPr="00E45B45">
              <w:rPr>
                <w:b/>
                <w:bCs/>
              </w:rPr>
              <w:t>м. Київ</w:t>
            </w:r>
            <w:r w:rsidRPr="00E45B45">
              <w:br/>
            </w:r>
            <w:r w:rsidRPr="00E45B45">
              <w:rPr>
                <w:b/>
                <w:bCs/>
              </w:rPr>
              <w:t>13 травня 1999 року</w:t>
            </w:r>
            <w:r w:rsidRPr="00E45B45">
              <w:br/>
            </w:r>
            <w:r w:rsidRPr="00E45B45">
              <w:rPr>
                <w:b/>
                <w:bCs/>
              </w:rPr>
              <w:t>N 651-XIV</w:t>
            </w:r>
            <w:r w:rsidRPr="00E45B45">
              <w:t> </w:t>
            </w:r>
          </w:p>
        </w:tc>
        <w:tc>
          <w:tcPr>
            <w:tcW w:w="2478" w:type="pct"/>
          </w:tcPr>
          <w:p w:rsidR="00422E9F" w:rsidRPr="00E45B45" w:rsidRDefault="00422E9F">
            <w:pPr>
              <w:pStyle w:val="NormalWeb"/>
            </w:pPr>
            <w:r w:rsidRPr="00E45B45">
              <w:t>  </w:t>
            </w:r>
          </w:p>
        </w:tc>
      </w:tr>
    </w:tbl>
    <w:p w:rsidR="00422E9F" w:rsidRDefault="00422E9F" w:rsidP="00886E50"/>
    <w:sectPr w:rsidR="00422E9F" w:rsidSect="00865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A89"/>
    <w:multiLevelType w:val="hybridMultilevel"/>
    <w:tmpl w:val="29088A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0BD61B1"/>
    <w:multiLevelType w:val="hybridMultilevel"/>
    <w:tmpl w:val="FAA64E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0BD66C4"/>
    <w:multiLevelType w:val="hybridMultilevel"/>
    <w:tmpl w:val="6E08C2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A43418E"/>
    <w:multiLevelType w:val="hybridMultilevel"/>
    <w:tmpl w:val="19B0E5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BE25B02"/>
    <w:multiLevelType w:val="hybridMultilevel"/>
    <w:tmpl w:val="54E42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BF96894"/>
    <w:multiLevelType w:val="hybridMultilevel"/>
    <w:tmpl w:val="76C038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CCF55DE"/>
    <w:multiLevelType w:val="hybridMultilevel"/>
    <w:tmpl w:val="E5CEC5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6FE1EF0"/>
    <w:multiLevelType w:val="hybridMultilevel"/>
    <w:tmpl w:val="16F64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7603A71"/>
    <w:multiLevelType w:val="hybridMultilevel"/>
    <w:tmpl w:val="94C825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90C6C76"/>
    <w:multiLevelType w:val="hybridMultilevel"/>
    <w:tmpl w:val="864800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9A028EC"/>
    <w:multiLevelType w:val="hybridMultilevel"/>
    <w:tmpl w:val="1D1AF1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26578FD"/>
    <w:multiLevelType w:val="hybridMultilevel"/>
    <w:tmpl w:val="5E7EA2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37100D4"/>
    <w:multiLevelType w:val="hybridMultilevel"/>
    <w:tmpl w:val="CAB661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48315C6"/>
    <w:multiLevelType w:val="hybridMultilevel"/>
    <w:tmpl w:val="F5901E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C5F7B8C"/>
    <w:multiLevelType w:val="hybridMultilevel"/>
    <w:tmpl w:val="DC88DC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0B71979"/>
    <w:multiLevelType w:val="hybridMultilevel"/>
    <w:tmpl w:val="F4AC2C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12755A9"/>
    <w:multiLevelType w:val="hybridMultilevel"/>
    <w:tmpl w:val="D5248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4E6150D"/>
    <w:multiLevelType w:val="hybridMultilevel"/>
    <w:tmpl w:val="7C181B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A8D02C4"/>
    <w:multiLevelType w:val="hybridMultilevel"/>
    <w:tmpl w:val="7C1CBC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05841FE"/>
    <w:multiLevelType w:val="hybridMultilevel"/>
    <w:tmpl w:val="E95AAD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23355AD"/>
    <w:multiLevelType w:val="hybridMultilevel"/>
    <w:tmpl w:val="3CCE29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3B64FCD"/>
    <w:multiLevelType w:val="hybridMultilevel"/>
    <w:tmpl w:val="078271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4C73E7A"/>
    <w:multiLevelType w:val="hybridMultilevel"/>
    <w:tmpl w:val="6AC815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7193FC9"/>
    <w:multiLevelType w:val="hybridMultilevel"/>
    <w:tmpl w:val="A828AF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AF72A2B"/>
    <w:multiLevelType w:val="hybridMultilevel"/>
    <w:tmpl w:val="9DE257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C9E0E86"/>
    <w:multiLevelType w:val="hybridMultilevel"/>
    <w:tmpl w:val="B7A600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D947914"/>
    <w:multiLevelType w:val="hybridMultilevel"/>
    <w:tmpl w:val="8D1AAE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2"/>
  </w:num>
  <w:num w:numId="4">
    <w:abstractNumId w:val="11"/>
  </w:num>
  <w:num w:numId="5">
    <w:abstractNumId w:val="16"/>
  </w:num>
  <w:num w:numId="6">
    <w:abstractNumId w:val="9"/>
  </w:num>
  <w:num w:numId="7">
    <w:abstractNumId w:val="15"/>
  </w:num>
  <w:num w:numId="8">
    <w:abstractNumId w:val="4"/>
  </w:num>
  <w:num w:numId="9">
    <w:abstractNumId w:val="13"/>
  </w:num>
  <w:num w:numId="10">
    <w:abstractNumId w:val="2"/>
  </w:num>
  <w:num w:numId="11">
    <w:abstractNumId w:val="26"/>
  </w:num>
  <w:num w:numId="12">
    <w:abstractNumId w:val="14"/>
  </w:num>
  <w:num w:numId="13">
    <w:abstractNumId w:val="5"/>
  </w:num>
  <w:num w:numId="14">
    <w:abstractNumId w:val="1"/>
  </w:num>
  <w:num w:numId="15">
    <w:abstractNumId w:val="21"/>
  </w:num>
  <w:num w:numId="16">
    <w:abstractNumId w:val="25"/>
  </w:num>
  <w:num w:numId="17">
    <w:abstractNumId w:val="12"/>
  </w:num>
  <w:num w:numId="18">
    <w:abstractNumId w:val="3"/>
  </w:num>
  <w:num w:numId="19">
    <w:abstractNumId w:val="0"/>
  </w:num>
  <w:num w:numId="20">
    <w:abstractNumId w:val="7"/>
  </w:num>
  <w:num w:numId="21">
    <w:abstractNumId w:val="20"/>
  </w:num>
  <w:num w:numId="22">
    <w:abstractNumId w:val="19"/>
  </w:num>
  <w:num w:numId="23">
    <w:abstractNumId w:val="17"/>
  </w:num>
  <w:num w:numId="24">
    <w:abstractNumId w:val="24"/>
  </w:num>
  <w:num w:numId="25">
    <w:abstractNumId w:val="23"/>
  </w:num>
  <w:num w:numId="26">
    <w:abstractNumId w:val="8"/>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08"/>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CA8"/>
    <w:rsid w:val="00074803"/>
    <w:rsid w:val="002A576F"/>
    <w:rsid w:val="00390059"/>
    <w:rsid w:val="00422E9F"/>
    <w:rsid w:val="004B2935"/>
    <w:rsid w:val="00505A77"/>
    <w:rsid w:val="00550CA8"/>
    <w:rsid w:val="006E1BBD"/>
    <w:rsid w:val="0078124C"/>
    <w:rsid w:val="00794D8D"/>
    <w:rsid w:val="00836DE6"/>
    <w:rsid w:val="008658E2"/>
    <w:rsid w:val="00886E50"/>
    <w:rsid w:val="008D4D43"/>
    <w:rsid w:val="009E6F4D"/>
    <w:rsid w:val="00AE637A"/>
    <w:rsid w:val="00D47794"/>
    <w:rsid w:val="00DC73FF"/>
    <w:rsid w:val="00DD7A3F"/>
    <w:rsid w:val="00E260AF"/>
    <w:rsid w:val="00E45B45"/>
    <w:rsid w:val="00E53BE5"/>
    <w:rsid w:val="00EC7D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8E2"/>
    <w:rPr>
      <w:sz w:val="24"/>
      <w:szCs w:val="24"/>
      <w:lang w:val="uk-UA" w:eastAsia="uk-UA"/>
    </w:rPr>
  </w:style>
  <w:style w:type="paragraph" w:styleId="Heading2">
    <w:name w:val="heading 2"/>
    <w:basedOn w:val="Normal"/>
    <w:link w:val="Heading2Char"/>
    <w:uiPriority w:val="99"/>
    <w:qFormat/>
    <w:rsid w:val="008658E2"/>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8658E2"/>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658E2"/>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8658E2"/>
    <w:rPr>
      <w:rFonts w:ascii="Cambria" w:hAnsi="Cambria" w:cs="Times New Roman"/>
      <w:b/>
      <w:bCs/>
      <w:color w:val="4F81BD"/>
      <w:sz w:val="24"/>
      <w:szCs w:val="24"/>
    </w:rPr>
  </w:style>
  <w:style w:type="paragraph" w:styleId="NormalWeb">
    <w:name w:val="Normal (Web)"/>
    <w:basedOn w:val="Normal"/>
    <w:uiPriority w:val="99"/>
    <w:rsid w:val="008658E2"/>
    <w:pPr>
      <w:spacing w:before="100" w:beforeAutospacing="1" w:after="100" w:afterAutospacing="1"/>
    </w:pPr>
  </w:style>
  <w:style w:type="paragraph" w:styleId="BalloonText">
    <w:name w:val="Balloon Text"/>
    <w:basedOn w:val="Normal"/>
    <w:link w:val="BalloonTextChar"/>
    <w:uiPriority w:val="99"/>
    <w:semiHidden/>
    <w:rsid w:val="003900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0059"/>
    <w:rPr>
      <w:rFonts w:ascii="Tahoma" w:hAnsi="Tahoma" w:cs="Tahoma"/>
      <w:sz w:val="16"/>
      <w:szCs w:val="16"/>
    </w:rPr>
  </w:style>
  <w:style w:type="character" w:styleId="Hyperlink">
    <w:name w:val="Hyperlink"/>
    <w:basedOn w:val="DefaultParagraphFont"/>
    <w:uiPriority w:val="99"/>
    <w:rsid w:val="00836D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edrada.com.ua/article/1484-znayomtesya-zakon-ukrani-pro-svtu-2017" TargetMode="External"/><Relationship Id="rId18" Type="http://schemas.openxmlformats.org/officeDocument/2006/relationships/hyperlink" Target="https://www.pedrada.com.ua/article/1484-znayomtesya-zakon-ukrani-pro-svtu-2017" TargetMode="External"/><Relationship Id="rId26" Type="http://schemas.openxmlformats.org/officeDocument/2006/relationships/hyperlink" Target="https://www.pedrada.com.ua/article/1484-znayomtesya-zakon-ukrani-pro-svtu-2017" TargetMode="External"/><Relationship Id="rId39" Type="http://schemas.openxmlformats.org/officeDocument/2006/relationships/hyperlink" Target="https://www.pedrada.com.ua/article/1484-znayomtesya-zakon-ukrani-pro-svtu-2017" TargetMode="External"/><Relationship Id="rId21" Type="http://schemas.openxmlformats.org/officeDocument/2006/relationships/hyperlink" Target="https://www.pedrada.com.ua/article/1484-znayomtesya-zakon-ukrani-pro-svtu-2017" TargetMode="External"/><Relationship Id="rId34" Type="http://schemas.openxmlformats.org/officeDocument/2006/relationships/hyperlink" Target="https://www.pedrada.com.ua/article/1484-znayomtesya-zakon-ukrani-pro-svtu-2017" TargetMode="External"/><Relationship Id="rId42" Type="http://schemas.openxmlformats.org/officeDocument/2006/relationships/hyperlink" Target="https://www.pedrada.com.ua/article/1484-znayomtesya-zakon-ukrani-pro-svtu-2017" TargetMode="External"/><Relationship Id="rId47" Type="http://schemas.openxmlformats.org/officeDocument/2006/relationships/hyperlink" Target="https://www.pedrada.com.ua/article/1484-znayomtesya-zakon-ukrani-pro-svtu-2017" TargetMode="External"/><Relationship Id="rId50" Type="http://schemas.openxmlformats.org/officeDocument/2006/relationships/hyperlink" Target="https://www.pedrada.com.ua/article/1484-znayomtesya-zakon-ukrani-pro-svtu-2017" TargetMode="External"/><Relationship Id="rId55" Type="http://schemas.openxmlformats.org/officeDocument/2006/relationships/hyperlink" Target="https://www.pedrada.com.ua/article/1484-znayomtesya-zakon-ukrani-pro-svtu-2017" TargetMode="External"/><Relationship Id="rId63" Type="http://schemas.openxmlformats.org/officeDocument/2006/relationships/hyperlink" Target="https://www.pedrada.com.ua/article/1484-znayomtesya-zakon-ukrani-pro-svtu-2017" TargetMode="External"/><Relationship Id="rId68" Type="http://schemas.openxmlformats.org/officeDocument/2006/relationships/hyperlink" Target="http://edirshkoly.mcfr.ua/npd-doc.aspx?npmid=94&amp;npid=36565&amp;utm_source=pedrada.com.ua&amp;utm_medium=refer&amp;utm_campaign=content_link" TargetMode="External"/><Relationship Id="rId7" Type="http://schemas.openxmlformats.org/officeDocument/2006/relationships/hyperlink" Target="https://www.pedrada.com.ua/article/1484-znayomtesya-zakon-ukrani-pro-svtu-2017" TargetMode="External"/><Relationship Id="rId2" Type="http://schemas.openxmlformats.org/officeDocument/2006/relationships/styles" Target="styles.xml"/><Relationship Id="rId16" Type="http://schemas.openxmlformats.org/officeDocument/2006/relationships/hyperlink" Target="https://www.pedrada.com.ua/article/1484-znayomtesya-zakon-ukrani-pro-svtu-2017" TargetMode="External"/><Relationship Id="rId29" Type="http://schemas.openxmlformats.org/officeDocument/2006/relationships/hyperlink" Target="https://www.pedrada.com.ua/article/1484-znayomtesya-zakon-ukrani-pro-svtu-2017" TargetMode="External"/><Relationship Id="rId1" Type="http://schemas.openxmlformats.org/officeDocument/2006/relationships/numbering" Target="numbering.xml"/><Relationship Id="rId6" Type="http://schemas.openxmlformats.org/officeDocument/2006/relationships/hyperlink" Target="https://www.pedrada.com.ua/article/1484-znayomtesya-zakon-ukrani-pro-svtu-2017" TargetMode="External"/><Relationship Id="rId11" Type="http://schemas.openxmlformats.org/officeDocument/2006/relationships/hyperlink" Target="https://www.pedrada.com.ua/article/1484-znayomtesya-zakon-ukrani-pro-svtu-2017" TargetMode="External"/><Relationship Id="rId24" Type="http://schemas.openxmlformats.org/officeDocument/2006/relationships/hyperlink" Target="https://www.pedrada.com.ua/article/1484-znayomtesya-zakon-ukrani-pro-svtu-2017" TargetMode="External"/><Relationship Id="rId32" Type="http://schemas.openxmlformats.org/officeDocument/2006/relationships/hyperlink" Target="https://www.pedrada.com.ua/article/1484-znayomtesya-zakon-ukrani-pro-svtu-2017" TargetMode="External"/><Relationship Id="rId37" Type="http://schemas.openxmlformats.org/officeDocument/2006/relationships/hyperlink" Target="https://www.pedrada.com.ua/article/1484-znayomtesya-zakon-ukrani-pro-svtu-2017" TargetMode="External"/><Relationship Id="rId40" Type="http://schemas.openxmlformats.org/officeDocument/2006/relationships/hyperlink" Target="https://www.pedrada.com.ua/article/1484-znayomtesya-zakon-ukrani-pro-svtu-2017" TargetMode="External"/><Relationship Id="rId45" Type="http://schemas.openxmlformats.org/officeDocument/2006/relationships/hyperlink" Target="https://www.pedrada.com.ua/article/1484-znayomtesya-zakon-ukrani-pro-svtu-2017" TargetMode="External"/><Relationship Id="rId53" Type="http://schemas.openxmlformats.org/officeDocument/2006/relationships/hyperlink" Target="https://www.pedrada.com.ua/article/1484-znayomtesya-zakon-ukrani-pro-svtu-2017" TargetMode="External"/><Relationship Id="rId58" Type="http://schemas.openxmlformats.org/officeDocument/2006/relationships/hyperlink" Target="http://edirshkoly.mcfr.ua/npd-doc.aspx?npmid=94&amp;npid=39914&amp;utm_source=pedrada.com.ua&amp;utm_medium=refer&amp;utm_campaign=content_link" TargetMode="External"/><Relationship Id="rId66" Type="http://schemas.openxmlformats.org/officeDocument/2006/relationships/hyperlink" Target="https://www.pedrada.com.ua/article/1484-znayomtesya-zakon-ukrani-pro-svtu-2017" TargetMode="External"/><Relationship Id="rId5" Type="http://schemas.openxmlformats.org/officeDocument/2006/relationships/hyperlink" Target="https://www.pedrada.com.ua/article/1484-znayomtesya-zakon-ukrani-pro-svtu-2017" TargetMode="External"/><Relationship Id="rId15" Type="http://schemas.openxmlformats.org/officeDocument/2006/relationships/hyperlink" Target="https://www.pedrada.com.ua/article/1484-znayomtesya-zakon-ukrani-pro-svtu-2017" TargetMode="External"/><Relationship Id="rId23" Type="http://schemas.openxmlformats.org/officeDocument/2006/relationships/hyperlink" Target="https://www.pedrada.com.ua/article/1484-znayomtesya-zakon-ukrani-pro-svtu-2017" TargetMode="External"/><Relationship Id="rId28" Type="http://schemas.openxmlformats.org/officeDocument/2006/relationships/hyperlink" Target="https://www.pedrada.com.ua/article/1484-znayomtesya-zakon-ukrani-pro-svtu-2017" TargetMode="External"/><Relationship Id="rId36" Type="http://schemas.openxmlformats.org/officeDocument/2006/relationships/hyperlink" Target="https://www.pedrada.com.ua/article/1484-znayomtesya-zakon-ukrani-pro-svtu-2017" TargetMode="External"/><Relationship Id="rId49" Type="http://schemas.openxmlformats.org/officeDocument/2006/relationships/hyperlink" Target="https://www.pedrada.com.ua/article/1544-yak-povnovajennya-zasnovnikv-komunalnih-zakladv-osvti" TargetMode="External"/><Relationship Id="rId57" Type="http://schemas.openxmlformats.org/officeDocument/2006/relationships/hyperlink" Target="https://www.pedrada.com.ua/article/1484-znayomtesya-zakon-ukrani-pro-svtu-2017" TargetMode="External"/><Relationship Id="rId61" Type="http://schemas.openxmlformats.org/officeDocument/2006/relationships/hyperlink" Target="http://edirshkoly.mcfr.ua/npd-doc.aspx?npmid=94&amp;npid=39914&amp;utm_source=pedrada.com.ua&amp;utm_medium=refer&amp;utm_campaign=content_link" TargetMode="External"/><Relationship Id="rId10" Type="http://schemas.openxmlformats.org/officeDocument/2006/relationships/hyperlink" Target="https://www.pedrada.com.ua/article/1484-znayomtesya-zakon-ukrani-pro-svtu-2017" TargetMode="External"/><Relationship Id="rId19" Type="http://schemas.openxmlformats.org/officeDocument/2006/relationships/hyperlink" Target="https://www.pedrada.com.ua/article/1484-znayomtesya-zakon-ukrani-pro-svtu-2017" TargetMode="External"/><Relationship Id="rId31" Type="http://schemas.openxmlformats.org/officeDocument/2006/relationships/hyperlink" Target="http://edirshkoly.mcfr.ua/npd-doc.aspx?npmid=94&amp;npid=39914&amp;utm_source=pedrada.com.ua&amp;utm_medium=refer&amp;utm_campaign=content_link" TargetMode="External"/><Relationship Id="rId44" Type="http://schemas.openxmlformats.org/officeDocument/2006/relationships/hyperlink" Target="https://www.pedrada.com.ua/article/1484-znayomtesya-zakon-ukrani-pro-svtu-2017" TargetMode="External"/><Relationship Id="rId52" Type="http://schemas.openxmlformats.org/officeDocument/2006/relationships/hyperlink" Target="https://www.pedrada.com.ua/article/1484-znayomtesya-zakon-ukrani-pro-svtu-2017" TargetMode="External"/><Relationship Id="rId60" Type="http://schemas.openxmlformats.org/officeDocument/2006/relationships/hyperlink" Target="https://www.pedrada.com.ua/article/1484-znayomtesya-zakon-ukrani-pro-svtu-2017" TargetMode="External"/><Relationship Id="rId65" Type="http://schemas.openxmlformats.org/officeDocument/2006/relationships/hyperlink" Target="https://www.pedrada.com.ua/article/1484-znayomtesya-zakon-ukrani-pro-svtu-2017" TargetMode="External"/><Relationship Id="rId4" Type="http://schemas.openxmlformats.org/officeDocument/2006/relationships/webSettings" Target="webSettings.xml"/><Relationship Id="rId9" Type="http://schemas.openxmlformats.org/officeDocument/2006/relationships/hyperlink" Target="https://www.pedrada.com.ua/article/1484-znayomtesya-zakon-ukrani-pro-svtu-2017" TargetMode="External"/><Relationship Id="rId14" Type="http://schemas.openxmlformats.org/officeDocument/2006/relationships/hyperlink" Target="https://www.pedrada.com.ua/article/1484-znayomtesya-zakon-ukrani-pro-svtu-2017" TargetMode="External"/><Relationship Id="rId22" Type="http://schemas.openxmlformats.org/officeDocument/2006/relationships/hyperlink" Target="https://www.pedrada.com.ua/article/1484-znayomtesya-zakon-ukrani-pro-svtu-2017" TargetMode="External"/><Relationship Id="rId27" Type="http://schemas.openxmlformats.org/officeDocument/2006/relationships/hyperlink" Target="https://www.pedrada.com.ua/article/1484-znayomtesya-zakon-ukrani-pro-svtu-2017" TargetMode="External"/><Relationship Id="rId30" Type="http://schemas.openxmlformats.org/officeDocument/2006/relationships/hyperlink" Target="http://edirshkoly.mcfr.ua/npd-doc.aspx?npmid=94&amp;npid=18917&amp;utm_source=pedrada.com.ua&amp;utm_medium=refer&amp;utm_campaign=content_link" TargetMode="External"/><Relationship Id="rId35" Type="http://schemas.openxmlformats.org/officeDocument/2006/relationships/hyperlink" Target="http://edirshkoly.mcfr.ua/npd-doc.aspx?npmid=94&amp;npid=39914&amp;utm_source=pedrada.com.ua&amp;utm_medium=refer&amp;utm_campaign=content_link" TargetMode="External"/><Relationship Id="rId43" Type="http://schemas.openxmlformats.org/officeDocument/2006/relationships/hyperlink" Target="https://www.pedrada.com.ua/article/1484-znayomtesya-zakon-ukrani-pro-svtu-2017" TargetMode="External"/><Relationship Id="rId48" Type="http://schemas.openxmlformats.org/officeDocument/2006/relationships/hyperlink" Target="https://www.pedrada.com.ua/article/1484-znayomtesya-zakon-ukrani-pro-svtu-2017" TargetMode="External"/><Relationship Id="rId56" Type="http://schemas.openxmlformats.org/officeDocument/2006/relationships/hyperlink" Target="https://www.pedrada.com.ua/article/1484-znayomtesya-zakon-ukrani-pro-svtu-2017" TargetMode="External"/><Relationship Id="rId64" Type="http://schemas.openxmlformats.org/officeDocument/2006/relationships/hyperlink" Target="https://www.pedrada.com.ua/article/1484-znayomtesya-zakon-ukrani-pro-svtu-2017" TargetMode="External"/><Relationship Id="rId69" Type="http://schemas.openxmlformats.org/officeDocument/2006/relationships/fontTable" Target="fontTable.xml"/><Relationship Id="rId8" Type="http://schemas.openxmlformats.org/officeDocument/2006/relationships/hyperlink" Target="https://www.pedrada.com.ua/article/1484-znayomtesya-zakon-ukrani-pro-svtu-2017" TargetMode="External"/><Relationship Id="rId51" Type="http://schemas.openxmlformats.org/officeDocument/2006/relationships/hyperlink" Target="http://edirshkoly.mcfr.ua/npd-doc.aspx?npmid=94&amp;npid=39914&amp;utm_source=pedrada.com.ua&amp;utm_medium=refer&amp;utm_campaign=content_link" TargetMode="External"/><Relationship Id="rId3" Type="http://schemas.openxmlformats.org/officeDocument/2006/relationships/settings" Target="settings.xml"/><Relationship Id="rId12" Type="http://schemas.openxmlformats.org/officeDocument/2006/relationships/hyperlink" Target="https://www.pedrada.com.ua/article/1575-nova-tipologya-zakladv-zagalno-seredno-osvti" TargetMode="External"/><Relationship Id="rId17" Type="http://schemas.openxmlformats.org/officeDocument/2006/relationships/hyperlink" Target="https://www.pedrada.com.ua/article/1484-znayomtesya-zakon-ukrani-pro-svtu-2017" TargetMode="External"/><Relationship Id="rId25" Type="http://schemas.openxmlformats.org/officeDocument/2006/relationships/hyperlink" Target="https://www.pedrada.com.ua/article/1484-znayomtesya-zakon-ukrani-pro-svtu-2017" TargetMode="External"/><Relationship Id="rId33" Type="http://schemas.openxmlformats.org/officeDocument/2006/relationships/hyperlink" Target="http://edirshkoly.mcfr.ua/npd-doc.aspx?npmid=94&amp;npid=39914&amp;utm_source=pedrada.com.ua&amp;utm_medium=refer&amp;utm_campaign=content_link" TargetMode="External"/><Relationship Id="rId38" Type="http://schemas.openxmlformats.org/officeDocument/2006/relationships/hyperlink" Target="https://www.pedrada.com.ua/article/1484-znayomtesya-zakon-ukrani-pro-svtu-2017" TargetMode="External"/><Relationship Id="rId46" Type="http://schemas.openxmlformats.org/officeDocument/2006/relationships/hyperlink" Target="https://www.pedrada.com.ua/article/1484-znayomtesya-zakon-ukrani-pro-svtu-2017" TargetMode="External"/><Relationship Id="rId59" Type="http://schemas.openxmlformats.org/officeDocument/2006/relationships/hyperlink" Target="https://www.pedrada.com.ua/article/1549-yak-vdbuvatimetsya-nstitutsyniy-audit-u-shkolah" TargetMode="External"/><Relationship Id="rId67" Type="http://schemas.openxmlformats.org/officeDocument/2006/relationships/hyperlink" Target="https://www.pedrada.com.ua/article/1484-znayomtesya-zakon-ukrani-pro-svtu-2017" TargetMode="External"/><Relationship Id="rId20" Type="http://schemas.openxmlformats.org/officeDocument/2006/relationships/hyperlink" Target="https://www.pedrada.com.ua/article/1484-znayomtesya-zakon-ukrani-pro-svtu-2017" TargetMode="External"/><Relationship Id="rId41" Type="http://schemas.openxmlformats.org/officeDocument/2006/relationships/hyperlink" Target="https://www.pedrada.com.ua/article/1484-znayomtesya-zakon-ukrani-pro-svtu-2017" TargetMode="External"/><Relationship Id="rId54" Type="http://schemas.openxmlformats.org/officeDocument/2006/relationships/hyperlink" Target="https://www.pedrada.com.ua/article/1484-znayomtesya-zakon-ukrani-pro-svtu-2017" TargetMode="External"/><Relationship Id="rId62" Type="http://schemas.openxmlformats.org/officeDocument/2006/relationships/hyperlink" Target="http://edirshkoly.mcfr.ua/npd-doc.aspx?npmid=94&amp;npid=39914&amp;utm_source=pedrada.com.ua&amp;utm_medium=refer&amp;utm_campaign=content_link"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30</Pages>
  <Words>11385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УКРАЇНИ </dc:title>
  <dc:subject/>
  <dc:creator>Сергій Плахотнюк</dc:creator>
  <cp:keywords/>
  <dc:description/>
  <cp:lastModifiedBy>SERVERS</cp:lastModifiedBy>
  <cp:revision>2</cp:revision>
  <dcterms:created xsi:type="dcterms:W3CDTF">2019-03-01T09:31:00Z</dcterms:created>
  <dcterms:modified xsi:type="dcterms:W3CDTF">2019-03-01T09:31:00Z</dcterms:modified>
</cp:coreProperties>
</file>