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301E" w:rsidRPr="009A0DD5" w:rsidRDefault="00C0301E" w:rsidP="00C0301E">
      <w:pPr>
        <w:spacing w:before="0" w:beforeAutospacing="0" w:after="200" w:afterAutospacing="0" w:line="276" w:lineRule="auto"/>
        <w:jc w:val="center"/>
        <w:rPr>
          <w:rFonts w:eastAsiaTheme="minorHAnsi"/>
          <w:b/>
          <w:u w:val="single"/>
          <w:lang w:val="uk-UA" w:eastAsia="en-US"/>
        </w:rPr>
      </w:pPr>
      <w:r w:rsidRPr="009A0DD5">
        <w:rPr>
          <w:rFonts w:eastAsiaTheme="minorHAnsi"/>
          <w:b/>
          <w:u w:val="single"/>
          <w:lang w:val="uk-UA" w:eastAsia="en-US"/>
        </w:rPr>
        <w:t>8. Додатки</w:t>
      </w:r>
    </w:p>
    <w:p w:rsidR="00C0301E" w:rsidRPr="009A0DD5" w:rsidRDefault="00C0301E" w:rsidP="00C0301E">
      <w:pPr>
        <w:spacing w:before="0" w:beforeAutospacing="0" w:after="200" w:afterAutospacing="0" w:line="276" w:lineRule="auto"/>
        <w:jc w:val="center"/>
        <w:rPr>
          <w:rFonts w:eastAsiaTheme="minorHAnsi"/>
          <w:b/>
          <w:u w:val="single"/>
          <w:lang w:val="uk-UA" w:eastAsia="en-US"/>
        </w:rPr>
      </w:pPr>
      <w:r w:rsidRPr="009A0DD5">
        <w:rPr>
          <w:rFonts w:eastAsiaTheme="minorHAnsi"/>
          <w:b/>
          <w:u w:val="single"/>
          <w:lang w:val="uk-UA" w:eastAsia="en-US"/>
        </w:rPr>
        <w:t>8.1. Наради при директорові (наради при завідувачу)</w:t>
      </w:r>
    </w:p>
    <w:p w:rsidR="00C0301E" w:rsidRPr="009A0DD5" w:rsidRDefault="00C0301E" w:rsidP="00C0301E">
      <w:pPr>
        <w:spacing w:before="0" w:beforeAutospacing="0" w:after="200" w:afterAutospacing="0" w:line="276" w:lineRule="auto"/>
        <w:jc w:val="center"/>
        <w:rPr>
          <w:rFonts w:eastAsiaTheme="minorHAnsi"/>
          <w:b/>
          <w:u w:val="single"/>
          <w:lang w:val="uk-UA" w:eastAsia="en-US"/>
        </w:rPr>
      </w:pP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center"/>
        <w:rPr>
          <w:rFonts w:eastAsia="Andale Sans UI" w:cs="Tahoma"/>
          <w:b/>
          <w:i/>
          <w:kern w:val="1"/>
          <w:lang w:val="uk-UA" w:eastAsia="zh-CN"/>
        </w:rPr>
      </w:pPr>
      <w:r w:rsidRPr="009A0DD5">
        <w:rPr>
          <w:rFonts w:eastAsia="Andale Sans UI" w:cs="Tahoma"/>
          <w:b/>
          <w:i/>
          <w:kern w:val="1"/>
          <w:lang w:val="uk-UA" w:eastAsia="zh-CN"/>
        </w:rPr>
        <w:t>Нарада №1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center"/>
        <w:rPr>
          <w:rFonts w:eastAsia="Andale Sans UI" w:cs="Tahoma"/>
          <w:kern w:val="1"/>
          <w:lang w:val="uk-UA" w:eastAsia="zh-CN"/>
        </w:rPr>
      </w:pPr>
      <w:r w:rsidRPr="009A0DD5">
        <w:rPr>
          <w:rFonts w:eastAsia="Andale Sans UI" w:cs="Tahoma"/>
          <w:b/>
          <w:i/>
          <w:kern w:val="1"/>
          <w:lang w:val="uk-UA" w:eastAsia="zh-CN"/>
        </w:rPr>
        <w:t>29.08.2024 рік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rPr>
          <w:rFonts w:eastAsia="Andale Sans UI" w:cs="Tahoma"/>
          <w:color w:val="000000"/>
          <w:kern w:val="1"/>
          <w:lang w:val="uk-UA" w:eastAsia="zh-CN"/>
        </w:rPr>
      </w:pPr>
      <w:r w:rsidRPr="009A0DD5">
        <w:rPr>
          <w:rFonts w:eastAsia="Andale Sans UI" w:cs="Tahoma"/>
          <w:kern w:val="1"/>
          <w:lang w:val="uk-UA" w:eastAsia="zh-CN"/>
        </w:rPr>
        <w:t>1. Про ознайомлення з нормативно-правовою базою на 2024-2025 навчальний рік: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rPr>
          <w:rFonts w:eastAsia="Andale Sans UI" w:cs="Tahoma"/>
          <w:color w:val="000000"/>
          <w:kern w:val="1"/>
          <w:lang w:val="uk-UA" w:eastAsia="zh-CN"/>
        </w:rPr>
      </w:pPr>
      <w:r w:rsidRPr="009A0DD5">
        <w:rPr>
          <w:rFonts w:eastAsia="Andale Sans UI" w:cs="Tahoma"/>
          <w:color w:val="000000"/>
          <w:kern w:val="1"/>
          <w:lang w:val="uk-UA" w:eastAsia="zh-CN"/>
        </w:rPr>
        <w:t>1.1. Лист МОН № 1.1/15776 від 30.08.24 року Про інструктивно-методичні рекомендації щодо викладання навчальних предметів/інтегрованих курсів у закладах загальної середньої освіти у 2024/2025 навчальному році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rPr>
          <w:rFonts w:eastAsia="Andale Sans UI" w:cs="Tahoma"/>
          <w:color w:val="000000"/>
          <w:kern w:val="1"/>
          <w:lang w:val="uk-UA" w:eastAsia="zh-CN"/>
        </w:rPr>
      </w:pPr>
      <w:r w:rsidRPr="009A0DD5">
        <w:rPr>
          <w:rFonts w:eastAsia="Andale Sans UI" w:cs="Tahoma"/>
          <w:color w:val="000000"/>
          <w:kern w:val="1"/>
          <w:lang w:val="uk-UA" w:eastAsia="zh-CN"/>
        </w:rPr>
        <w:t xml:space="preserve">1.2. Лист МОН № 1/15281-24 від 23.08.24 року Про організацію 2024/2025 навчального року в закладах загальної середньої освіти                                        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rPr>
          <w:rFonts w:eastAsia="Andale Sans UI" w:cs="Tahoma"/>
          <w:color w:val="000000"/>
          <w:kern w:val="1"/>
          <w:lang w:val="uk-UA" w:eastAsia="zh-CN"/>
        </w:rPr>
      </w:pPr>
      <w:r w:rsidRPr="009A0DD5">
        <w:rPr>
          <w:rFonts w:eastAsia="Andale Sans UI" w:cs="Tahoma"/>
          <w:color w:val="000000"/>
          <w:kern w:val="1"/>
          <w:lang w:val="uk-UA" w:eastAsia="zh-CN"/>
        </w:rPr>
        <w:t xml:space="preserve">1.3. Наказ МОН № 1120 від 09.08.2024 року Про внесення змін до типової освітньої програми для 5–9 класів закладів загальної середньої освіти                                                              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rPr>
          <w:rFonts w:eastAsia="Andale Sans UI" w:cs="Tahoma"/>
          <w:color w:val="000000"/>
          <w:kern w:val="1"/>
          <w:lang w:val="uk-UA" w:eastAsia="zh-CN"/>
        </w:rPr>
      </w:pPr>
      <w:r w:rsidRPr="009A0DD5">
        <w:rPr>
          <w:rFonts w:eastAsia="Andale Sans UI" w:cs="Tahoma"/>
          <w:color w:val="000000"/>
          <w:kern w:val="1"/>
          <w:lang w:val="uk-UA" w:eastAsia="zh-CN"/>
        </w:rPr>
        <w:t xml:space="preserve">1.4. Лист ІМЗО № 21/08-1233 від 08.08.24 року Про методичні рекомендації «Пріоритетні напрями роботи психологічної служби в системі освіти України у 2024/2025 навчальному році»                                      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rPr>
          <w:rFonts w:eastAsia="Andale Sans UI" w:cs="Tahoma"/>
          <w:color w:val="000000"/>
          <w:kern w:val="1"/>
          <w:lang w:val="uk-UA" w:eastAsia="zh-CN"/>
        </w:rPr>
      </w:pPr>
      <w:r w:rsidRPr="009A0DD5">
        <w:rPr>
          <w:rFonts w:eastAsia="Andale Sans UI" w:cs="Tahoma"/>
          <w:color w:val="000000"/>
          <w:kern w:val="1"/>
          <w:lang w:val="uk-UA" w:eastAsia="zh-CN"/>
        </w:rPr>
        <w:t xml:space="preserve">1.5. Наказ МОН № 1093 від 02.08.2024 року Про затвердження рекомендацій щодо оцінювання результатів навчання.                           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rPr>
          <w:rFonts w:eastAsia="Andale Sans UI" w:cs="Tahoma"/>
          <w:color w:val="000000"/>
          <w:kern w:val="1"/>
          <w:lang w:val="uk-UA" w:eastAsia="zh-CN"/>
        </w:rPr>
      </w:pPr>
      <w:r w:rsidRPr="009A0DD5">
        <w:rPr>
          <w:rFonts w:eastAsia="Andale Sans UI" w:cs="Tahoma"/>
          <w:color w:val="000000"/>
          <w:kern w:val="1"/>
          <w:lang w:val="uk-UA" w:eastAsia="zh-CN"/>
        </w:rPr>
        <w:t>1.6. Постанова КМУ № 841 від 23.08.2024 року «Про початок навчального року під час воєнного стану в Україні».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rPr>
          <w:rFonts w:eastAsia="Andale Sans UI" w:cs="Tahoma"/>
          <w:color w:val="000000"/>
          <w:kern w:val="1"/>
          <w:lang w:val="uk-UA" w:eastAsia="zh-CN"/>
        </w:rPr>
      </w:pPr>
      <w:r w:rsidRPr="009A0DD5">
        <w:rPr>
          <w:rFonts w:eastAsia="Andale Sans UI" w:cs="Tahoma"/>
          <w:color w:val="000000"/>
          <w:kern w:val="1"/>
          <w:lang w:val="uk-UA" w:eastAsia="zh-CN"/>
        </w:rPr>
        <w:t xml:space="preserve">1.7. Постанова КМУ від 15.09.2021 №957 «Про затвердження Порядку організації інклюзивного навчання у закладах загальної середньої освіти                                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rPr>
          <w:rFonts w:eastAsia="Andale Sans UI" w:cs="Tahoma"/>
          <w:color w:val="000000"/>
          <w:kern w:val="1"/>
          <w:lang w:val="uk-UA" w:eastAsia="zh-CN"/>
        </w:rPr>
      </w:pPr>
      <w:r w:rsidRPr="009A0DD5">
        <w:rPr>
          <w:rFonts w:eastAsia="Andale Sans UI" w:cs="Tahoma"/>
          <w:color w:val="000000"/>
          <w:kern w:val="1"/>
          <w:lang w:val="uk-UA" w:eastAsia="zh-CN"/>
        </w:rPr>
        <w:t>1. 8. Розпорядження від 07 червня 2024 р. № 527-р «Про схвалення Національної стратегії розвитку інклюзивного навчання на період до 2029 року та затвердження операційного плану заходів з її реалізації на 2024—2026 роки».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rPr>
          <w:rFonts w:eastAsia="Andale Sans UI" w:cs="Tahoma"/>
          <w:color w:val="000000"/>
          <w:kern w:val="1"/>
          <w:lang w:val="uk-UA" w:eastAsia="zh-CN"/>
        </w:rPr>
      </w:pPr>
      <w:r w:rsidRPr="009A0DD5">
        <w:rPr>
          <w:rFonts w:eastAsia="Andale Sans UI" w:cs="Tahoma"/>
          <w:color w:val="000000"/>
          <w:kern w:val="1"/>
          <w:lang w:val="uk-UA" w:eastAsia="zh-CN"/>
        </w:rPr>
        <w:t>1.9. НАКАЗ МОН від 30.07.2024  № 1072 «Про затвердження концептуальних засад реформування історичної освіти в системі загальної середньої освіти»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rPr>
          <w:rFonts w:eastAsia="Andale Sans UI" w:cs="Tahoma"/>
          <w:color w:val="000000"/>
          <w:kern w:val="1"/>
          <w:lang w:val="uk-UA" w:eastAsia="zh-CN"/>
        </w:rPr>
      </w:pP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center"/>
        <w:rPr>
          <w:rFonts w:eastAsia="Andale Sans UI" w:cs="Tahoma"/>
          <w:b/>
          <w:i/>
          <w:kern w:val="1"/>
          <w:lang w:val="uk-UA" w:eastAsia="zh-CN"/>
        </w:rPr>
      </w:pPr>
      <w:r w:rsidRPr="009A0DD5">
        <w:rPr>
          <w:rFonts w:eastAsia="Andale Sans UI" w:cs="Tahoma"/>
          <w:b/>
          <w:i/>
          <w:kern w:val="1"/>
          <w:lang w:val="uk-UA" w:eastAsia="zh-CN"/>
        </w:rPr>
        <w:t>Нарада №2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center"/>
        <w:rPr>
          <w:rFonts w:eastAsia="Andale Sans UI" w:cs="Tahoma"/>
          <w:b/>
          <w:i/>
          <w:kern w:val="1"/>
          <w:lang w:val="uk-UA" w:eastAsia="zh-CN"/>
        </w:rPr>
      </w:pPr>
      <w:r w:rsidRPr="009A0DD5">
        <w:rPr>
          <w:rFonts w:eastAsia="Andale Sans UI" w:cs="Tahoma"/>
          <w:b/>
          <w:i/>
          <w:kern w:val="1"/>
          <w:lang w:val="uk-UA" w:eastAsia="zh-CN"/>
        </w:rPr>
        <w:t>24.09.2024рік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rPr>
          <w:rFonts w:eastAsia="Andale Sans UI" w:cs="Tahoma"/>
          <w:kern w:val="1"/>
          <w:lang w:val="uk-UA" w:eastAsia="zh-CN"/>
        </w:rPr>
      </w:pPr>
      <w:r w:rsidRPr="009A0DD5">
        <w:rPr>
          <w:rFonts w:eastAsia="Andale Sans UI" w:cs="Tahoma"/>
          <w:kern w:val="1"/>
          <w:lang w:val="uk-UA" w:eastAsia="zh-CN"/>
        </w:rPr>
        <w:t xml:space="preserve">1. Про ведення особових справ учнів  класними керівниками. 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rPr>
          <w:rFonts w:eastAsia="Andale Sans UI" w:cs="Tahoma"/>
          <w:kern w:val="1"/>
          <w:lang w:val="uk-UA" w:eastAsia="zh-CN"/>
        </w:rPr>
      </w:pPr>
      <w:r w:rsidRPr="009A0DD5">
        <w:rPr>
          <w:rFonts w:eastAsia="Andale Sans UI" w:cs="Tahoma"/>
          <w:kern w:val="1"/>
          <w:lang w:val="uk-UA" w:eastAsia="zh-CN"/>
        </w:rPr>
        <w:t>2. Про відвідування дистанційних уроків.</w:t>
      </w:r>
      <w:r w:rsidRPr="009A0DD5">
        <w:rPr>
          <w:rFonts w:eastAsia="Andale Sans UI" w:cs="Tahoma"/>
          <w:color w:val="FF0000"/>
          <w:kern w:val="1"/>
          <w:lang w:eastAsia="zh-CN"/>
        </w:rPr>
        <w:t xml:space="preserve"> 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rPr>
          <w:rFonts w:eastAsia="Andale Sans UI" w:cs="Tahoma"/>
          <w:kern w:val="1"/>
          <w:lang w:val="uk-UA" w:eastAsia="zh-CN"/>
        </w:rPr>
      </w:pPr>
      <w:r w:rsidRPr="009A0DD5">
        <w:rPr>
          <w:rFonts w:eastAsia="Andale Sans UI" w:cs="Tahoma"/>
          <w:kern w:val="1"/>
          <w:lang w:val="uk-UA" w:eastAsia="zh-CN"/>
        </w:rPr>
        <w:t>3. Про затвердження заходів щодо подолання освітніх втрат.</w:t>
      </w:r>
      <w:r w:rsidRPr="009A0DD5">
        <w:rPr>
          <w:rFonts w:eastAsia="Andale Sans UI" w:cs="Tahoma"/>
          <w:color w:val="FF0000"/>
          <w:kern w:val="1"/>
          <w:lang w:eastAsia="zh-CN"/>
        </w:rPr>
        <w:t xml:space="preserve"> 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center"/>
        <w:rPr>
          <w:rFonts w:eastAsia="Andale Sans UI" w:cs="Tahoma"/>
          <w:b/>
          <w:i/>
          <w:color w:val="000000"/>
          <w:kern w:val="1"/>
          <w:lang w:val="uk-UA" w:eastAsia="zh-CN"/>
        </w:rPr>
      </w:pP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center"/>
        <w:rPr>
          <w:rFonts w:eastAsia="Andale Sans UI" w:cs="Tahoma"/>
          <w:b/>
          <w:i/>
          <w:color w:val="000000"/>
          <w:kern w:val="1"/>
          <w:lang w:val="uk-UA" w:eastAsia="zh-CN"/>
        </w:rPr>
      </w:pP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center"/>
        <w:rPr>
          <w:rFonts w:eastAsia="Andale Sans UI" w:cs="Tahoma"/>
          <w:b/>
          <w:i/>
          <w:kern w:val="1"/>
          <w:lang w:val="uk-UA" w:eastAsia="zh-CN"/>
        </w:rPr>
      </w:pPr>
      <w:r w:rsidRPr="009A0DD5">
        <w:rPr>
          <w:rFonts w:eastAsia="Andale Sans UI" w:cs="Tahoma"/>
          <w:b/>
          <w:i/>
          <w:kern w:val="1"/>
          <w:lang w:val="uk-UA" w:eastAsia="zh-CN"/>
        </w:rPr>
        <w:t>Нарада №3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center"/>
        <w:rPr>
          <w:rFonts w:eastAsia="Andale Sans UI" w:cs="Tahoma"/>
          <w:b/>
          <w:i/>
          <w:kern w:val="1"/>
          <w:lang w:val="uk-UA" w:eastAsia="zh-CN"/>
        </w:rPr>
      </w:pPr>
      <w:r w:rsidRPr="009A0DD5">
        <w:rPr>
          <w:rFonts w:eastAsia="Andale Sans UI" w:cs="Tahoma"/>
          <w:b/>
          <w:i/>
          <w:kern w:val="1"/>
          <w:lang w:val="uk-UA" w:eastAsia="zh-CN"/>
        </w:rPr>
        <w:t>30.10.2024 рік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both"/>
        <w:rPr>
          <w:rFonts w:eastAsia="Andale Sans UI" w:cs="Tahoma"/>
          <w:kern w:val="1"/>
          <w:lang w:val="uk-UA" w:eastAsia="zh-CN"/>
        </w:rPr>
      </w:pPr>
      <w:r w:rsidRPr="009A0DD5">
        <w:rPr>
          <w:rFonts w:eastAsia="Andale Sans UI" w:cs="Tahoma"/>
          <w:kern w:val="1"/>
          <w:lang w:val="uk-UA" w:eastAsia="zh-CN"/>
        </w:rPr>
        <w:t>1. Про ведення електронних журналів.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both"/>
        <w:rPr>
          <w:rFonts w:eastAsia="Andale Sans UI" w:cs="Tahoma"/>
          <w:color w:val="FF0000"/>
          <w:kern w:val="1"/>
          <w:lang w:val="uk-UA" w:eastAsia="zh-CN"/>
        </w:rPr>
      </w:pPr>
      <w:r w:rsidRPr="009A0DD5">
        <w:rPr>
          <w:rFonts w:eastAsia="Andale Sans UI" w:cs="Tahoma"/>
          <w:kern w:val="1"/>
          <w:lang w:val="uk-UA" w:eastAsia="zh-CN"/>
        </w:rPr>
        <w:t>2. Про моніторинг дистанційного навчання.</w:t>
      </w:r>
      <w:r w:rsidRPr="009A0DD5">
        <w:rPr>
          <w:rFonts w:eastAsia="Andale Sans UI" w:cs="Tahoma"/>
          <w:color w:val="FF0000"/>
          <w:kern w:val="1"/>
          <w:lang w:eastAsia="zh-CN"/>
        </w:rPr>
        <w:t xml:space="preserve"> 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both"/>
        <w:rPr>
          <w:rFonts w:eastAsia="Andale Sans UI" w:cs="Tahoma"/>
          <w:color w:val="FF0000"/>
          <w:kern w:val="1"/>
          <w:lang w:val="uk-UA" w:eastAsia="zh-CN"/>
        </w:rPr>
      </w:pP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center"/>
        <w:rPr>
          <w:rFonts w:eastAsia="Andale Sans UI" w:cs="Tahoma"/>
          <w:b/>
          <w:i/>
          <w:kern w:val="1"/>
          <w:lang w:val="uk-UA" w:eastAsia="zh-CN"/>
        </w:rPr>
      </w:pPr>
      <w:r w:rsidRPr="009A0DD5">
        <w:rPr>
          <w:rFonts w:eastAsia="Andale Sans UI" w:cs="Tahoma"/>
          <w:b/>
          <w:i/>
          <w:kern w:val="1"/>
          <w:lang w:val="uk-UA" w:eastAsia="zh-CN"/>
        </w:rPr>
        <w:t>Нарада № 4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center"/>
        <w:rPr>
          <w:rFonts w:eastAsia="Andale Sans UI" w:cs="Tahoma"/>
          <w:b/>
          <w:i/>
          <w:kern w:val="1"/>
          <w:lang w:val="uk-UA" w:eastAsia="zh-CN"/>
        </w:rPr>
      </w:pPr>
      <w:r w:rsidRPr="009A0DD5">
        <w:rPr>
          <w:rFonts w:eastAsia="Andale Sans UI" w:cs="Tahoma"/>
          <w:b/>
          <w:i/>
          <w:kern w:val="1"/>
          <w:lang w:val="uk-UA" w:eastAsia="zh-CN"/>
        </w:rPr>
        <w:t>26.11.2024 рік</w:t>
      </w:r>
    </w:p>
    <w:p w:rsidR="00C0301E" w:rsidRPr="009A0DD5" w:rsidRDefault="00C0301E" w:rsidP="00C0301E">
      <w:pPr>
        <w:widowControl w:val="0"/>
        <w:tabs>
          <w:tab w:val="left" w:pos="284"/>
        </w:tabs>
        <w:suppressAutoHyphens/>
        <w:spacing w:before="0" w:beforeAutospacing="0" w:after="0" w:afterAutospacing="0"/>
        <w:jc w:val="both"/>
        <w:rPr>
          <w:rFonts w:eastAsia="Andale Sans UI" w:cs="Tahoma"/>
          <w:color w:val="FF0000"/>
          <w:kern w:val="1"/>
          <w:lang w:val="uk-UA" w:eastAsia="zh-CN"/>
        </w:rPr>
      </w:pPr>
      <w:r w:rsidRPr="009A0DD5">
        <w:rPr>
          <w:rFonts w:eastAsia="Andale Sans UI" w:cs="Tahoma"/>
          <w:kern w:val="1"/>
          <w:lang w:val="uk-UA" w:eastAsia="zh-CN"/>
        </w:rPr>
        <w:t xml:space="preserve">1. Про хід виконання заходів щодо запобігання будь-яким проявам дискримінації, булінгу в закладі. 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both"/>
        <w:rPr>
          <w:rFonts w:eastAsia="Andale Sans UI" w:cs="Tahoma"/>
          <w:kern w:val="1"/>
          <w:lang w:val="uk-UA" w:eastAsia="zh-CN"/>
        </w:rPr>
      </w:pP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center"/>
        <w:rPr>
          <w:rFonts w:eastAsia="Andale Sans UI" w:cs="Tahoma"/>
          <w:b/>
          <w:i/>
          <w:kern w:val="1"/>
          <w:lang w:val="uk-UA" w:eastAsia="zh-CN"/>
        </w:rPr>
      </w:pPr>
      <w:r w:rsidRPr="009A0DD5">
        <w:rPr>
          <w:rFonts w:eastAsia="Andale Sans UI" w:cs="Tahoma"/>
          <w:b/>
          <w:i/>
          <w:kern w:val="1"/>
          <w:lang w:val="uk-UA" w:eastAsia="zh-CN"/>
        </w:rPr>
        <w:t>Нарада №5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center"/>
        <w:rPr>
          <w:rFonts w:eastAsia="Andale Sans UI" w:cs="Tahoma"/>
          <w:b/>
          <w:i/>
          <w:kern w:val="1"/>
          <w:lang w:val="uk-UA" w:eastAsia="zh-CN"/>
        </w:rPr>
      </w:pPr>
      <w:r w:rsidRPr="009A0DD5">
        <w:rPr>
          <w:rFonts w:eastAsia="Andale Sans UI" w:cs="Tahoma"/>
          <w:b/>
          <w:i/>
          <w:kern w:val="1"/>
          <w:lang w:val="uk-UA" w:eastAsia="zh-CN"/>
        </w:rPr>
        <w:t>19.12.2023 рік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both"/>
        <w:rPr>
          <w:kern w:val="1"/>
          <w:lang w:val="uk-UA" w:eastAsia="zh-CN"/>
        </w:rPr>
      </w:pPr>
      <w:r w:rsidRPr="009A0DD5">
        <w:rPr>
          <w:rFonts w:eastAsia="Andale Sans UI" w:cs="Tahoma"/>
          <w:color w:val="000000"/>
          <w:kern w:val="1"/>
          <w:lang w:val="uk-UA" w:eastAsia="zh-CN"/>
        </w:rPr>
        <w:t>1. Про рівень сформованості ціннісного ставлення до суспільства та держави</w:t>
      </w:r>
      <w:r w:rsidRPr="009A0DD5">
        <w:rPr>
          <w:color w:val="000000"/>
          <w:kern w:val="1"/>
          <w:lang w:val="uk-UA" w:eastAsia="zh-CN"/>
        </w:rPr>
        <w:t xml:space="preserve">. 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both"/>
        <w:rPr>
          <w:rFonts w:eastAsia="Andale Sans UI" w:cs="Tahoma"/>
          <w:kern w:val="1"/>
          <w:lang w:val="uk-UA" w:eastAsia="zh-CN"/>
        </w:rPr>
      </w:pPr>
      <w:r w:rsidRPr="009A0DD5">
        <w:rPr>
          <w:kern w:val="1"/>
          <w:lang w:val="uk-UA" w:eastAsia="zh-CN"/>
        </w:rPr>
        <w:t>2. Про стан відвідування учнями закладу.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both"/>
        <w:rPr>
          <w:rFonts w:eastAsia="Andale Sans UI" w:cs="Tahoma"/>
          <w:kern w:val="1"/>
          <w:lang w:val="uk-UA" w:eastAsia="zh-CN"/>
        </w:rPr>
      </w:pP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both"/>
        <w:rPr>
          <w:rFonts w:eastAsia="Andale Sans UI" w:cs="Tahoma"/>
          <w:kern w:val="1"/>
          <w:lang w:val="uk-UA" w:eastAsia="zh-CN"/>
        </w:rPr>
      </w:pP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rPr>
          <w:rFonts w:eastAsia="Andale Sans UI" w:cs="Tahoma"/>
          <w:b/>
          <w:i/>
          <w:kern w:val="1"/>
          <w:lang w:val="uk-UA" w:eastAsia="zh-CN"/>
        </w:rPr>
      </w:pP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center"/>
        <w:rPr>
          <w:rFonts w:eastAsia="Andale Sans UI" w:cs="Tahoma"/>
          <w:b/>
          <w:i/>
          <w:kern w:val="1"/>
          <w:lang w:val="uk-UA" w:eastAsia="zh-CN"/>
        </w:rPr>
      </w:pPr>
      <w:r w:rsidRPr="009A0DD5">
        <w:rPr>
          <w:rFonts w:eastAsia="Andale Sans UI" w:cs="Tahoma"/>
          <w:b/>
          <w:i/>
          <w:kern w:val="1"/>
          <w:lang w:val="uk-UA" w:eastAsia="zh-CN"/>
        </w:rPr>
        <w:t>Нарада №6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center"/>
        <w:rPr>
          <w:rFonts w:eastAsia="Andale Sans UI" w:cs="Tahoma"/>
          <w:b/>
          <w:i/>
          <w:kern w:val="1"/>
          <w:lang w:val="uk-UA" w:eastAsia="zh-CN"/>
        </w:rPr>
      </w:pPr>
      <w:r w:rsidRPr="009A0DD5">
        <w:rPr>
          <w:rFonts w:eastAsia="Andale Sans UI" w:cs="Tahoma"/>
          <w:b/>
          <w:i/>
          <w:kern w:val="1"/>
          <w:lang w:val="uk-UA" w:eastAsia="zh-CN"/>
        </w:rPr>
        <w:t>28.01.2025 рік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both"/>
        <w:rPr>
          <w:rFonts w:eastAsia="Andale Sans UI" w:cs="Tahoma"/>
          <w:kern w:val="1"/>
          <w:lang w:val="uk-UA" w:eastAsia="zh-CN"/>
        </w:rPr>
      </w:pPr>
      <w:r w:rsidRPr="009A0DD5">
        <w:rPr>
          <w:rFonts w:eastAsia="Andale Sans UI" w:cs="Tahoma"/>
          <w:kern w:val="1"/>
          <w:lang w:val="uk-UA" w:eastAsia="zh-CN"/>
        </w:rPr>
        <w:t xml:space="preserve">1. Про ведення класних журналів </w:t>
      </w:r>
      <w:proofErr w:type="spellStart"/>
      <w:r w:rsidRPr="009A0DD5">
        <w:rPr>
          <w:rFonts w:eastAsia="Andale Sans UI" w:cs="Tahoma"/>
          <w:kern w:val="1"/>
          <w:lang w:val="uk-UA" w:eastAsia="zh-CN"/>
        </w:rPr>
        <w:t>вчителями-предметниками</w:t>
      </w:r>
      <w:proofErr w:type="spellEnd"/>
      <w:r w:rsidRPr="009A0DD5">
        <w:rPr>
          <w:rFonts w:eastAsia="Andale Sans UI" w:cs="Tahoma"/>
          <w:color w:val="FF0000"/>
          <w:kern w:val="1"/>
          <w:lang w:val="uk-UA" w:eastAsia="zh-CN"/>
        </w:rPr>
        <w:t>.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both"/>
        <w:rPr>
          <w:rFonts w:eastAsia="Andale Sans UI" w:cs="Tahoma"/>
          <w:kern w:val="1"/>
          <w:lang w:val="uk-UA" w:eastAsia="zh-CN"/>
        </w:rPr>
      </w:pPr>
      <w:r w:rsidRPr="009A0DD5">
        <w:rPr>
          <w:rFonts w:eastAsia="Andale Sans UI" w:cs="Tahoma"/>
          <w:kern w:val="1"/>
          <w:lang w:val="uk-UA" w:eastAsia="zh-CN"/>
        </w:rPr>
        <w:t>2. Аналіз навчальних досягнень здобувачів освіти за І семестр 2024/2025 навчального року за результатами діагностичних робіт за перший семестр.</w:t>
      </w:r>
    </w:p>
    <w:p w:rsidR="00C0301E" w:rsidRPr="009A0DD5" w:rsidRDefault="00C0301E" w:rsidP="00C0301E">
      <w:pPr>
        <w:spacing w:before="0" w:beforeAutospacing="0" w:after="200" w:afterAutospacing="0" w:line="276" w:lineRule="auto"/>
        <w:rPr>
          <w:rFonts w:eastAsia="Andale Sans UI" w:cs="Tahoma"/>
          <w:kern w:val="1"/>
          <w:lang w:val="uk-UA" w:eastAsia="zh-CN"/>
        </w:rPr>
      </w:pPr>
      <w:r w:rsidRPr="009A0DD5">
        <w:rPr>
          <w:rFonts w:eastAsia="Andale Sans UI" w:cs="Tahoma"/>
          <w:kern w:val="1"/>
          <w:lang w:val="uk-UA" w:eastAsia="zh-CN"/>
        </w:rPr>
        <w:t>3. Аналіз виконання навчальних планів та програм.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center"/>
        <w:rPr>
          <w:rFonts w:eastAsia="Andale Sans UI" w:cs="Tahoma"/>
          <w:b/>
          <w:i/>
          <w:kern w:val="1"/>
          <w:lang w:val="uk-UA" w:eastAsia="zh-CN"/>
        </w:rPr>
      </w:pP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center"/>
        <w:rPr>
          <w:rFonts w:eastAsia="Andale Sans UI" w:cs="Tahoma"/>
          <w:b/>
          <w:i/>
          <w:kern w:val="1"/>
          <w:lang w:val="uk-UA" w:eastAsia="zh-CN"/>
        </w:rPr>
      </w:pPr>
      <w:r w:rsidRPr="009A0DD5">
        <w:rPr>
          <w:rFonts w:eastAsia="Andale Sans UI" w:cs="Tahoma"/>
          <w:b/>
          <w:i/>
          <w:kern w:val="1"/>
          <w:lang w:val="uk-UA" w:eastAsia="zh-CN"/>
        </w:rPr>
        <w:t>Нарада №7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center"/>
        <w:rPr>
          <w:rFonts w:eastAsia="Andale Sans UI" w:cs="Tahoma"/>
          <w:b/>
          <w:i/>
          <w:kern w:val="1"/>
          <w:lang w:val="uk-UA" w:eastAsia="zh-CN"/>
        </w:rPr>
      </w:pPr>
      <w:r w:rsidRPr="009A0DD5">
        <w:rPr>
          <w:rFonts w:eastAsia="Andale Sans UI" w:cs="Tahoma"/>
          <w:b/>
          <w:i/>
          <w:kern w:val="1"/>
          <w:lang w:val="uk-UA" w:eastAsia="zh-CN"/>
        </w:rPr>
        <w:t>25.02.2025 рік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both"/>
        <w:rPr>
          <w:rFonts w:eastAsia="Andale Sans UI" w:cs="Tahoma"/>
          <w:b/>
          <w:i/>
          <w:kern w:val="1"/>
          <w:lang w:val="uk-UA" w:eastAsia="zh-CN"/>
        </w:rPr>
      </w:pPr>
      <w:r w:rsidRPr="009A0DD5">
        <w:rPr>
          <w:rFonts w:eastAsia="Andale Sans UI" w:cs="Tahoma"/>
          <w:kern w:val="1"/>
          <w:lang w:val="uk-UA" w:eastAsia="zh-CN"/>
        </w:rPr>
        <w:t>1.</w:t>
      </w:r>
      <w:r w:rsidRPr="009A0DD5">
        <w:rPr>
          <w:rFonts w:eastAsia="Andale Sans UI" w:cs="Tahoma"/>
          <w:color w:val="FF0000"/>
          <w:kern w:val="1"/>
          <w:lang w:val="uk-UA" w:eastAsia="zh-CN"/>
        </w:rPr>
        <w:t xml:space="preserve"> </w:t>
      </w:r>
      <w:r w:rsidRPr="009A0DD5">
        <w:rPr>
          <w:rFonts w:eastAsia="Andale Sans UI" w:cs="Tahoma"/>
          <w:color w:val="000000"/>
          <w:kern w:val="1"/>
          <w:lang w:val="uk-UA" w:eastAsia="zh-CN"/>
        </w:rPr>
        <w:t>Моніторинг корупційних ризиків та їх проявів в навчальному закладі.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rPr>
          <w:rFonts w:eastAsia="Andale Sans UI" w:cs="Tahoma"/>
          <w:b/>
          <w:i/>
          <w:kern w:val="1"/>
          <w:lang w:val="uk-UA" w:eastAsia="zh-CN"/>
        </w:rPr>
      </w:pPr>
    </w:p>
    <w:p w:rsidR="00C0301E" w:rsidRPr="009A0DD5" w:rsidRDefault="00C0301E" w:rsidP="00C0301E">
      <w:pPr>
        <w:spacing w:before="0" w:beforeAutospacing="0" w:after="200" w:afterAutospacing="0" w:line="276" w:lineRule="auto"/>
        <w:rPr>
          <w:rFonts w:eastAsiaTheme="minorHAnsi"/>
          <w:lang w:val="uk-UA" w:eastAsia="en-US"/>
        </w:rPr>
      </w:pP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center"/>
        <w:rPr>
          <w:rFonts w:eastAsia="Andale Sans UI" w:cs="Tahoma"/>
          <w:b/>
          <w:i/>
          <w:kern w:val="1"/>
          <w:lang w:val="uk-UA" w:eastAsia="zh-CN"/>
        </w:rPr>
      </w:pPr>
      <w:r w:rsidRPr="009A0DD5">
        <w:rPr>
          <w:rFonts w:eastAsia="Andale Sans UI" w:cs="Tahoma"/>
          <w:b/>
          <w:i/>
          <w:kern w:val="1"/>
          <w:lang w:val="uk-UA" w:eastAsia="zh-CN"/>
        </w:rPr>
        <w:t>Нарада №8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center"/>
        <w:rPr>
          <w:rFonts w:eastAsia="Andale Sans UI" w:cs="Tahoma"/>
          <w:b/>
          <w:i/>
          <w:kern w:val="1"/>
          <w:lang w:val="uk-UA" w:eastAsia="zh-CN"/>
        </w:rPr>
      </w:pPr>
      <w:r w:rsidRPr="009A0DD5">
        <w:rPr>
          <w:rFonts w:eastAsia="Andale Sans UI" w:cs="Tahoma"/>
          <w:b/>
          <w:i/>
          <w:kern w:val="1"/>
          <w:lang w:val="uk-UA" w:eastAsia="zh-CN"/>
        </w:rPr>
        <w:t>25.03.2025 рік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both"/>
        <w:rPr>
          <w:rFonts w:eastAsia="Andale Sans UI" w:cs="Tahoma"/>
          <w:kern w:val="1"/>
          <w:lang w:val="uk-UA" w:eastAsia="zh-CN"/>
        </w:rPr>
      </w:pPr>
      <w:r w:rsidRPr="009A0DD5">
        <w:rPr>
          <w:rFonts w:eastAsia="Andale Sans UI" w:cs="Tahoma"/>
          <w:kern w:val="1"/>
          <w:lang w:val="uk-UA" w:eastAsia="zh-CN"/>
        </w:rPr>
        <w:t xml:space="preserve">1. Про ведення класних журналів </w:t>
      </w:r>
      <w:proofErr w:type="spellStart"/>
      <w:r w:rsidRPr="009A0DD5">
        <w:rPr>
          <w:rFonts w:eastAsia="Andale Sans UI" w:cs="Tahoma"/>
          <w:kern w:val="1"/>
          <w:lang w:val="uk-UA" w:eastAsia="zh-CN"/>
        </w:rPr>
        <w:t>вчителями-предметниками</w:t>
      </w:r>
      <w:proofErr w:type="spellEnd"/>
      <w:r w:rsidRPr="009A0DD5">
        <w:rPr>
          <w:rFonts w:eastAsia="Andale Sans UI" w:cs="Tahoma"/>
          <w:color w:val="FF0000"/>
          <w:kern w:val="1"/>
          <w:lang w:val="uk-UA" w:eastAsia="zh-CN"/>
        </w:rPr>
        <w:t>.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both"/>
        <w:rPr>
          <w:rFonts w:eastAsia="Andale Sans UI" w:cs="Tahoma"/>
          <w:kern w:val="1"/>
          <w:lang w:val="uk-UA" w:eastAsia="zh-CN"/>
        </w:rPr>
      </w:pPr>
      <w:r w:rsidRPr="009A0DD5">
        <w:rPr>
          <w:rFonts w:eastAsia="Andale Sans UI" w:cs="Tahoma"/>
          <w:kern w:val="1"/>
          <w:lang w:val="uk-UA" w:eastAsia="zh-CN"/>
        </w:rPr>
        <w:t>2. Про моніторинг дистанційного навчання</w:t>
      </w:r>
      <w:r w:rsidRPr="009A0DD5">
        <w:rPr>
          <w:rFonts w:eastAsia="Andale Sans UI" w:cs="Tahoma"/>
          <w:color w:val="FF0000"/>
          <w:kern w:val="1"/>
          <w:lang w:val="uk-UA" w:eastAsia="zh-CN"/>
        </w:rPr>
        <w:t>.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both"/>
        <w:rPr>
          <w:rFonts w:eastAsia="Andale Sans UI" w:cs="Tahoma"/>
          <w:kern w:val="1"/>
          <w:lang w:val="uk-UA" w:eastAsia="zh-CN"/>
        </w:rPr>
      </w:pPr>
      <w:r w:rsidRPr="009A0DD5">
        <w:rPr>
          <w:rFonts w:eastAsia="Andale Sans UI" w:cs="Tahoma"/>
          <w:kern w:val="1"/>
          <w:lang w:val="uk-UA" w:eastAsia="zh-CN"/>
        </w:rPr>
        <w:t xml:space="preserve">3. Про звернення громадян. 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both"/>
        <w:rPr>
          <w:rFonts w:eastAsia="Andale Sans UI" w:cs="Tahoma"/>
          <w:color w:val="000000"/>
          <w:kern w:val="1"/>
          <w:lang w:val="uk-UA" w:eastAsia="zh-CN"/>
        </w:rPr>
      </w:pPr>
      <w:r w:rsidRPr="009A0DD5">
        <w:rPr>
          <w:rFonts w:eastAsia="Andale Sans UI" w:cs="Tahoma"/>
          <w:kern w:val="1"/>
          <w:lang w:val="uk-UA" w:eastAsia="zh-CN"/>
        </w:rPr>
        <w:t xml:space="preserve">4. </w:t>
      </w:r>
      <w:r w:rsidRPr="009A0DD5">
        <w:rPr>
          <w:rFonts w:eastAsia="Andale Sans UI" w:cs="Tahoma"/>
          <w:color w:val="000000"/>
          <w:kern w:val="1"/>
          <w:lang w:val="uk-UA" w:eastAsia="zh-CN"/>
        </w:rPr>
        <w:t>Моніторинг якості індивідуального та інклюзивного навчання.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both"/>
        <w:rPr>
          <w:rFonts w:eastAsia="Andale Sans UI" w:cs="Tahoma"/>
          <w:color w:val="000000"/>
          <w:kern w:val="1"/>
          <w:lang w:val="uk-UA" w:eastAsia="zh-CN"/>
        </w:rPr>
      </w:pP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both"/>
        <w:rPr>
          <w:rFonts w:eastAsia="Andale Sans UI" w:cs="Tahoma"/>
          <w:color w:val="000000"/>
          <w:kern w:val="1"/>
          <w:lang w:val="uk-UA" w:eastAsia="zh-CN"/>
        </w:rPr>
      </w:pP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both"/>
        <w:rPr>
          <w:rFonts w:eastAsia="Andale Sans UI" w:cs="Tahoma"/>
          <w:kern w:val="1"/>
          <w:lang w:val="uk-UA" w:eastAsia="zh-CN"/>
        </w:rPr>
      </w:pP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center"/>
        <w:rPr>
          <w:rFonts w:eastAsia="Andale Sans UI" w:cs="Tahoma"/>
          <w:b/>
          <w:i/>
          <w:kern w:val="1"/>
          <w:lang w:val="uk-UA" w:eastAsia="zh-CN"/>
        </w:rPr>
      </w:pPr>
      <w:r w:rsidRPr="009A0DD5">
        <w:rPr>
          <w:rFonts w:eastAsia="Andale Sans UI" w:cs="Tahoma"/>
          <w:b/>
          <w:i/>
          <w:kern w:val="1"/>
          <w:lang w:val="uk-UA" w:eastAsia="zh-CN"/>
        </w:rPr>
        <w:t>Нарада №9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center"/>
        <w:rPr>
          <w:rFonts w:eastAsia="Andale Sans UI" w:cs="Tahoma"/>
          <w:kern w:val="1"/>
          <w:lang w:val="uk-UA" w:eastAsia="zh-CN"/>
        </w:rPr>
      </w:pPr>
      <w:r w:rsidRPr="009A0DD5">
        <w:rPr>
          <w:rFonts w:eastAsia="Andale Sans UI" w:cs="Tahoma"/>
          <w:b/>
          <w:i/>
          <w:kern w:val="1"/>
          <w:lang w:val="uk-UA" w:eastAsia="zh-CN"/>
        </w:rPr>
        <w:t>29.04.2025 рік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both"/>
        <w:rPr>
          <w:rFonts w:eastAsia="Andale Sans UI" w:cs="Tahoma"/>
          <w:kern w:val="1"/>
          <w:lang w:val="uk-UA" w:eastAsia="zh-CN"/>
        </w:rPr>
      </w:pPr>
      <w:r w:rsidRPr="009A0DD5">
        <w:rPr>
          <w:rFonts w:eastAsia="Andale Sans UI" w:cs="Tahoma"/>
          <w:kern w:val="1"/>
          <w:lang w:val="uk-UA" w:eastAsia="zh-CN"/>
        </w:rPr>
        <w:t xml:space="preserve">1. </w:t>
      </w:r>
      <w:r w:rsidRPr="009A0DD5">
        <w:rPr>
          <w:rFonts w:eastAsia="Andale Sans UI" w:cs="Tahoma"/>
          <w:color w:val="000000"/>
          <w:kern w:val="1"/>
          <w:lang w:val="uk-UA" w:eastAsia="zh-CN"/>
        </w:rPr>
        <w:t xml:space="preserve">Про рівень сформованості ціннісного ставлення </w:t>
      </w:r>
      <w:r w:rsidRPr="009A0DD5">
        <w:rPr>
          <w:color w:val="000000"/>
          <w:kern w:val="1"/>
          <w:lang w:val="uk-UA" w:eastAsia="zh-CN"/>
        </w:rPr>
        <w:t>до праці.</w:t>
      </w:r>
    </w:p>
    <w:p w:rsidR="00C0301E" w:rsidRPr="009A0DD5" w:rsidRDefault="00C0301E" w:rsidP="00C0301E">
      <w:pPr>
        <w:spacing w:before="0" w:beforeAutospacing="0" w:after="200" w:afterAutospacing="0" w:line="276" w:lineRule="auto"/>
        <w:rPr>
          <w:rFonts w:eastAsiaTheme="minorHAnsi"/>
          <w:lang w:val="uk-UA" w:eastAsia="en-US"/>
        </w:rPr>
      </w:pP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center"/>
        <w:rPr>
          <w:rFonts w:eastAsia="Andale Sans UI" w:cs="Tahoma"/>
          <w:b/>
          <w:i/>
          <w:kern w:val="1"/>
          <w:lang w:val="uk-UA" w:eastAsia="zh-CN"/>
        </w:rPr>
      </w:pPr>
      <w:r w:rsidRPr="009A0DD5">
        <w:rPr>
          <w:rFonts w:eastAsia="Andale Sans UI" w:cs="Tahoma"/>
          <w:b/>
          <w:i/>
          <w:kern w:val="1"/>
          <w:lang w:val="uk-UA" w:eastAsia="zh-CN"/>
        </w:rPr>
        <w:t>Нарада №10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center"/>
        <w:rPr>
          <w:rFonts w:eastAsia="Andale Sans UI" w:cs="Tahoma"/>
          <w:b/>
          <w:i/>
          <w:kern w:val="1"/>
          <w:lang w:val="uk-UA" w:eastAsia="zh-CN"/>
        </w:rPr>
      </w:pPr>
      <w:r w:rsidRPr="009A0DD5">
        <w:rPr>
          <w:rFonts w:eastAsia="Andale Sans UI" w:cs="Tahoma"/>
          <w:b/>
          <w:i/>
          <w:kern w:val="1"/>
          <w:lang w:val="uk-UA" w:eastAsia="zh-CN"/>
        </w:rPr>
        <w:t>29.05.2025 рік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both"/>
        <w:rPr>
          <w:rFonts w:eastAsia="Andale Sans UI" w:cs="Tahoma"/>
          <w:kern w:val="1"/>
          <w:lang w:val="uk-UA" w:eastAsia="zh-CN"/>
        </w:rPr>
      </w:pPr>
      <w:r w:rsidRPr="009A0DD5">
        <w:rPr>
          <w:rFonts w:eastAsia="Andale Sans UI" w:cs="Tahoma"/>
          <w:kern w:val="1"/>
          <w:lang w:val="uk-UA" w:eastAsia="zh-CN"/>
        </w:rPr>
        <w:t xml:space="preserve">1. Про ведення класних журналів </w:t>
      </w:r>
      <w:proofErr w:type="spellStart"/>
      <w:r w:rsidRPr="009A0DD5">
        <w:rPr>
          <w:rFonts w:eastAsia="Andale Sans UI" w:cs="Tahoma"/>
          <w:kern w:val="1"/>
          <w:lang w:val="uk-UA" w:eastAsia="zh-CN"/>
        </w:rPr>
        <w:t>вчителями-предметниками</w:t>
      </w:r>
      <w:proofErr w:type="spellEnd"/>
      <w:r w:rsidRPr="009A0DD5">
        <w:rPr>
          <w:rFonts w:eastAsia="Andale Sans UI" w:cs="Tahoma"/>
          <w:color w:val="FF0000"/>
          <w:kern w:val="1"/>
          <w:lang w:val="uk-UA" w:eastAsia="zh-CN"/>
        </w:rPr>
        <w:t>.</w:t>
      </w:r>
    </w:p>
    <w:p w:rsidR="00C0301E" w:rsidRPr="009A0DD5" w:rsidRDefault="00C0301E" w:rsidP="00C0301E">
      <w:pPr>
        <w:spacing w:before="0" w:beforeAutospacing="0" w:after="200" w:afterAutospacing="0" w:line="276" w:lineRule="auto"/>
        <w:rPr>
          <w:rFonts w:eastAsia="Andale Sans UI" w:cs="Tahoma"/>
          <w:kern w:val="1"/>
          <w:lang w:val="uk-UA" w:eastAsia="zh-CN"/>
        </w:rPr>
      </w:pPr>
      <w:r w:rsidRPr="009A0DD5">
        <w:rPr>
          <w:rFonts w:eastAsia="Andale Sans UI" w:cs="Tahoma"/>
          <w:kern w:val="1"/>
          <w:lang w:val="uk-UA" w:eastAsia="zh-CN"/>
        </w:rPr>
        <w:t xml:space="preserve">2. Аналіз виконання навчальних планів та програм. 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center"/>
        <w:rPr>
          <w:rFonts w:eastAsia="Andale Sans UI" w:cs="Tahoma"/>
          <w:b/>
          <w:i/>
          <w:kern w:val="1"/>
          <w:lang w:val="uk-UA" w:eastAsia="zh-CN"/>
        </w:rPr>
      </w:pP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center"/>
        <w:rPr>
          <w:rFonts w:eastAsia="Andale Sans UI" w:cs="Tahoma"/>
          <w:b/>
          <w:i/>
          <w:kern w:val="1"/>
          <w:lang w:val="uk-UA" w:eastAsia="zh-CN"/>
        </w:rPr>
      </w:pPr>
      <w:r w:rsidRPr="009A0DD5">
        <w:rPr>
          <w:rFonts w:eastAsia="Andale Sans UI" w:cs="Tahoma"/>
          <w:b/>
          <w:i/>
          <w:kern w:val="1"/>
          <w:lang w:val="uk-UA" w:eastAsia="zh-CN"/>
        </w:rPr>
        <w:t>Нарада №11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center"/>
        <w:rPr>
          <w:rFonts w:eastAsia="Andale Sans UI" w:cs="Tahoma"/>
          <w:b/>
          <w:i/>
          <w:kern w:val="1"/>
          <w:lang w:val="uk-UA" w:eastAsia="zh-CN"/>
        </w:rPr>
      </w:pPr>
      <w:r w:rsidRPr="009A0DD5">
        <w:rPr>
          <w:rFonts w:eastAsia="Andale Sans UI" w:cs="Tahoma"/>
          <w:b/>
          <w:i/>
          <w:kern w:val="1"/>
          <w:lang w:val="uk-UA" w:eastAsia="zh-CN"/>
        </w:rPr>
        <w:t>10.06.2025 рік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both"/>
        <w:rPr>
          <w:rFonts w:eastAsia="Andale Sans UI" w:cs="Tahoma"/>
          <w:kern w:val="1"/>
          <w:lang w:val="uk-UA" w:eastAsia="zh-CN"/>
        </w:rPr>
      </w:pPr>
      <w:r w:rsidRPr="009A0DD5">
        <w:rPr>
          <w:rFonts w:eastAsia="Andale Sans UI" w:cs="Tahoma"/>
          <w:kern w:val="1"/>
          <w:lang w:val="uk-UA" w:eastAsia="zh-CN"/>
        </w:rPr>
        <w:t xml:space="preserve">1. Про стан відвідування учнями навчального закладу. 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both"/>
        <w:rPr>
          <w:rFonts w:eastAsia="Andale Sans UI" w:cs="Tahoma"/>
          <w:kern w:val="1"/>
          <w:lang w:val="uk-UA" w:eastAsia="zh-CN"/>
        </w:rPr>
      </w:pPr>
      <w:r w:rsidRPr="009A0DD5">
        <w:rPr>
          <w:rFonts w:eastAsia="Andale Sans UI" w:cs="Tahoma"/>
          <w:kern w:val="1"/>
          <w:lang w:val="uk-UA" w:eastAsia="zh-CN"/>
        </w:rPr>
        <w:t xml:space="preserve">2. Про аналіз методичної роботи за рік. 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both"/>
        <w:rPr>
          <w:rFonts w:eastAsia="Andale Sans UI" w:cs="Tahoma"/>
          <w:kern w:val="1"/>
          <w:lang w:val="uk-UA" w:eastAsia="zh-CN"/>
        </w:rPr>
      </w:pPr>
      <w:r w:rsidRPr="009A0DD5">
        <w:rPr>
          <w:rFonts w:eastAsia="Andale Sans UI" w:cs="Tahoma"/>
          <w:kern w:val="1"/>
          <w:lang w:val="uk-UA" w:eastAsia="zh-CN"/>
        </w:rPr>
        <w:t>3. Аналіз річного плану роботи за рік.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both"/>
        <w:rPr>
          <w:kern w:val="1"/>
          <w:lang w:val="uk-UA" w:eastAsia="zh-CN"/>
        </w:rPr>
      </w:pPr>
      <w:r w:rsidRPr="009A0DD5">
        <w:rPr>
          <w:rFonts w:eastAsia="Andale Sans UI" w:cs="Tahoma"/>
          <w:kern w:val="1"/>
          <w:lang w:val="uk-UA" w:eastAsia="zh-CN"/>
        </w:rPr>
        <w:t xml:space="preserve">4. Про кореляцію навчальних досягнень здобувачів освіти. </w:t>
      </w:r>
    </w:p>
    <w:p w:rsidR="00C0301E" w:rsidRPr="009A0DD5" w:rsidRDefault="00C0301E" w:rsidP="00C0301E">
      <w:pPr>
        <w:spacing w:before="0" w:beforeAutospacing="0" w:after="200" w:afterAutospacing="0" w:line="276" w:lineRule="auto"/>
        <w:rPr>
          <w:rFonts w:eastAsia="Andale Sans UI" w:cs="Tahoma"/>
          <w:kern w:val="1"/>
          <w:lang w:val="uk-UA" w:eastAsia="zh-CN"/>
        </w:rPr>
      </w:pPr>
    </w:p>
    <w:p w:rsidR="00C0301E" w:rsidRPr="009A0DD5" w:rsidRDefault="00C0301E" w:rsidP="00C0301E">
      <w:pPr>
        <w:spacing w:before="0" w:beforeAutospacing="0" w:after="200" w:afterAutospacing="0" w:line="276" w:lineRule="auto"/>
        <w:rPr>
          <w:rFonts w:eastAsia="Andale Sans UI" w:cs="Tahoma"/>
          <w:kern w:val="1"/>
          <w:lang w:val="uk-UA" w:eastAsia="zh-CN"/>
        </w:rPr>
      </w:pPr>
    </w:p>
    <w:p w:rsidR="00C0301E" w:rsidRDefault="00C0301E" w:rsidP="00C0301E">
      <w:pPr>
        <w:widowControl w:val="0"/>
        <w:suppressAutoHyphens/>
        <w:spacing w:before="0" w:beforeAutospacing="0" w:after="0" w:afterAutospacing="0"/>
        <w:ind w:firstLine="709"/>
        <w:jc w:val="center"/>
        <w:rPr>
          <w:rFonts w:eastAsia="Andale Sans UI" w:cs="Tahoma"/>
          <w:b/>
          <w:i/>
          <w:kern w:val="1"/>
          <w:lang w:val="uk-UA" w:eastAsia="zh-CN"/>
        </w:rPr>
      </w:pPr>
    </w:p>
    <w:p w:rsidR="00C0301E" w:rsidRDefault="00C0301E" w:rsidP="00C0301E">
      <w:pPr>
        <w:widowControl w:val="0"/>
        <w:suppressAutoHyphens/>
        <w:spacing w:before="0" w:beforeAutospacing="0" w:after="0" w:afterAutospacing="0"/>
        <w:ind w:firstLine="709"/>
        <w:jc w:val="center"/>
        <w:rPr>
          <w:rFonts w:eastAsia="Andale Sans UI" w:cs="Tahoma"/>
          <w:b/>
          <w:i/>
          <w:kern w:val="1"/>
          <w:lang w:val="uk-UA" w:eastAsia="zh-CN"/>
        </w:rPr>
      </w:pP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ind w:firstLine="709"/>
        <w:jc w:val="center"/>
        <w:rPr>
          <w:rFonts w:eastAsia="Andale Sans UI" w:cs="Tahoma"/>
          <w:b/>
          <w:i/>
          <w:kern w:val="1"/>
          <w:lang w:val="uk-UA" w:eastAsia="zh-CN"/>
        </w:rPr>
      </w:pPr>
      <w:r w:rsidRPr="009A0DD5">
        <w:rPr>
          <w:rFonts w:eastAsia="Andale Sans UI" w:cs="Tahoma"/>
          <w:b/>
          <w:i/>
          <w:kern w:val="1"/>
          <w:lang w:val="uk-UA" w:eastAsia="zh-CN"/>
        </w:rPr>
        <w:t>Педагогічна рада Протокол №1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ind w:firstLine="709"/>
        <w:jc w:val="center"/>
        <w:rPr>
          <w:rFonts w:eastAsia="Andale Sans UI" w:cs="Tahoma"/>
          <w:kern w:val="1"/>
          <w:lang w:val="uk-UA" w:eastAsia="zh-CN"/>
        </w:rPr>
      </w:pPr>
      <w:r w:rsidRPr="009A0DD5">
        <w:rPr>
          <w:rFonts w:eastAsia="Andale Sans UI" w:cs="Tahoma"/>
          <w:b/>
          <w:i/>
          <w:kern w:val="1"/>
          <w:lang w:val="uk-UA" w:eastAsia="zh-CN"/>
        </w:rPr>
        <w:t>30.08.2023 рік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rPr>
          <w:rFonts w:eastAsia="Andale Sans UI" w:cs="Tahoma"/>
          <w:kern w:val="1"/>
          <w:lang w:val="uk-UA" w:eastAsia="zh-CN"/>
        </w:rPr>
      </w:pPr>
      <w:r w:rsidRPr="009A0DD5">
        <w:rPr>
          <w:rFonts w:eastAsia="Andale Sans UI" w:cs="Tahoma"/>
          <w:kern w:val="1"/>
          <w:lang w:val="uk-UA" w:eastAsia="zh-CN"/>
        </w:rPr>
        <w:t xml:space="preserve">1. Про визначення форми навчання. 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rPr>
          <w:rFonts w:eastAsia="Andale Sans UI" w:cs="Tahoma"/>
          <w:kern w:val="1"/>
          <w:lang w:val="uk-UA" w:eastAsia="zh-CN"/>
        </w:rPr>
      </w:pPr>
      <w:r w:rsidRPr="009A0DD5">
        <w:rPr>
          <w:rFonts w:eastAsia="Andale Sans UI" w:cs="Tahoma"/>
          <w:kern w:val="1"/>
          <w:lang w:val="uk-UA" w:eastAsia="zh-CN"/>
        </w:rPr>
        <w:t>2. Про затвердження правил внутрішнього трудового розпорядку.</w:t>
      </w:r>
      <w:r w:rsidRPr="009A0DD5">
        <w:rPr>
          <w:rFonts w:eastAsia="Andale Sans UI" w:cs="Tahoma"/>
          <w:color w:val="FF0000"/>
          <w:kern w:val="1"/>
          <w:lang w:val="uk-UA" w:eastAsia="zh-CN"/>
        </w:rPr>
        <w:t xml:space="preserve"> 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ind w:left="709" w:hanging="709"/>
        <w:jc w:val="both"/>
        <w:rPr>
          <w:rFonts w:eastAsia="Andale Sans UI" w:cs="Tahoma"/>
          <w:kern w:val="1"/>
          <w:lang w:val="uk-UA" w:eastAsia="zh-CN"/>
        </w:rPr>
      </w:pPr>
      <w:r w:rsidRPr="009A0DD5">
        <w:rPr>
          <w:rFonts w:eastAsia="Andale Sans UI" w:cs="Tahoma"/>
          <w:kern w:val="1"/>
          <w:lang w:val="uk-UA" w:eastAsia="zh-CN"/>
        </w:rPr>
        <w:t>3. Про схвалення освітньої програми на 2024/2025 навчальний рік.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ind w:left="709" w:hanging="709"/>
        <w:jc w:val="both"/>
        <w:rPr>
          <w:rFonts w:eastAsia="Andale Sans UI"/>
          <w:kern w:val="1"/>
          <w:shd w:val="clear" w:color="auto" w:fill="FFFFFF"/>
          <w:lang w:val="uk-UA" w:eastAsia="zh-CN"/>
        </w:rPr>
      </w:pPr>
      <w:r w:rsidRPr="009A0DD5">
        <w:rPr>
          <w:rFonts w:eastAsia="Andale Sans UI" w:cs="Tahoma"/>
          <w:kern w:val="1"/>
          <w:lang w:val="uk-UA" w:eastAsia="zh-CN"/>
        </w:rPr>
        <w:lastRenderedPageBreak/>
        <w:t>4. Про схвалення плану роботи закладу на 2024/2025 навчальний рік.</w:t>
      </w:r>
    </w:p>
    <w:p w:rsidR="00C0301E" w:rsidRPr="009A0DD5" w:rsidRDefault="00C0301E" w:rsidP="00C0301E">
      <w:pPr>
        <w:spacing w:before="0" w:beforeAutospacing="0" w:after="0" w:afterAutospacing="0"/>
        <w:jc w:val="both"/>
        <w:rPr>
          <w:rFonts w:eastAsia="Andale Sans UI" w:cs="Tahoma"/>
          <w:kern w:val="1"/>
          <w:lang w:val="uk-UA" w:eastAsia="zh-CN"/>
        </w:rPr>
      </w:pPr>
      <w:r w:rsidRPr="009A0DD5">
        <w:rPr>
          <w:rFonts w:eastAsia="Andale Sans UI"/>
          <w:kern w:val="1"/>
          <w:shd w:val="clear" w:color="auto" w:fill="FFFFFF"/>
          <w:lang w:val="uk-UA" w:eastAsia="zh-CN"/>
        </w:rPr>
        <w:t>5. П</w:t>
      </w:r>
      <w:proofErr w:type="spellStart"/>
      <w:r w:rsidRPr="009A0DD5">
        <w:rPr>
          <w:rFonts w:eastAsia="Andale Sans UI"/>
          <w:kern w:val="1"/>
          <w:shd w:val="clear" w:color="auto" w:fill="FFFFFF"/>
          <w:lang w:eastAsia="zh-CN"/>
        </w:rPr>
        <w:t>ро</w:t>
      </w:r>
      <w:proofErr w:type="spellEnd"/>
      <w:r w:rsidRPr="009A0DD5">
        <w:rPr>
          <w:rFonts w:eastAsia="Andale Sans UI"/>
          <w:kern w:val="1"/>
          <w:shd w:val="clear" w:color="auto" w:fill="FFFFFF"/>
          <w:lang w:eastAsia="zh-CN"/>
        </w:rPr>
        <w:t xml:space="preserve"> </w:t>
      </w:r>
      <w:proofErr w:type="spellStart"/>
      <w:r w:rsidRPr="009A0DD5">
        <w:rPr>
          <w:rFonts w:eastAsia="Andale Sans UI"/>
          <w:kern w:val="1"/>
          <w:shd w:val="clear" w:color="auto" w:fill="FFFFFF"/>
          <w:lang w:eastAsia="zh-CN"/>
        </w:rPr>
        <w:t>оцінювання</w:t>
      </w:r>
      <w:proofErr w:type="spellEnd"/>
      <w:r w:rsidRPr="009A0DD5">
        <w:rPr>
          <w:rFonts w:eastAsia="Andale Sans UI"/>
          <w:kern w:val="1"/>
          <w:shd w:val="clear" w:color="auto" w:fill="FFFFFF"/>
          <w:lang w:val="uk-UA" w:eastAsia="zh-CN"/>
        </w:rPr>
        <w:t xml:space="preserve"> 1-4, 5- 7 класів,</w:t>
      </w:r>
      <w:r w:rsidRPr="009A0DD5">
        <w:rPr>
          <w:rFonts w:eastAsia="Andale Sans UI"/>
          <w:kern w:val="1"/>
          <w:shd w:val="clear" w:color="auto" w:fill="FFFFFF"/>
          <w:lang w:eastAsia="zh-CN"/>
        </w:rPr>
        <w:t xml:space="preserve"> у 202</w:t>
      </w:r>
      <w:r w:rsidRPr="009A0DD5">
        <w:rPr>
          <w:rFonts w:eastAsia="Andale Sans UI"/>
          <w:kern w:val="1"/>
          <w:shd w:val="clear" w:color="auto" w:fill="FFFFFF"/>
          <w:lang w:val="uk-UA" w:eastAsia="zh-CN"/>
        </w:rPr>
        <w:t>4/</w:t>
      </w:r>
      <w:r w:rsidRPr="009A0DD5">
        <w:rPr>
          <w:rFonts w:eastAsia="Andale Sans UI"/>
          <w:kern w:val="1"/>
          <w:shd w:val="clear" w:color="auto" w:fill="FFFFFF"/>
          <w:lang w:eastAsia="zh-CN"/>
        </w:rPr>
        <w:t>202</w:t>
      </w:r>
      <w:r w:rsidRPr="009A0DD5">
        <w:rPr>
          <w:rFonts w:eastAsia="Andale Sans UI"/>
          <w:kern w:val="1"/>
          <w:shd w:val="clear" w:color="auto" w:fill="FFFFFF"/>
          <w:lang w:val="uk-UA" w:eastAsia="zh-CN"/>
        </w:rPr>
        <w:t>5</w:t>
      </w:r>
      <w:r w:rsidRPr="009A0DD5">
        <w:rPr>
          <w:rFonts w:eastAsia="Andale Sans UI"/>
          <w:kern w:val="1"/>
          <w:shd w:val="clear" w:color="auto" w:fill="FFFFFF"/>
          <w:lang w:eastAsia="zh-CN"/>
        </w:rPr>
        <w:t xml:space="preserve"> </w:t>
      </w:r>
      <w:r w:rsidRPr="009A0DD5">
        <w:rPr>
          <w:rFonts w:eastAsia="Andale Sans UI"/>
          <w:kern w:val="1"/>
          <w:shd w:val="clear" w:color="auto" w:fill="FFFFFF"/>
          <w:lang w:val="uk-UA" w:eastAsia="zh-CN"/>
        </w:rPr>
        <w:t xml:space="preserve">навчальному році. </w:t>
      </w:r>
    </w:p>
    <w:p w:rsidR="00C0301E" w:rsidRPr="009A0DD5" w:rsidRDefault="00C0301E" w:rsidP="00C0301E">
      <w:pPr>
        <w:spacing w:before="0" w:beforeAutospacing="0" w:after="0" w:afterAutospacing="0"/>
        <w:jc w:val="both"/>
        <w:rPr>
          <w:rFonts w:eastAsia="Andale Sans UI" w:cs="Tahoma"/>
          <w:kern w:val="1"/>
          <w:lang w:val="uk-UA" w:eastAsia="zh-CN"/>
        </w:rPr>
      </w:pPr>
      <w:r w:rsidRPr="009A0DD5">
        <w:rPr>
          <w:rFonts w:eastAsia="Andale Sans UI" w:cs="Tahoma"/>
          <w:kern w:val="1"/>
          <w:lang w:val="uk-UA" w:eastAsia="zh-CN"/>
        </w:rPr>
        <w:t xml:space="preserve">7. </w:t>
      </w:r>
      <w:r w:rsidRPr="009A0DD5">
        <w:rPr>
          <w:rFonts w:eastAsia="Andale Sans UI" w:cs="Tahoma"/>
          <w:kern w:val="1"/>
          <w:lang w:eastAsia="zh-CN"/>
        </w:rPr>
        <w:t xml:space="preserve">Про </w:t>
      </w:r>
      <w:proofErr w:type="spellStart"/>
      <w:r w:rsidRPr="009A0DD5">
        <w:rPr>
          <w:rFonts w:eastAsia="Andale Sans UI" w:cs="Tahoma"/>
          <w:kern w:val="1"/>
          <w:lang w:eastAsia="zh-CN"/>
        </w:rPr>
        <w:t>приєдна</w:t>
      </w:r>
      <w:r w:rsidRPr="009A0DD5">
        <w:rPr>
          <w:rFonts w:eastAsia="Andale Sans UI" w:cs="Tahoma"/>
          <w:kern w:val="1"/>
          <w:lang w:val="uk-UA" w:eastAsia="zh-CN"/>
        </w:rPr>
        <w:t>ння</w:t>
      </w:r>
      <w:proofErr w:type="spellEnd"/>
      <w:r w:rsidRPr="009A0DD5">
        <w:rPr>
          <w:rFonts w:eastAsia="Andale Sans UI" w:cs="Tahoma"/>
          <w:kern w:val="1"/>
          <w:lang w:eastAsia="zh-CN"/>
        </w:rPr>
        <w:t xml:space="preserve"> до</w:t>
      </w:r>
      <w:proofErr w:type="gramStart"/>
      <w:r w:rsidRPr="009A0DD5">
        <w:rPr>
          <w:rFonts w:eastAsia="Andale Sans UI" w:cs="Tahoma"/>
          <w:kern w:val="1"/>
          <w:lang w:eastAsia="zh-CN"/>
        </w:rPr>
        <w:t xml:space="preserve"> О</w:t>
      </w:r>
      <w:proofErr w:type="gramEnd"/>
      <w:r w:rsidRPr="009A0DD5">
        <w:rPr>
          <w:rFonts w:eastAsia="Andale Sans UI" w:cs="Tahoma"/>
          <w:kern w:val="1"/>
          <w:lang w:eastAsia="zh-CN"/>
        </w:rPr>
        <w:t xml:space="preserve">ІС </w:t>
      </w:r>
      <w:proofErr w:type="spellStart"/>
      <w:r w:rsidRPr="009A0DD5">
        <w:rPr>
          <w:rFonts w:eastAsia="Andale Sans UI" w:cs="Tahoma"/>
          <w:kern w:val="1"/>
          <w:lang w:eastAsia="zh-CN"/>
        </w:rPr>
        <w:t>Eddy</w:t>
      </w:r>
      <w:proofErr w:type="spellEnd"/>
      <w:r w:rsidRPr="009A0DD5">
        <w:rPr>
          <w:rFonts w:eastAsia="Andale Sans UI" w:cs="Tahoma"/>
          <w:kern w:val="1"/>
          <w:lang w:val="uk-UA" w:eastAsia="zh-CN"/>
        </w:rPr>
        <w:t xml:space="preserve">. </w:t>
      </w:r>
    </w:p>
    <w:p w:rsidR="00C0301E" w:rsidRPr="009A0DD5" w:rsidRDefault="00C0301E" w:rsidP="00C0301E">
      <w:pPr>
        <w:spacing w:before="0" w:beforeAutospacing="0" w:after="0" w:afterAutospacing="0"/>
        <w:jc w:val="both"/>
        <w:rPr>
          <w:rFonts w:eastAsia="Andale Sans UI" w:cs="Tahoma"/>
          <w:kern w:val="1"/>
          <w:lang w:val="uk-UA" w:eastAsia="zh-CN"/>
        </w:rPr>
      </w:pPr>
      <w:r w:rsidRPr="009A0DD5">
        <w:rPr>
          <w:rFonts w:eastAsia="Andale Sans UI" w:cs="Tahoma"/>
          <w:kern w:val="1"/>
          <w:lang w:val="uk-UA" w:eastAsia="zh-CN"/>
        </w:rPr>
        <w:t>8. Про внесення змін до Положення про електронний класний журнал.</w:t>
      </w:r>
    </w:p>
    <w:p w:rsidR="00C0301E" w:rsidRPr="009A0DD5" w:rsidRDefault="00C0301E" w:rsidP="00C0301E">
      <w:pPr>
        <w:spacing w:before="0" w:beforeAutospacing="0" w:after="0" w:afterAutospacing="0"/>
        <w:jc w:val="both"/>
        <w:rPr>
          <w:rFonts w:eastAsia="Andale Sans UI" w:cs="Tahoma"/>
          <w:kern w:val="1"/>
          <w:lang w:val="uk-UA" w:eastAsia="zh-CN"/>
        </w:rPr>
      </w:pPr>
      <w:r w:rsidRPr="009A0DD5">
        <w:rPr>
          <w:rFonts w:eastAsia="Andale Sans UI" w:cs="Tahoma"/>
          <w:kern w:val="1"/>
          <w:lang w:val="uk-UA" w:eastAsia="zh-CN"/>
        </w:rPr>
        <w:t>9. Про внесення змін до</w:t>
      </w:r>
      <w:r w:rsidRPr="009A0DD5">
        <w:rPr>
          <w:rFonts w:eastAsia="Andale Sans UI" w:cs="Tahoma"/>
          <w:kern w:val="1"/>
          <w:lang w:eastAsia="zh-CN"/>
        </w:rPr>
        <w:t xml:space="preserve"> </w:t>
      </w:r>
      <w:proofErr w:type="spellStart"/>
      <w:r w:rsidRPr="009A0DD5">
        <w:rPr>
          <w:rFonts w:eastAsia="Andale Sans UI" w:cs="Tahoma"/>
          <w:kern w:val="1"/>
          <w:lang w:eastAsia="zh-CN"/>
        </w:rPr>
        <w:t>Інструкції</w:t>
      </w:r>
      <w:proofErr w:type="spellEnd"/>
      <w:r w:rsidRPr="009A0DD5">
        <w:rPr>
          <w:rFonts w:eastAsia="Andale Sans UI" w:cs="Tahoma"/>
          <w:kern w:val="1"/>
          <w:lang w:eastAsia="zh-CN"/>
        </w:rPr>
        <w:t xml:space="preserve"> </w:t>
      </w:r>
      <w:proofErr w:type="spellStart"/>
      <w:r w:rsidRPr="009A0DD5">
        <w:rPr>
          <w:rFonts w:eastAsia="Andale Sans UI" w:cs="Tahoma"/>
          <w:kern w:val="1"/>
          <w:lang w:eastAsia="zh-CN"/>
        </w:rPr>
        <w:t>ведення</w:t>
      </w:r>
      <w:proofErr w:type="spellEnd"/>
      <w:r w:rsidRPr="009A0DD5">
        <w:rPr>
          <w:rFonts w:eastAsia="Andale Sans UI" w:cs="Tahoma"/>
          <w:kern w:val="1"/>
          <w:lang w:eastAsia="zh-CN"/>
        </w:rPr>
        <w:t xml:space="preserve"> </w:t>
      </w:r>
      <w:proofErr w:type="spellStart"/>
      <w:r w:rsidRPr="009A0DD5">
        <w:rPr>
          <w:rFonts w:eastAsia="Andale Sans UI" w:cs="Tahoma"/>
          <w:kern w:val="1"/>
          <w:lang w:eastAsia="zh-CN"/>
        </w:rPr>
        <w:t>електронного</w:t>
      </w:r>
      <w:proofErr w:type="spellEnd"/>
      <w:r w:rsidRPr="009A0DD5">
        <w:rPr>
          <w:rFonts w:eastAsia="Andale Sans UI" w:cs="Tahoma"/>
          <w:kern w:val="1"/>
          <w:lang w:eastAsia="zh-CN"/>
        </w:rPr>
        <w:t xml:space="preserve"> </w:t>
      </w:r>
      <w:proofErr w:type="spellStart"/>
      <w:r w:rsidRPr="009A0DD5">
        <w:rPr>
          <w:rFonts w:eastAsia="Andale Sans UI" w:cs="Tahoma"/>
          <w:kern w:val="1"/>
          <w:lang w:eastAsia="zh-CN"/>
        </w:rPr>
        <w:t>щоденника</w:t>
      </w:r>
      <w:proofErr w:type="spellEnd"/>
      <w:r w:rsidRPr="009A0DD5">
        <w:rPr>
          <w:rFonts w:eastAsia="Andale Sans UI" w:cs="Tahoma"/>
          <w:color w:val="FF0000"/>
          <w:kern w:val="1"/>
          <w:lang w:val="uk-UA" w:eastAsia="zh-CN"/>
        </w:rPr>
        <w:t>.</w:t>
      </w:r>
    </w:p>
    <w:p w:rsidR="00C0301E" w:rsidRPr="009A0DD5" w:rsidRDefault="00C0301E" w:rsidP="00C0301E">
      <w:pPr>
        <w:spacing w:before="0" w:beforeAutospacing="0" w:after="0" w:afterAutospacing="0"/>
        <w:jc w:val="both"/>
        <w:rPr>
          <w:rFonts w:eastAsia="Andale Sans UI" w:cs="Tahoma"/>
          <w:kern w:val="1"/>
          <w:lang w:val="uk-UA" w:eastAsia="zh-CN"/>
        </w:rPr>
      </w:pPr>
      <w:r w:rsidRPr="009A0DD5">
        <w:rPr>
          <w:rFonts w:eastAsia="Andale Sans UI" w:cs="Tahoma"/>
          <w:kern w:val="1"/>
          <w:lang w:val="uk-UA" w:eastAsia="zh-CN"/>
        </w:rPr>
        <w:t xml:space="preserve">10. Про затвердження навчальних програм. </w:t>
      </w:r>
    </w:p>
    <w:p w:rsidR="00C0301E" w:rsidRPr="009A0DD5" w:rsidRDefault="00C0301E" w:rsidP="00C0301E">
      <w:pPr>
        <w:spacing w:before="0" w:beforeAutospacing="0" w:after="0" w:afterAutospacing="0"/>
        <w:jc w:val="both"/>
        <w:rPr>
          <w:rFonts w:eastAsia="Andale Sans UI" w:cs="Tahoma"/>
          <w:kern w:val="1"/>
          <w:lang w:val="uk-UA" w:eastAsia="zh-CN"/>
        </w:rPr>
      </w:pPr>
      <w:r w:rsidRPr="009A0DD5">
        <w:rPr>
          <w:rFonts w:eastAsia="Andale Sans UI" w:cs="Tahoma"/>
          <w:kern w:val="1"/>
          <w:lang w:val="uk-UA" w:eastAsia="zh-CN"/>
        </w:rPr>
        <w:t>11. Про підсумки роботи над методичною темою закладу.</w:t>
      </w:r>
    </w:p>
    <w:p w:rsidR="00C0301E" w:rsidRPr="009A0DD5" w:rsidRDefault="00C0301E" w:rsidP="00C0301E">
      <w:pPr>
        <w:spacing w:before="0" w:beforeAutospacing="0" w:after="0" w:afterAutospacing="0"/>
        <w:jc w:val="both"/>
        <w:rPr>
          <w:rFonts w:eastAsia="Andale Sans UI" w:cs="Tahoma"/>
          <w:kern w:val="1"/>
          <w:lang w:val="uk-UA" w:eastAsia="zh-CN"/>
        </w:rPr>
      </w:pPr>
    </w:p>
    <w:p w:rsidR="00C0301E" w:rsidRPr="009A0DD5" w:rsidRDefault="00C0301E" w:rsidP="00C0301E">
      <w:pPr>
        <w:spacing w:before="0" w:beforeAutospacing="0" w:after="0" w:afterAutospacing="0"/>
        <w:jc w:val="both"/>
        <w:rPr>
          <w:rFonts w:eastAsia="Andale Sans UI" w:cs="Tahoma"/>
          <w:kern w:val="1"/>
          <w:lang w:val="uk-UA" w:eastAsia="zh-CN"/>
        </w:rPr>
      </w:pP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ind w:firstLine="709"/>
        <w:jc w:val="both"/>
        <w:rPr>
          <w:rFonts w:eastAsia="Andale Sans UI" w:cs="Tahoma"/>
          <w:kern w:val="1"/>
          <w:lang w:val="uk-UA" w:eastAsia="zh-CN"/>
        </w:rPr>
      </w:pP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ind w:firstLine="709"/>
        <w:jc w:val="center"/>
        <w:rPr>
          <w:rFonts w:eastAsia="Andale Sans UI" w:cs="Tahoma"/>
          <w:b/>
          <w:i/>
          <w:color w:val="000000"/>
          <w:kern w:val="1"/>
          <w:lang w:val="uk-UA" w:eastAsia="zh-CN"/>
        </w:rPr>
      </w:pPr>
      <w:r w:rsidRPr="009A0DD5">
        <w:rPr>
          <w:rFonts w:eastAsia="Andale Sans UI" w:cs="Tahoma"/>
          <w:b/>
          <w:i/>
          <w:color w:val="000000"/>
          <w:kern w:val="1"/>
          <w:lang w:val="uk-UA" w:eastAsia="zh-CN"/>
        </w:rPr>
        <w:t>Педагогічна рада Протокол №2(за потреби)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ind w:firstLine="709"/>
        <w:jc w:val="center"/>
        <w:rPr>
          <w:rFonts w:eastAsia="Andale Sans UI" w:cs="Tahoma"/>
          <w:color w:val="000000"/>
          <w:kern w:val="1"/>
          <w:lang w:val="uk-UA" w:eastAsia="zh-CN"/>
        </w:rPr>
      </w:pPr>
      <w:r w:rsidRPr="009A0DD5">
        <w:rPr>
          <w:rFonts w:eastAsia="Andale Sans UI" w:cs="Tahoma"/>
          <w:b/>
          <w:i/>
          <w:color w:val="000000"/>
          <w:kern w:val="1"/>
          <w:lang w:val="uk-UA" w:eastAsia="zh-CN"/>
        </w:rPr>
        <w:t>31.10.2024 рік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both"/>
        <w:rPr>
          <w:rFonts w:eastAsia="Andale Sans UI" w:cs="Tahoma"/>
          <w:kern w:val="1"/>
          <w:lang w:val="uk-UA" w:eastAsia="zh-CN"/>
        </w:rPr>
      </w:pPr>
      <w:r w:rsidRPr="009A0DD5">
        <w:rPr>
          <w:rFonts w:eastAsia="Andale Sans UI" w:cs="Tahoma"/>
          <w:color w:val="000000"/>
          <w:kern w:val="1"/>
          <w:lang w:val="uk-UA" w:eastAsia="zh-CN"/>
        </w:rPr>
        <w:t>1. Про визнання сертифікатів з підвищення кваліфікації.</w:t>
      </w:r>
    </w:p>
    <w:p w:rsidR="00C0301E" w:rsidRPr="009A0DD5" w:rsidRDefault="00C0301E" w:rsidP="00C0301E">
      <w:pPr>
        <w:spacing w:before="0" w:beforeAutospacing="0" w:after="200" w:afterAutospacing="0" w:line="276" w:lineRule="auto"/>
        <w:rPr>
          <w:rFonts w:eastAsia="Andale Sans UI" w:cs="Tahoma"/>
          <w:kern w:val="1"/>
          <w:lang w:val="uk-UA" w:eastAsia="zh-CN"/>
        </w:rPr>
      </w:pPr>
      <w:r w:rsidRPr="009A0DD5">
        <w:rPr>
          <w:rFonts w:eastAsia="Andale Sans UI" w:cs="Tahoma"/>
          <w:kern w:val="1"/>
          <w:lang w:val="uk-UA" w:eastAsia="zh-CN"/>
        </w:rPr>
        <w:t>2. Про затвердження перспективного плану роботи над реалізацією методичної теми ліцею.</w:t>
      </w:r>
    </w:p>
    <w:p w:rsidR="00C0301E" w:rsidRPr="009A0DD5" w:rsidRDefault="00C0301E" w:rsidP="00C0301E">
      <w:pPr>
        <w:spacing w:before="0" w:beforeAutospacing="0" w:after="200" w:afterAutospacing="0" w:line="276" w:lineRule="auto"/>
        <w:rPr>
          <w:rFonts w:eastAsia="Andale Sans UI" w:cs="Tahoma"/>
          <w:kern w:val="1"/>
          <w:lang w:val="uk-UA" w:eastAsia="zh-CN"/>
        </w:rPr>
      </w:pP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ind w:firstLine="709"/>
        <w:jc w:val="both"/>
        <w:rPr>
          <w:rFonts w:eastAsia="Andale Sans UI" w:cs="Tahoma"/>
          <w:kern w:val="1"/>
          <w:lang w:val="uk-UA" w:eastAsia="zh-CN"/>
        </w:rPr>
      </w:pP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ind w:firstLine="709"/>
        <w:jc w:val="center"/>
        <w:rPr>
          <w:rFonts w:eastAsia="Andale Sans UI" w:cs="Tahoma"/>
          <w:b/>
          <w:i/>
          <w:color w:val="000000"/>
          <w:kern w:val="1"/>
          <w:lang w:val="uk-UA" w:eastAsia="zh-CN"/>
        </w:rPr>
      </w:pPr>
      <w:r w:rsidRPr="009A0DD5">
        <w:rPr>
          <w:rFonts w:eastAsia="Andale Sans UI" w:cs="Tahoma"/>
          <w:b/>
          <w:i/>
          <w:color w:val="000000"/>
          <w:kern w:val="1"/>
          <w:lang w:val="uk-UA" w:eastAsia="zh-CN"/>
        </w:rPr>
        <w:t>Педагогічна рада Протокол №3(за потреби)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ind w:firstLine="709"/>
        <w:jc w:val="center"/>
        <w:rPr>
          <w:rFonts w:eastAsia="Andale Sans UI" w:cs="Tahoma"/>
          <w:b/>
          <w:i/>
          <w:color w:val="000000"/>
          <w:kern w:val="1"/>
          <w:lang w:val="uk-UA" w:eastAsia="zh-CN"/>
        </w:rPr>
      </w:pPr>
      <w:r w:rsidRPr="009A0DD5">
        <w:rPr>
          <w:rFonts w:eastAsia="Andale Sans UI" w:cs="Tahoma"/>
          <w:b/>
          <w:i/>
          <w:color w:val="000000"/>
          <w:kern w:val="1"/>
          <w:lang w:val="uk-UA" w:eastAsia="zh-CN"/>
        </w:rPr>
        <w:t>28.11.2024 рік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rPr>
          <w:rFonts w:eastAsia="Andale Sans UI" w:cs="Tahoma"/>
          <w:color w:val="000000"/>
          <w:kern w:val="1"/>
          <w:lang w:val="uk-UA" w:eastAsia="zh-CN"/>
        </w:rPr>
      </w:pPr>
      <w:r w:rsidRPr="009A0DD5">
        <w:rPr>
          <w:rFonts w:eastAsia="Andale Sans UI" w:cs="Tahoma"/>
          <w:color w:val="000000"/>
          <w:kern w:val="1"/>
          <w:lang w:val="uk-UA" w:eastAsia="zh-CN"/>
        </w:rPr>
        <w:t>1. Про визнання сертифікатів з підвищення кваліфікації.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rPr>
          <w:rFonts w:eastAsia="Andale Sans UI" w:cs="Tahoma"/>
          <w:color w:val="000000"/>
          <w:kern w:val="1"/>
          <w:lang w:val="uk-UA" w:eastAsia="zh-CN"/>
        </w:rPr>
      </w:pP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rPr>
          <w:rFonts w:eastAsia="Andale Sans UI" w:cs="Tahoma"/>
          <w:color w:val="000000"/>
          <w:kern w:val="1"/>
          <w:lang w:val="uk-UA" w:eastAsia="zh-CN"/>
        </w:rPr>
      </w:pP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rPr>
          <w:rFonts w:eastAsia="Andale Sans UI" w:cs="Tahoma"/>
          <w:color w:val="000000"/>
          <w:kern w:val="1"/>
          <w:lang w:val="uk-UA" w:eastAsia="zh-CN"/>
        </w:rPr>
      </w:pP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center"/>
        <w:rPr>
          <w:rFonts w:eastAsia="Andale Sans UI" w:cs="Tahoma"/>
          <w:b/>
          <w:i/>
          <w:kern w:val="1"/>
          <w:lang w:val="uk-UA" w:eastAsia="zh-CN"/>
        </w:rPr>
      </w:pPr>
      <w:r w:rsidRPr="009A0DD5">
        <w:rPr>
          <w:rFonts w:eastAsia="Andale Sans UI" w:cs="Tahoma"/>
          <w:b/>
          <w:i/>
          <w:kern w:val="1"/>
          <w:lang w:val="uk-UA" w:eastAsia="zh-CN"/>
        </w:rPr>
        <w:t>Педагогічна рада. Протокол №4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center"/>
        <w:rPr>
          <w:rFonts w:eastAsia="Andale Sans UI" w:cs="Tahoma"/>
          <w:kern w:val="1"/>
          <w:lang w:val="uk-UA" w:eastAsia="zh-CN"/>
        </w:rPr>
      </w:pPr>
      <w:r w:rsidRPr="009A0DD5">
        <w:rPr>
          <w:rFonts w:eastAsia="Andale Sans UI" w:cs="Tahoma"/>
          <w:b/>
          <w:i/>
          <w:kern w:val="1"/>
          <w:lang w:val="uk-UA" w:eastAsia="zh-CN"/>
        </w:rPr>
        <w:t>27.12.2024 рік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both"/>
        <w:rPr>
          <w:rFonts w:eastAsia="Andale Sans UI" w:cs="Tahoma"/>
          <w:kern w:val="1"/>
          <w:lang w:val="uk-UA" w:eastAsia="zh-CN"/>
        </w:rPr>
      </w:pPr>
      <w:r w:rsidRPr="009A0DD5">
        <w:rPr>
          <w:rFonts w:eastAsia="Andale Sans UI" w:cs="Tahoma"/>
          <w:kern w:val="1"/>
          <w:lang w:val="uk-UA" w:eastAsia="zh-CN"/>
        </w:rPr>
        <w:t>1. Про результати моніторингу рівня адаптації учнів 1, 5, 10 класу та ВПО.</w:t>
      </w:r>
      <w:r w:rsidRPr="009A0DD5">
        <w:rPr>
          <w:rFonts w:eastAsia="Andale Sans UI" w:cs="Tahoma"/>
          <w:color w:val="FF0000"/>
          <w:kern w:val="1"/>
          <w:lang w:val="uk-UA" w:eastAsia="zh-CN"/>
        </w:rPr>
        <w:t xml:space="preserve"> 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both"/>
        <w:rPr>
          <w:rFonts w:eastAsia="Andale Sans UI" w:cs="Tahoma"/>
          <w:kern w:val="1"/>
          <w:lang w:val="uk-UA" w:eastAsia="zh-CN"/>
        </w:rPr>
      </w:pPr>
      <w:r w:rsidRPr="009A0DD5">
        <w:rPr>
          <w:rFonts w:eastAsia="Andale Sans UI" w:cs="Tahoma"/>
          <w:kern w:val="1"/>
          <w:lang w:val="uk-UA" w:eastAsia="zh-CN"/>
        </w:rPr>
        <w:t>2.</w:t>
      </w:r>
      <w:r w:rsidRPr="009A0DD5">
        <w:rPr>
          <w:kern w:val="1"/>
          <w:lang w:val="uk-UA" w:eastAsia="zh-CN"/>
        </w:rPr>
        <w:t xml:space="preserve"> Про погодження плану-графіку навчання працівників за програмами підвищення кваліфікації у КЗ «КОІППО імені В. Сухомлинського».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both"/>
        <w:rPr>
          <w:kern w:val="1"/>
          <w:lang w:val="uk-UA" w:eastAsia="zh-CN"/>
        </w:rPr>
      </w:pPr>
      <w:r w:rsidRPr="009A0DD5">
        <w:rPr>
          <w:rFonts w:eastAsia="Andale Sans UI" w:cs="Tahoma"/>
          <w:kern w:val="1"/>
          <w:lang w:val="uk-UA" w:eastAsia="zh-CN"/>
        </w:rPr>
        <w:t xml:space="preserve">3. </w:t>
      </w:r>
      <w:r w:rsidRPr="009A0DD5">
        <w:rPr>
          <w:kern w:val="1"/>
          <w:lang w:val="uk-UA" w:eastAsia="zh-CN"/>
        </w:rPr>
        <w:t xml:space="preserve">Про погодження плану-графіку навчання працівників на семінарах, практикумах, тренінгах, </w:t>
      </w:r>
      <w:proofErr w:type="spellStart"/>
      <w:r w:rsidRPr="009A0DD5">
        <w:rPr>
          <w:kern w:val="1"/>
          <w:lang w:val="uk-UA" w:eastAsia="zh-CN"/>
        </w:rPr>
        <w:t>вебінарах</w:t>
      </w:r>
      <w:proofErr w:type="spellEnd"/>
      <w:r w:rsidRPr="009A0DD5">
        <w:rPr>
          <w:kern w:val="1"/>
          <w:lang w:val="uk-UA" w:eastAsia="zh-CN"/>
        </w:rPr>
        <w:t>, майстер-класах тощо за очною формою навчання у КЗ «КОІППО імені В. Сухомлинського».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both"/>
        <w:rPr>
          <w:rFonts w:eastAsia="Andale Sans UI" w:cs="Tahoma"/>
          <w:kern w:val="1"/>
          <w:lang w:val="uk-UA" w:eastAsia="zh-CN"/>
        </w:rPr>
      </w:pPr>
      <w:r w:rsidRPr="009A0DD5">
        <w:rPr>
          <w:kern w:val="1"/>
          <w:lang w:val="uk-UA" w:eastAsia="zh-CN"/>
        </w:rPr>
        <w:t xml:space="preserve">4. Про аналіз результативності викладання хімії та предметів історичної галузі . 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both"/>
        <w:rPr>
          <w:rFonts w:eastAsia="Andale Sans UI" w:cs="Tahoma"/>
          <w:kern w:val="1"/>
          <w:lang w:val="uk-UA" w:eastAsia="zh-CN"/>
        </w:rPr>
      </w:pPr>
      <w:r w:rsidRPr="009A0DD5">
        <w:rPr>
          <w:rFonts w:eastAsia="Andale Sans UI" w:cs="Tahoma"/>
          <w:kern w:val="1"/>
          <w:lang w:val="uk-UA" w:eastAsia="zh-CN"/>
        </w:rPr>
        <w:t>6. Про визнання сертифікатів з підвищення кваліфікації.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ind w:firstLine="709"/>
        <w:rPr>
          <w:rFonts w:eastAsia="Andale Sans UI" w:cs="Tahoma"/>
          <w:color w:val="000000"/>
          <w:kern w:val="1"/>
          <w:lang w:val="uk-UA" w:eastAsia="zh-CN"/>
        </w:rPr>
      </w:pP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ind w:firstLine="709"/>
        <w:rPr>
          <w:rFonts w:eastAsia="Andale Sans UI" w:cs="Tahoma"/>
          <w:color w:val="000000"/>
          <w:kern w:val="1"/>
          <w:lang w:val="uk-UA" w:eastAsia="zh-CN"/>
        </w:rPr>
      </w:pP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ind w:firstLine="709"/>
        <w:rPr>
          <w:rFonts w:eastAsia="Andale Sans UI" w:cs="Tahoma"/>
          <w:color w:val="000000"/>
          <w:kern w:val="1"/>
          <w:lang w:val="uk-UA" w:eastAsia="zh-CN"/>
        </w:rPr>
      </w:pP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ind w:left="720"/>
        <w:jc w:val="center"/>
        <w:rPr>
          <w:rFonts w:eastAsia="Andale Sans UI" w:cs="Tahoma"/>
          <w:b/>
          <w:i/>
          <w:kern w:val="1"/>
          <w:lang w:val="uk-UA" w:eastAsia="zh-CN"/>
        </w:rPr>
      </w:pPr>
      <w:r w:rsidRPr="009A0DD5">
        <w:rPr>
          <w:rFonts w:eastAsia="Andale Sans UI" w:cs="Tahoma"/>
          <w:b/>
          <w:i/>
          <w:kern w:val="1"/>
          <w:lang w:val="uk-UA" w:eastAsia="zh-CN"/>
        </w:rPr>
        <w:t>Педагогічна рада Протокол №5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ind w:left="720"/>
        <w:jc w:val="center"/>
        <w:rPr>
          <w:rFonts w:eastAsia="Andale Sans UI" w:cs="Tahoma"/>
          <w:kern w:val="1"/>
          <w:lang w:eastAsia="zh-CN"/>
        </w:rPr>
      </w:pPr>
      <w:r w:rsidRPr="009A0DD5">
        <w:rPr>
          <w:rFonts w:eastAsia="Andale Sans UI" w:cs="Tahoma"/>
          <w:b/>
          <w:i/>
          <w:kern w:val="1"/>
          <w:lang w:val="uk-UA" w:eastAsia="zh-CN"/>
        </w:rPr>
        <w:t>28.0</w:t>
      </w:r>
      <w:r w:rsidRPr="009A0DD5">
        <w:rPr>
          <w:rFonts w:eastAsia="Andale Sans UI" w:cs="Tahoma"/>
          <w:b/>
          <w:i/>
          <w:kern w:val="1"/>
          <w:lang w:eastAsia="zh-CN"/>
        </w:rPr>
        <w:t>2</w:t>
      </w:r>
      <w:r w:rsidRPr="009A0DD5">
        <w:rPr>
          <w:rFonts w:eastAsia="Andale Sans UI" w:cs="Tahoma"/>
          <w:b/>
          <w:i/>
          <w:kern w:val="1"/>
          <w:lang w:val="uk-UA" w:eastAsia="zh-CN"/>
        </w:rPr>
        <w:t>.2025 рік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ind w:left="720" w:hanging="720"/>
        <w:rPr>
          <w:rFonts w:eastAsia="Andale Sans UI" w:cs="Tahoma"/>
          <w:kern w:val="1"/>
          <w:lang w:val="uk-UA" w:eastAsia="zh-CN"/>
        </w:rPr>
      </w:pPr>
      <w:r w:rsidRPr="009A0DD5">
        <w:rPr>
          <w:rFonts w:eastAsia="Andale Sans UI" w:cs="Tahoma"/>
          <w:kern w:val="1"/>
          <w:lang w:eastAsia="zh-CN"/>
        </w:rPr>
        <w:t>1</w:t>
      </w:r>
      <w:r w:rsidRPr="009A0DD5">
        <w:rPr>
          <w:rFonts w:eastAsia="Andale Sans UI" w:cs="Tahoma"/>
          <w:kern w:val="1"/>
          <w:lang w:val="uk-UA" w:eastAsia="zh-CN"/>
        </w:rPr>
        <w:t>. Про вибір підручників для 8  класу.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rPr>
          <w:rFonts w:eastAsia="Andale Sans UI" w:cs="Tahoma"/>
          <w:kern w:val="1"/>
          <w:lang w:val="uk-UA" w:eastAsia="zh-CN"/>
        </w:rPr>
      </w:pPr>
      <w:r w:rsidRPr="009A0DD5">
        <w:rPr>
          <w:rFonts w:eastAsia="Andale Sans UI" w:cs="Tahoma"/>
          <w:kern w:val="1"/>
          <w:lang w:val="uk-UA" w:eastAsia="zh-CN"/>
        </w:rPr>
        <w:t>2. Про визнання сертифікатів з підвищення кваліфікації.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rPr>
          <w:rFonts w:eastAsia="Andale Sans UI" w:cs="Tahoma"/>
          <w:kern w:val="1"/>
          <w:lang w:val="uk-UA" w:eastAsia="zh-CN"/>
        </w:rPr>
      </w:pP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rPr>
          <w:rFonts w:eastAsia="Andale Sans UI" w:cs="Tahoma"/>
          <w:kern w:val="1"/>
          <w:lang w:val="uk-UA" w:eastAsia="zh-CN"/>
        </w:rPr>
      </w:pP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rPr>
          <w:rFonts w:eastAsia="Andale Sans UI" w:cs="Tahoma"/>
          <w:kern w:val="1"/>
          <w:lang w:val="uk-UA" w:eastAsia="zh-CN"/>
        </w:rPr>
      </w:pP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ind w:left="720"/>
        <w:jc w:val="center"/>
        <w:rPr>
          <w:rFonts w:eastAsia="Andale Sans UI" w:cs="Tahoma"/>
          <w:b/>
          <w:i/>
          <w:kern w:val="1"/>
          <w:lang w:val="uk-UA" w:eastAsia="zh-CN"/>
        </w:rPr>
      </w:pPr>
      <w:r w:rsidRPr="009A0DD5">
        <w:rPr>
          <w:rFonts w:eastAsia="Andale Sans UI" w:cs="Tahoma"/>
          <w:b/>
          <w:i/>
          <w:kern w:val="1"/>
          <w:lang w:val="uk-UA" w:eastAsia="zh-CN"/>
        </w:rPr>
        <w:t>Педагогічна рада Протокол №6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ind w:left="720"/>
        <w:jc w:val="center"/>
        <w:rPr>
          <w:rFonts w:eastAsia="Andale Sans UI" w:cs="Tahoma"/>
          <w:kern w:val="1"/>
          <w:lang w:val="uk-UA" w:eastAsia="zh-CN"/>
        </w:rPr>
      </w:pPr>
      <w:r w:rsidRPr="009A0DD5">
        <w:rPr>
          <w:rFonts w:eastAsia="Andale Sans UI" w:cs="Tahoma"/>
          <w:b/>
          <w:i/>
          <w:kern w:val="1"/>
          <w:lang w:val="uk-UA" w:eastAsia="zh-CN"/>
        </w:rPr>
        <w:t>28.03.2025 рік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ind w:left="720" w:hanging="720"/>
        <w:rPr>
          <w:rFonts w:eastAsia="Andale Sans UI" w:cs="Tahoma"/>
          <w:kern w:val="1"/>
          <w:lang w:val="uk-UA" w:eastAsia="zh-CN"/>
        </w:rPr>
      </w:pPr>
      <w:r w:rsidRPr="009A0DD5">
        <w:rPr>
          <w:rFonts w:eastAsia="Andale Sans UI" w:cs="Tahoma"/>
          <w:kern w:val="1"/>
          <w:lang w:val="uk-UA" w:eastAsia="zh-CN"/>
        </w:rPr>
        <w:t>1. Про визнання сертифікатів з підвищення кваліфікації.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rPr>
          <w:kern w:val="1"/>
          <w:lang w:val="uk-UA" w:eastAsia="zh-CN"/>
        </w:rPr>
      </w:pPr>
      <w:r w:rsidRPr="009A0DD5">
        <w:rPr>
          <w:rFonts w:eastAsia="Andale Sans UI" w:cs="Tahoma"/>
          <w:kern w:val="1"/>
          <w:lang w:val="uk-UA" w:eastAsia="zh-CN"/>
        </w:rPr>
        <w:t xml:space="preserve">2. </w:t>
      </w:r>
      <w:r w:rsidRPr="009A0DD5">
        <w:rPr>
          <w:kern w:val="1"/>
          <w:lang w:val="uk-UA" w:eastAsia="zh-CN"/>
        </w:rPr>
        <w:t>Про аналіз результативності викладання зарубіжної літератури та інтегрований курс «Пізнаємо природу».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rPr>
          <w:kern w:val="1"/>
          <w:lang w:val="uk-UA" w:eastAsia="zh-CN"/>
        </w:rPr>
      </w:pP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center"/>
        <w:rPr>
          <w:rFonts w:eastAsia="Andale Sans UI" w:cs="Tahoma"/>
          <w:b/>
          <w:i/>
          <w:kern w:val="1"/>
          <w:lang w:val="uk-UA" w:eastAsia="zh-CN"/>
        </w:rPr>
      </w:pP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center"/>
        <w:rPr>
          <w:rFonts w:eastAsia="Andale Sans UI" w:cs="Tahoma"/>
          <w:b/>
          <w:i/>
          <w:kern w:val="1"/>
          <w:lang w:val="uk-UA" w:eastAsia="zh-CN"/>
        </w:rPr>
      </w:pPr>
      <w:r w:rsidRPr="009A0DD5">
        <w:rPr>
          <w:rFonts w:eastAsia="Andale Sans UI" w:cs="Tahoma"/>
          <w:b/>
          <w:i/>
          <w:kern w:val="1"/>
          <w:lang w:val="uk-UA" w:eastAsia="zh-CN"/>
        </w:rPr>
        <w:lastRenderedPageBreak/>
        <w:t>Педагогічна рада протокол №7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center"/>
        <w:rPr>
          <w:kern w:val="1"/>
          <w:lang w:val="uk-UA" w:eastAsia="zh-CN"/>
        </w:rPr>
      </w:pPr>
      <w:r w:rsidRPr="009A0DD5">
        <w:rPr>
          <w:rFonts w:eastAsia="Andale Sans UI" w:cs="Tahoma"/>
          <w:b/>
          <w:i/>
          <w:kern w:val="1"/>
          <w:lang w:val="uk-UA" w:eastAsia="zh-CN"/>
        </w:rPr>
        <w:t>30.05.2025 рік</w:t>
      </w:r>
    </w:p>
    <w:p w:rsidR="00C0301E" w:rsidRPr="009A0DD5" w:rsidRDefault="00C0301E" w:rsidP="00C0301E">
      <w:pPr>
        <w:spacing w:before="0" w:beforeAutospacing="0" w:after="0" w:afterAutospacing="0"/>
        <w:jc w:val="both"/>
        <w:rPr>
          <w:kern w:val="1"/>
          <w:lang w:val="uk-UA" w:eastAsia="zh-CN"/>
        </w:rPr>
      </w:pPr>
      <w:r w:rsidRPr="009A0DD5">
        <w:rPr>
          <w:kern w:val="1"/>
          <w:lang w:val="uk-UA" w:eastAsia="zh-CN"/>
        </w:rPr>
        <w:t>1. Про нагородження “Похвальними листами” “ За високі, досягнення в навчанні” учнів 2-8 класів.</w:t>
      </w:r>
    </w:p>
    <w:p w:rsidR="00C0301E" w:rsidRPr="009A0DD5" w:rsidRDefault="00C0301E" w:rsidP="00C0301E">
      <w:pPr>
        <w:spacing w:before="0" w:beforeAutospacing="0" w:after="0" w:afterAutospacing="0"/>
        <w:jc w:val="both"/>
        <w:rPr>
          <w:kern w:val="1"/>
          <w:lang w:val="uk-UA" w:eastAsia="zh-CN"/>
        </w:rPr>
      </w:pPr>
      <w:r w:rsidRPr="009A0DD5">
        <w:rPr>
          <w:kern w:val="1"/>
          <w:lang w:val="uk-UA" w:eastAsia="zh-CN"/>
        </w:rPr>
        <w:t>2. Про визначення переможців, претендентів на нагородження одноразовою стипендією Петрівської селищної ради.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both"/>
        <w:rPr>
          <w:rFonts w:eastAsia="Andale Sans UI" w:cs="Tahoma"/>
          <w:color w:val="FF0000"/>
          <w:kern w:val="1"/>
          <w:lang w:val="uk-UA" w:eastAsia="zh-CN"/>
        </w:rPr>
      </w:pPr>
      <w:r w:rsidRPr="009A0DD5">
        <w:rPr>
          <w:kern w:val="1"/>
          <w:lang w:val="uk-UA" w:eastAsia="zh-CN"/>
        </w:rPr>
        <w:t xml:space="preserve">3. Про переведення учнів 1-8 у наступний клас. 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both"/>
        <w:rPr>
          <w:rFonts w:eastAsia="Andale Sans UI" w:cs="Tahoma"/>
          <w:kern w:val="1"/>
          <w:lang w:val="uk-UA" w:eastAsia="zh-CN"/>
        </w:rPr>
      </w:pPr>
      <w:r w:rsidRPr="009A0DD5">
        <w:rPr>
          <w:rFonts w:eastAsia="Andale Sans UI" w:cs="Tahoma"/>
          <w:kern w:val="1"/>
          <w:lang w:val="uk-UA" w:eastAsia="zh-CN"/>
        </w:rPr>
        <w:t>4. Про замовлення свідоцтв про здобуття базової середньої освіти.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rPr>
          <w:rFonts w:eastAsia="Andale Sans UI" w:cs="Tahoma"/>
          <w:kern w:val="1"/>
          <w:lang w:val="uk-UA" w:eastAsia="zh-CN"/>
        </w:rPr>
      </w:pPr>
      <w:r w:rsidRPr="009A0DD5">
        <w:rPr>
          <w:rFonts w:eastAsia="Andale Sans UI" w:cs="Tahoma"/>
          <w:kern w:val="1"/>
          <w:lang w:val="uk-UA" w:eastAsia="zh-CN"/>
        </w:rPr>
        <w:t>5. Про визнання сертифікатів з підвищення кваліфікації.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rPr>
          <w:rFonts w:eastAsia="Andale Sans UI" w:cs="Tahoma"/>
          <w:kern w:val="1"/>
          <w:lang w:val="uk-UA" w:eastAsia="zh-CN"/>
        </w:rPr>
      </w:pP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rPr>
          <w:kern w:val="1"/>
          <w:lang w:val="uk-UA" w:eastAsia="zh-CN"/>
        </w:rPr>
      </w:pP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rPr>
          <w:rFonts w:eastAsia="Andale Sans UI" w:cs="Tahoma"/>
          <w:kern w:val="1"/>
          <w:lang w:val="uk-UA" w:eastAsia="zh-CN"/>
        </w:rPr>
      </w:pP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ind w:hanging="720"/>
        <w:rPr>
          <w:rFonts w:eastAsia="Andale Sans UI" w:cs="Tahoma"/>
          <w:color w:val="000000"/>
          <w:kern w:val="1"/>
          <w:lang w:val="uk-UA" w:eastAsia="zh-CN"/>
        </w:rPr>
      </w:pP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center"/>
        <w:rPr>
          <w:rFonts w:eastAsia="Andale Sans UI" w:cs="Tahoma"/>
          <w:b/>
          <w:i/>
          <w:kern w:val="1"/>
          <w:lang w:val="uk-UA" w:eastAsia="zh-CN"/>
        </w:rPr>
      </w:pPr>
      <w:r w:rsidRPr="009A0DD5">
        <w:rPr>
          <w:rFonts w:eastAsia="Andale Sans UI" w:cs="Tahoma"/>
          <w:b/>
          <w:i/>
          <w:kern w:val="1"/>
          <w:lang w:val="uk-UA" w:eastAsia="zh-CN"/>
        </w:rPr>
        <w:t>Педагогічна рада протокол №8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center"/>
        <w:rPr>
          <w:rFonts w:eastAsia="Andale Sans UI" w:cs="Tahoma"/>
          <w:kern w:val="1"/>
          <w:lang w:val="uk-UA" w:eastAsia="zh-CN"/>
        </w:rPr>
      </w:pPr>
      <w:r w:rsidRPr="009A0DD5">
        <w:rPr>
          <w:rFonts w:eastAsia="Andale Sans UI" w:cs="Tahoma"/>
          <w:b/>
          <w:i/>
          <w:kern w:val="1"/>
          <w:lang w:val="uk-UA" w:eastAsia="zh-CN"/>
        </w:rPr>
        <w:t>13.06.2025 рік</w:t>
      </w: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jc w:val="both"/>
        <w:rPr>
          <w:kern w:val="1"/>
          <w:lang w:val="uk-UA" w:eastAsia="zh-CN"/>
        </w:rPr>
      </w:pPr>
      <w:r w:rsidRPr="009A0DD5">
        <w:rPr>
          <w:rFonts w:eastAsia="Andale Sans UI" w:cs="Tahoma"/>
          <w:kern w:val="1"/>
          <w:lang w:val="uk-UA" w:eastAsia="zh-CN"/>
        </w:rPr>
        <w:t>1. Про результати моніторингу виконання поставлених цілей і завдань стратегії розвитку та плану діяльності закладу.</w:t>
      </w:r>
    </w:p>
    <w:p w:rsidR="00C0301E" w:rsidRPr="009A0DD5" w:rsidRDefault="00C0301E" w:rsidP="00C0301E">
      <w:pPr>
        <w:spacing w:before="0" w:beforeAutospacing="0" w:after="0" w:afterAutospacing="0"/>
        <w:jc w:val="both"/>
        <w:rPr>
          <w:kern w:val="1"/>
          <w:lang w:val="uk-UA" w:eastAsia="zh-CN"/>
        </w:rPr>
      </w:pPr>
      <w:r w:rsidRPr="009A0DD5">
        <w:rPr>
          <w:kern w:val="1"/>
          <w:lang w:val="uk-UA" w:eastAsia="zh-CN"/>
        </w:rPr>
        <w:t>2. Про видачу свідоцтв про здобуття базової середньої освіти.</w:t>
      </w:r>
    </w:p>
    <w:p w:rsidR="00C0301E" w:rsidRPr="009A0DD5" w:rsidRDefault="00C0301E" w:rsidP="00C0301E">
      <w:pPr>
        <w:spacing w:before="0" w:beforeAutospacing="0" w:after="0" w:afterAutospacing="0"/>
        <w:jc w:val="both"/>
        <w:rPr>
          <w:kern w:val="1"/>
          <w:lang w:val="uk-UA" w:eastAsia="zh-CN"/>
        </w:rPr>
      </w:pPr>
      <w:r w:rsidRPr="009A0DD5">
        <w:rPr>
          <w:kern w:val="1"/>
          <w:lang w:val="uk-UA" w:eastAsia="zh-CN"/>
        </w:rPr>
        <w:t>3. Про відрахування учнів 9 класу, які виявили бажання закінчити навчальний заклад.</w:t>
      </w:r>
    </w:p>
    <w:p w:rsidR="00C0301E" w:rsidRPr="009A0DD5" w:rsidRDefault="00C0301E" w:rsidP="00C0301E">
      <w:pPr>
        <w:spacing w:before="0" w:beforeAutospacing="0" w:after="0" w:afterAutospacing="0"/>
        <w:jc w:val="both"/>
        <w:rPr>
          <w:kern w:val="1"/>
          <w:lang w:val="uk-UA" w:eastAsia="zh-CN"/>
        </w:rPr>
      </w:pPr>
      <w:r w:rsidRPr="009A0DD5">
        <w:rPr>
          <w:kern w:val="1"/>
          <w:lang w:val="uk-UA" w:eastAsia="zh-CN"/>
        </w:rPr>
        <w:t>4. Про перевід учнів 9 класу у 10 клас.</w:t>
      </w:r>
    </w:p>
    <w:p w:rsidR="00C0301E" w:rsidRPr="009A0DD5" w:rsidRDefault="00C0301E" w:rsidP="00C0301E">
      <w:pPr>
        <w:spacing w:before="0" w:beforeAutospacing="0" w:after="200" w:afterAutospacing="0" w:line="276" w:lineRule="auto"/>
        <w:rPr>
          <w:rFonts w:eastAsia="Andale Sans UI" w:cs="Tahoma"/>
          <w:kern w:val="1"/>
          <w:lang w:val="uk-UA" w:eastAsia="zh-CN"/>
        </w:rPr>
      </w:pPr>
      <w:r w:rsidRPr="009A0DD5">
        <w:rPr>
          <w:kern w:val="1"/>
          <w:lang w:val="uk-UA" w:eastAsia="zh-CN"/>
        </w:rPr>
        <w:t xml:space="preserve">5. Про підсумки здійснення </w:t>
      </w:r>
      <w:proofErr w:type="spellStart"/>
      <w:r w:rsidRPr="009A0DD5">
        <w:rPr>
          <w:kern w:val="1"/>
          <w:lang w:val="uk-UA" w:eastAsia="zh-CN"/>
        </w:rPr>
        <w:t>самооцінювання</w:t>
      </w:r>
      <w:proofErr w:type="spellEnd"/>
      <w:r w:rsidRPr="009A0DD5">
        <w:rPr>
          <w:kern w:val="1"/>
          <w:lang w:val="uk-UA" w:eastAsia="zh-CN"/>
        </w:rPr>
        <w:t xml:space="preserve"> за напрямом «управлінські процеси» .</w:t>
      </w:r>
    </w:p>
    <w:p w:rsidR="00C0301E" w:rsidRPr="009A0DD5" w:rsidRDefault="00C0301E" w:rsidP="00C0301E">
      <w:pPr>
        <w:spacing w:before="0" w:beforeAutospacing="0" w:after="200" w:afterAutospacing="0" w:line="276" w:lineRule="auto"/>
        <w:rPr>
          <w:rFonts w:eastAsia="Andale Sans UI" w:cs="Tahoma"/>
          <w:kern w:val="1"/>
          <w:lang w:val="uk-UA" w:eastAsia="zh-CN"/>
        </w:rPr>
      </w:pPr>
    </w:p>
    <w:p w:rsidR="00C0301E" w:rsidRPr="009A0DD5" w:rsidRDefault="00C0301E" w:rsidP="00C0301E">
      <w:pPr>
        <w:spacing w:before="0" w:beforeAutospacing="0" w:after="200" w:afterAutospacing="0" w:line="276" w:lineRule="auto"/>
        <w:jc w:val="center"/>
        <w:rPr>
          <w:rFonts w:eastAsia="Andale Sans UI" w:cs="Tahoma"/>
          <w:b/>
          <w:i/>
          <w:kern w:val="1"/>
          <w:lang w:val="uk-UA" w:eastAsia="zh-CN"/>
        </w:rPr>
      </w:pPr>
    </w:p>
    <w:p w:rsidR="00C0301E" w:rsidRPr="009A0DD5" w:rsidRDefault="00C0301E" w:rsidP="00C0301E">
      <w:pPr>
        <w:spacing w:before="0" w:beforeAutospacing="0" w:after="200" w:afterAutospacing="0" w:line="276" w:lineRule="auto"/>
        <w:rPr>
          <w:rFonts w:eastAsia="Andale Sans UI" w:cs="Tahoma"/>
          <w:kern w:val="1"/>
          <w:lang w:val="uk-UA" w:eastAsia="zh-CN"/>
        </w:rPr>
      </w:pP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rPr>
          <w:kern w:val="1"/>
          <w:lang w:val="uk-UA" w:eastAsia="zh-CN"/>
        </w:rPr>
      </w:pPr>
    </w:p>
    <w:p w:rsidR="00C0301E" w:rsidRPr="009A0DD5" w:rsidRDefault="00C0301E" w:rsidP="00C0301E">
      <w:pPr>
        <w:widowControl w:val="0"/>
        <w:suppressAutoHyphens/>
        <w:spacing w:before="0" w:beforeAutospacing="0" w:after="0" w:afterAutospacing="0"/>
        <w:rPr>
          <w:rFonts w:eastAsia="Andale Sans UI" w:cs="Tahoma"/>
          <w:kern w:val="1"/>
          <w:lang w:val="uk-UA" w:eastAsia="zh-CN"/>
        </w:rPr>
      </w:pPr>
    </w:p>
    <w:p w:rsidR="00C0301E" w:rsidRPr="009A0DD5" w:rsidRDefault="00C0301E" w:rsidP="00C0301E">
      <w:pPr>
        <w:spacing w:before="0" w:beforeAutospacing="0" w:after="200" w:afterAutospacing="0" w:line="276" w:lineRule="auto"/>
        <w:jc w:val="center"/>
        <w:rPr>
          <w:rFonts w:eastAsia="Andale Sans UI" w:cs="Tahoma"/>
          <w:kern w:val="1"/>
          <w:lang w:val="uk-UA" w:eastAsia="zh-CN"/>
        </w:rPr>
      </w:pPr>
    </w:p>
    <w:p w:rsidR="00C0301E" w:rsidRPr="009A0DD5" w:rsidRDefault="00C0301E" w:rsidP="00C0301E">
      <w:pPr>
        <w:spacing w:before="0" w:beforeAutospacing="0" w:after="200" w:afterAutospacing="0" w:line="276" w:lineRule="auto"/>
        <w:rPr>
          <w:rFonts w:eastAsiaTheme="minorHAnsi"/>
          <w:lang w:val="uk-UA" w:eastAsia="en-US"/>
        </w:rPr>
      </w:pPr>
    </w:p>
    <w:p w:rsidR="00C0301E" w:rsidRPr="00720C76" w:rsidRDefault="00C0301E" w:rsidP="00C0301E">
      <w:pPr>
        <w:spacing w:before="0" w:beforeAutospacing="0" w:after="200" w:afterAutospacing="0" w:line="276" w:lineRule="auto"/>
      </w:pPr>
    </w:p>
    <w:p w:rsidR="00C0301E" w:rsidRPr="00720C76" w:rsidRDefault="00C0301E" w:rsidP="00C0301E"/>
    <w:p w:rsidR="00C0301E" w:rsidRPr="00720C76" w:rsidRDefault="00C0301E" w:rsidP="00C0301E"/>
    <w:p w:rsidR="003E23E4" w:rsidRDefault="003E23E4">
      <w:bookmarkStart w:id="0" w:name="_GoBack"/>
      <w:bookmarkEnd w:id="0"/>
    </w:p>
    <w:sectPr w:rsidR="003E23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301E"/>
    <w:rsid w:val="003E23E4"/>
    <w:rsid w:val="00C030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30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0301E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0301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30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0301E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0301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902</Words>
  <Characters>5148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BioStar</dc:creator>
  <cp:lastModifiedBy>BioStar</cp:lastModifiedBy>
  <cp:revision>1</cp:revision>
  <cp:lastPrinted>2024-12-04T05:49:00Z</cp:lastPrinted>
  <dcterms:created xsi:type="dcterms:W3CDTF">2024-12-04T05:49:00Z</dcterms:created>
  <dcterms:modified xsi:type="dcterms:W3CDTF">2024-12-04T05:53:00Z</dcterms:modified>
</cp:coreProperties>
</file>