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BE242E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5" o:title=""/>
          </v:shape>
          <o:OLEObject Type="Embed" ProgID="PBrush" ShapeID="Picture 3" DrawAspect="Content" ObjectID="_1661255952" r:id="rId6"/>
        </w:object>
      </w: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BE242E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BE242E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BE242E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 року</w:t>
      </w:r>
      <w:r w:rsidRPr="00BE242E"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</w:t>
      </w:r>
      <w:r w:rsidR="00DD78C4">
        <w:rPr>
          <w:rFonts w:cs="Times New Roman"/>
          <w:color w:val="000000"/>
          <w:kern w:val="0"/>
          <w:u w:val="single"/>
          <w:lang w:val="uk-UA"/>
        </w:rPr>
        <w:t>№ 84</w:t>
      </w:r>
      <w:r w:rsidRPr="00BE242E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BE242E">
        <w:rPr>
          <w:rFonts w:cs="Times New Roman"/>
          <w:color w:val="000000"/>
          <w:kern w:val="0"/>
          <w:lang w:val="uk-UA"/>
        </w:rPr>
        <w:t>с. Ганнівка</w:t>
      </w: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A433F" w:rsidRPr="00BE242E" w:rsidRDefault="006A433F" w:rsidP="006A433F">
      <w:pPr>
        <w:pStyle w:val="Standard"/>
        <w:rPr>
          <w:rFonts w:cs="Times New Roman"/>
          <w:lang w:val="uk-UA"/>
        </w:rPr>
      </w:pPr>
    </w:p>
    <w:p w:rsidR="006A433F" w:rsidRPr="00BE242E" w:rsidRDefault="006A433F" w:rsidP="006A433F">
      <w:pPr>
        <w:pStyle w:val="Standard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Про заборону </w:t>
      </w:r>
    </w:p>
    <w:p w:rsidR="006A433F" w:rsidRPr="00BE242E" w:rsidRDefault="006A433F" w:rsidP="006A433F">
      <w:pPr>
        <w:pStyle w:val="Standard"/>
        <w:rPr>
          <w:rFonts w:cs="Times New Roman"/>
          <w:lang w:val="uk-UA"/>
        </w:rPr>
      </w:pPr>
      <w:proofErr w:type="spellStart"/>
      <w:r w:rsidRPr="00BE242E">
        <w:rPr>
          <w:rFonts w:cs="Times New Roman"/>
          <w:lang w:val="uk-UA"/>
        </w:rPr>
        <w:t>тютюнопаління</w:t>
      </w:r>
      <w:proofErr w:type="spellEnd"/>
      <w:r w:rsidRPr="00BE242E">
        <w:rPr>
          <w:rFonts w:cs="Times New Roman"/>
          <w:lang w:val="uk-UA"/>
        </w:rPr>
        <w:t xml:space="preserve"> </w:t>
      </w:r>
    </w:p>
    <w:p w:rsidR="006A433F" w:rsidRPr="00BE242E" w:rsidRDefault="006A433F" w:rsidP="006A433F">
      <w:pPr>
        <w:pStyle w:val="Standard"/>
        <w:rPr>
          <w:rFonts w:cs="Times New Roman"/>
          <w:lang w:val="uk-UA"/>
        </w:rPr>
      </w:pP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З метою запобігання виникнення тютюнової залежності у дітей і молоді, захисту здоров’я людей та забезпечення їхнього права жити у середовищі, не забрудненому тютюновим димом, запобігання наркоманії та забезпечення зміцнення здоров’я шляхом пропагування здорового способу життя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НАКАЗУЮ: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1.Заборонити куріння у приміщеннях та на території школи всім учням, батькам та вчителям школи.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2. Соціальному педагогу Ганнівської загальноосвітньої школи І-ІІІ ступенів ОСАДЧЕНКО Н.М., соціальному педагогу Володимирівської загальноосвітньої школи І-ІІ ступенів, філії Ганнівської загальноосвітньої школи І-ІІІ ступенів </w:t>
      </w:r>
      <w:r w:rsidR="00315549">
        <w:rPr>
          <w:rFonts w:cs="Times New Roman"/>
          <w:lang w:val="uk-UA"/>
        </w:rPr>
        <w:t>ІЩЕНКО І.В.</w:t>
      </w:r>
      <w:r w:rsidRPr="00BE242E">
        <w:rPr>
          <w:rFonts w:cs="Times New Roman"/>
          <w:lang w:val="uk-UA"/>
        </w:rPr>
        <w:t xml:space="preserve"> заступнику завідувача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1) аналізувати роботу з пропагування здорового способу життя серед дітей, молоді та педагогічних працівників;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2) провести засідання методичного об’єднання класних керівників з питання організації роботи щодо запобігання виникненню тютюнової залежності у дітей та старшокласників;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3) випускати газету з рубрикою, присвяченою питанням впливу нікотину на здоров’я людини.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3. Класним керівникам: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1) провести класні батьківські збори, на яких ознайомити батьків зі змістом даного наказу;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2) суворо заборонити батькам курити поблизу школи;</w:t>
      </w:r>
    </w:p>
    <w:p w:rsidR="006A433F" w:rsidRPr="00BE242E" w:rsidRDefault="006A433F" w:rsidP="006A433F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3) провести бесіди з учнями та батьками про захист здоров’я та забезпечення права людей жити у середовищі, не забрудненому тютюновим димом, запобігання наркоманії та зміцнення здоров’я.</w:t>
      </w:r>
    </w:p>
    <w:p w:rsidR="006A433F" w:rsidRPr="00BE242E" w:rsidRDefault="006A433F" w:rsidP="006A433F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BE242E">
        <w:rPr>
          <w:rFonts w:cs="Times New Roman"/>
          <w:lang w:val="uk-UA"/>
        </w:rPr>
        <w:t xml:space="preserve">4. </w:t>
      </w:r>
      <w:r w:rsidRPr="00BE242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BE242E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6A433F" w:rsidRPr="00BE242E" w:rsidRDefault="006A433F" w:rsidP="006A433F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A433F" w:rsidRPr="00BE242E" w:rsidRDefault="006A433F" w:rsidP="006A433F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6A433F" w:rsidRPr="00BE242E" w:rsidRDefault="006A433F" w:rsidP="006A433F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6A433F" w:rsidRPr="00BE242E" w:rsidRDefault="006A433F" w:rsidP="006A433F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A433F" w:rsidRPr="00BE242E" w:rsidRDefault="006A433F" w:rsidP="006A433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6A433F" w:rsidRPr="00BE242E" w:rsidRDefault="00315549" w:rsidP="006A433F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</w:t>
      </w:r>
      <w:bookmarkStart w:id="0" w:name="_GoBack"/>
      <w:bookmarkEnd w:id="0"/>
      <w:r w:rsidR="006A433F" w:rsidRPr="00BE242E">
        <w:rPr>
          <w:rFonts w:cs="Times New Roman"/>
          <w:kern w:val="0"/>
          <w:lang w:val="uk-UA"/>
        </w:rPr>
        <w:t>.І</w:t>
      </w:r>
      <w:r>
        <w:rPr>
          <w:rFonts w:cs="Times New Roman"/>
          <w:kern w:val="0"/>
          <w:lang w:val="uk-UA"/>
        </w:rPr>
        <w:t>щенко</w:t>
      </w:r>
    </w:p>
    <w:p w:rsidR="006A433F" w:rsidRPr="00BE242E" w:rsidRDefault="006A433F" w:rsidP="006A433F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В.</w:t>
      </w:r>
      <w:proofErr w:type="spellStart"/>
      <w:r w:rsidRPr="00BE242E">
        <w:rPr>
          <w:rFonts w:cs="Times New Roman"/>
          <w:kern w:val="0"/>
          <w:lang w:val="uk-UA"/>
        </w:rPr>
        <w:t>Янишин</w:t>
      </w:r>
      <w:proofErr w:type="spellEnd"/>
    </w:p>
    <w:p w:rsidR="006A433F" w:rsidRPr="00BE242E" w:rsidRDefault="006A433F" w:rsidP="006A433F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Н.</w:t>
      </w:r>
      <w:proofErr w:type="spellStart"/>
      <w:r w:rsidRPr="00BE242E">
        <w:rPr>
          <w:rFonts w:cs="Times New Roman"/>
          <w:kern w:val="0"/>
          <w:lang w:val="uk-UA"/>
        </w:rPr>
        <w:t>Бондарєва</w:t>
      </w:r>
      <w:proofErr w:type="spellEnd"/>
    </w:p>
    <w:p w:rsidR="006A433F" w:rsidRPr="00BE242E" w:rsidRDefault="006A433F" w:rsidP="006A433F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Н.Осадченко</w:t>
      </w:r>
    </w:p>
    <w:p w:rsidR="006A433F" w:rsidRPr="00BE242E" w:rsidRDefault="006A433F" w:rsidP="006A433F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О.Щурик</w:t>
      </w:r>
    </w:p>
    <w:p w:rsidR="006A433F" w:rsidRPr="00BE242E" w:rsidRDefault="006A433F" w:rsidP="006A433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6A433F" w:rsidRPr="00BE242E" w:rsidRDefault="006A433F" w:rsidP="006A433F">
      <w:pPr>
        <w:pStyle w:val="Standard"/>
        <w:rPr>
          <w:rFonts w:cs="Times New Roman"/>
        </w:rPr>
      </w:pPr>
    </w:p>
    <w:p w:rsidR="006A433F" w:rsidRPr="00BE242E" w:rsidRDefault="006A433F" w:rsidP="006A433F">
      <w:pPr>
        <w:jc w:val="center"/>
        <w:rPr>
          <w:rFonts w:cs="Times New Roman"/>
        </w:rPr>
      </w:pPr>
    </w:p>
    <w:p w:rsidR="001B1BB7" w:rsidRDefault="001B1BB7"/>
    <w:sectPr w:rsidR="001B1BB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3F"/>
    <w:rsid w:val="001B1BB7"/>
    <w:rsid w:val="00315549"/>
    <w:rsid w:val="006A433F"/>
    <w:rsid w:val="00D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2020-08-25T12:10:00Z</dcterms:created>
  <dcterms:modified xsi:type="dcterms:W3CDTF">2020-09-10T12:13:00Z</dcterms:modified>
</cp:coreProperties>
</file>