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92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4.1pt" o:ole="" o:allowoverlap="f">
            <v:imagedata r:id="rId6" o:title=""/>
          </v:shape>
          <o:OLEObject Type="Embed" ProgID="PBrush" ShapeID="_x0000_i1025" DrawAspect="Content" ObjectID="_1650972431" r:id="rId7"/>
        </w:object>
      </w:r>
    </w:p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07 травня</w:t>
      </w:r>
      <w:r w:rsidRPr="00BA04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61</w:t>
      </w:r>
    </w:p>
    <w:p w:rsidR="00366868" w:rsidRPr="00BA0492" w:rsidRDefault="00366868" w:rsidP="0036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66868" w:rsidRPr="00BA0492" w:rsidRDefault="00366868" w:rsidP="0036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868" w:rsidRPr="00BA0492" w:rsidRDefault="00366868" w:rsidP="0036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187C" w:rsidRDefault="00366868" w:rsidP="00366868">
      <w:pPr>
        <w:pStyle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наказу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директора </w:t>
      </w:r>
    </w:p>
    <w:p w:rsidR="00366868" w:rsidRPr="00657D82" w:rsidRDefault="00DA187C" w:rsidP="00366868">
      <w:pPr>
        <w:pStyle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ш</w:t>
      </w:r>
      <w:r w:rsidR="00366868">
        <w:rPr>
          <w:rFonts w:ascii="Times New Roman" w:hAnsi="Times New Roman" w:cs="Times New Roman"/>
          <w:bCs/>
          <w:sz w:val="24"/>
          <w:szCs w:val="24"/>
          <w:lang w:val="uk-UA"/>
        </w:rPr>
        <w:t>коли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868">
        <w:rPr>
          <w:rFonts w:ascii="Times New Roman" w:hAnsi="Times New Roman" w:cs="Times New Roman"/>
          <w:bCs/>
          <w:sz w:val="24"/>
          <w:szCs w:val="24"/>
          <w:lang w:val="uk-UA"/>
        </w:rPr>
        <w:t>від 04</w:t>
      </w:r>
      <w:r w:rsidR="00366868"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березня 2020 року № </w:t>
      </w:r>
      <w:r w:rsidR="00366868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</w:p>
    <w:p w:rsidR="00366868" w:rsidRPr="00657D82" w:rsidRDefault="00366868" w:rsidP="00366868">
      <w:pPr>
        <w:pStyle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bookmarkStart w:id="0" w:name="_Hlk39734115"/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DA187C">
        <w:rPr>
          <w:rFonts w:ascii="Times New Roman" w:hAnsi="Times New Roman" w:cs="Times New Roman"/>
          <w:bCs/>
          <w:sz w:val="24"/>
          <w:szCs w:val="24"/>
          <w:lang w:val="uk-UA"/>
        </w:rPr>
        <w:t>участь у другому етапі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районного конкурсу</w:t>
      </w:r>
    </w:p>
    <w:p w:rsidR="00366868" w:rsidRPr="00657D82" w:rsidRDefault="00DA187C" w:rsidP="00366868">
      <w:pPr>
        <w:pStyle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«Кращий освітній простір </w:t>
      </w:r>
      <w:bookmarkStart w:id="1" w:name="_GoBack"/>
      <w:bookmarkEnd w:id="1"/>
      <w:r w:rsidR="00366868" w:rsidRPr="00657D82">
        <w:rPr>
          <w:rFonts w:ascii="Times New Roman" w:hAnsi="Times New Roman" w:cs="Times New Roman"/>
          <w:bCs/>
          <w:sz w:val="24"/>
          <w:szCs w:val="24"/>
          <w:lang w:val="uk-UA"/>
        </w:rPr>
        <w:t>у 1</w:t>
      </w:r>
      <w:r w:rsidR="00366868" w:rsidRPr="00657D82">
        <w:rPr>
          <w:rFonts w:ascii="Times New Roman" w:hAnsi="Times New Roman" w:cs="Times New Roman"/>
          <w:bCs/>
          <w:sz w:val="24"/>
          <w:szCs w:val="24"/>
        </w:rPr>
        <w:t>-</w:t>
      </w:r>
      <w:r w:rsidR="00366868" w:rsidRPr="00657D82">
        <w:rPr>
          <w:rFonts w:ascii="Times New Roman" w:hAnsi="Times New Roman" w:cs="Times New Roman"/>
          <w:bCs/>
          <w:sz w:val="24"/>
          <w:szCs w:val="24"/>
          <w:lang w:val="uk-UA"/>
        </w:rPr>
        <w:t>х класах Нової української школи»</w:t>
      </w:r>
    </w:p>
    <w:bookmarkEnd w:id="0"/>
    <w:p w:rsidR="00366868" w:rsidRPr="00BA0492" w:rsidRDefault="00366868" w:rsidP="0036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868" w:rsidRPr="00BA0492" w:rsidRDefault="00366868" w:rsidP="00366868">
      <w:pPr>
        <w:pStyle w:val="2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07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492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78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наказу завідувача сектору освіти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Петрівської райдержадміністрації від 03 березня 2020 року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41 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>«Про проведення 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ругого етапу районного конкурсу 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>«Кращий освітній простір  у 1</w:t>
      </w:r>
      <w:r w:rsidRPr="00657D82">
        <w:rPr>
          <w:rFonts w:ascii="Times New Roman" w:hAnsi="Times New Roman" w:cs="Times New Roman"/>
          <w:bCs/>
          <w:sz w:val="24"/>
          <w:szCs w:val="24"/>
        </w:rPr>
        <w:t>-</w:t>
      </w:r>
      <w:r w:rsidRPr="00657D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класах Нової української школи»</w:t>
      </w:r>
    </w:p>
    <w:p w:rsidR="00366868" w:rsidRPr="00BA0492" w:rsidRDefault="00366868" w:rsidP="0036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868" w:rsidRPr="00BA0492" w:rsidRDefault="00366868" w:rsidP="0036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66868" w:rsidRPr="00BA0492" w:rsidRDefault="00366868" w:rsidP="0036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868" w:rsidRPr="001C1339" w:rsidRDefault="00366868" w:rsidP="00366868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BA04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DA187C">
        <w:rPr>
          <w:rFonts w:ascii="Times New Roman" w:hAnsi="Times New Roman" w:cs="Times New Roman"/>
          <w:sz w:val="24"/>
          <w:szCs w:val="24"/>
          <w:lang w:val="uk-UA"/>
        </w:rPr>
        <w:t>ГРИШАЄВІЙ О.В.,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 w:rsidRPr="00095659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ити участь у конкурсі вчителів </w:t>
      </w:r>
      <w:r w:rsidR="00DA187C">
        <w:rPr>
          <w:rFonts w:ascii="Times New Roman" w:hAnsi="Times New Roman" w:cs="Times New Roman"/>
          <w:sz w:val="24"/>
          <w:szCs w:val="24"/>
          <w:lang w:val="uk-UA"/>
        </w:rPr>
        <w:t>1-х</w:t>
      </w:r>
      <w:r w:rsidRPr="00095659">
        <w:rPr>
          <w:rFonts w:ascii="Times New Roman" w:hAnsi="Times New Roman" w:cs="Times New Roman"/>
          <w:sz w:val="24"/>
          <w:szCs w:val="24"/>
          <w:lang w:val="uk-UA"/>
        </w:rPr>
        <w:t xml:space="preserve"> класів закладів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з Умовами (зміненими) (додаток)</w:t>
      </w:r>
      <w:r w:rsidRPr="000956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6868" w:rsidRPr="00BA0492" w:rsidRDefault="00366868" w:rsidP="003668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A04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66868" w:rsidRPr="00BA0492" w:rsidRDefault="00366868" w:rsidP="00366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66868" w:rsidRPr="00BA0492" w:rsidRDefault="00366868" w:rsidP="0036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366868" w:rsidRPr="00BA0492" w:rsidRDefault="00366868" w:rsidP="003668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366868" w:rsidRPr="00BA0492" w:rsidRDefault="00366868" w:rsidP="003668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A049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66868" w:rsidRPr="00BA0492" w:rsidRDefault="00366868" w:rsidP="003668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366868" w:rsidRPr="00BA0492" w:rsidRDefault="00366868" w:rsidP="0036686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A0492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66868" w:rsidRPr="00BA0492" w:rsidRDefault="00366868" w:rsidP="0036686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A049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66868" w:rsidRPr="00BA0492" w:rsidRDefault="00366868" w:rsidP="0036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66868" w:rsidRPr="00BA0492" w:rsidRDefault="00366868" w:rsidP="003668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66868" w:rsidRPr="00BA0492" w:rsidRDefault="00366868" w:rsidP="003668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A0492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66868" w:rsidRPr="00BA0492" w:rsidRDefault="00366868" w:rsidP="003668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07.05</w:t>
      </w:r>
      <w:r w:rsidRPr="00BA0492">
        <w:rPr>
          <w:rFonts w:ascii="Times New Roman" w:hAnsi="Times New Roman" w:cs="Times New Roman"/>
          <w:sz w:val="24"/>
          <w:szCs w:val="24"/>
          <w:lang w:val="uk-UA"/>
        </w:rPr>
        <w:t>.2020 р</w:t>
      </w:r>
      <w:r>
        <w:rPr>
          <w:rFonts w:ascii="Times New Roman" w:hAnsi="Times New Roman" w:cs="Times New Roman"/>
          <w:sz w:val="24"/>
          <w:szCs w:val="24"/>
          <w:lang w:val="uk-UA"/>
        </w:rPr>
        <w:t>оку № 61</w:t>
      </w:r>
    </w:p>
    <w:p w:rsidR="00366868" w:rsidRPr="00E83611" w:rsidRDefault="00366868" w:rsidP="0036686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E83611" w:rsidRDefault="00366868" w:rsidP="00366868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366868" w:rsidRPr="00E83611" w:rsidRDefault="00366868" w:rsidP="00366868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другого етапу </w:t>
      </w: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районного  конкурсу</w:t>
      </w:r>
    </w:p>
    <w:p w:rsidR="00366868" w:rsidRPr="00E83611" w:rsidRDefault="00366868" w:rsidP="00366868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«Кращий освітній простір  в 1</w:t>
      </w:r>
      <w:r w:rsidRPr="00E83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х класах Нової української школи»</w:t>
      </w:r>
    </w:p>
    <w:p w:rsidR="00366868" w:rsidRPr="00E83611" w:rsidRDefault="00366868" w:rsidP="0036686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6868" w:rsidRPr="00E83611" w:rsidRDefault="00366868" w:rsidP="00366868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І. Загальні положення:</w:t>
      </w:r>
    </w:p>
    <w:p w:rsidR="00366868" w:rsidRPr="00562B2B" w:rsidRDefault="00366868" w:rsidP="0036686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Особливістю Нової української школи є організація такого освітнього середовища, що сприятиме вільному розвитку творчої особистості дитини</w:t>
      </w:r>
      <w:r w:rsidRPr="00562B2B">
        <w:rPr>
          <w:rFonts w:ascii="Times New Roman" w:hAnsi="Times New Roman" w:cs="Times New Roman"/>
          <w:sz w:val="24"/>
          <w:szCs w:val="24"/>
          <w:lang w:val="uk-UA"/>
        </w:rPr>
        <w:t>. З цією метою змінюються просторово-предметне оточення, програми та засоби навчання. У 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Крім класичних варіантів, використовуються новітні, наприклад, мобільні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мотивації її до навчання.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B2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освітнього простору навчального кабінету потребує широкого використання нових </w:t>
      </w:r>
      <w:proofErr w:type="spellStart"/>
      <w:r w:rsidRPr="00562B2B">
        <w:rPr>
          <w:rFonts w:ascii="Times New Roman" w:hAnsi="Times New Roman" w:cs="Times New Roman"/>
          <w:sz w:val="24"/>
          <w:szCs w:val="24"/>
          <w:lang w:val="uk-UA"/>
        </w:rPr>
        <w:t>ІТ-технологій</w:t>
      </w:r>
      <w:proofErr w:type="spellEnd"/>
      <w:r w:rsidRPr="00562B2B">
        <w:rPr>
          <w:rFonts w:ascii="Times New Roman" w:hAnsi="Times New Roman" w:cs="Times New Roman"/>
          <w:sz w:val="24"/>
          <w:szCs w:val="24"/>
          <w:lang w:val="uk-UA"/>
        </w:rPr>
        <w:t>, нових мультимедійних засобів навчання, оновлення навчального обладнання, що здійснюється через такі осередки: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осередок навчально-пізнавальної діяльності з відповідними меблями;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змінні тематичні осередки, в яких розміщуються дошки/</w:t>
      </w:r>
      <w:proofErr w:type="spellStart"/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фліп-чарти</w:t>
      </w:r>
      <w:proofErr w:type="spellEnd"/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/стенди тощо;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осередок для гри, оснащений настільними іграми, інвентарем для рухливих ігор;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осередок художньо-творчої діяльності з поличками для зберігання приладдя та стендом для змінної виставки дитячих робіт;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куточок живої природи;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осередок відпочинку з килимом для сидіння та гри, стільцями, кріслами-пуфами, подушками з м'яким покриттям;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дитяча класна бібліотечка;</w:t>
      </w:r>
    </w:p>
    <w:p w:rsidR="00366868" w:rsidRPr="00562B2B" w:rsidRDefault="00366868" w:rsidP="003668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2B2B">
        <w:rPr>
          <w:rFonts w:ascii="Times New Roman" w:hAnsi="Times New Roman" w:cs="Times New Roman"/>
          <w:sz w:val="24"/>
          <w:szCs w:val="24"/>
          <w:lang w:val="uk-UA" w:eastAsia="ru-RU"/>
        </w:rPr>
        <w:t>осередок вчителя, оснащений столом, стільцем, комп'ютером, полицями/ящиками, шафами для зберігання дидактичного матеріалу тощо.</w:t>
      </w:r>
    </w:p>
    <w:p w:rsidR="00366868" w:rsidRPr="00562B2B" w:rsidRDefault="00366868" w:rsidP="0036686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B2B">
        <w:rPr>
          <w:rFonts w:ascii="Times New Roman" w:hAnsi="Times New Roman" w:cs="Times New Roman"/>
          <w:sz w:val="24"/>
          <w:szCs w:val="24"/>
          <w:lang w:val="uk-UA"/>
        </w:rPr>
        <w:t xml:space="preserve">Дані умови  визначають порядок та умови проведення конкурсу </w:t>
      </w:r>
    </w:p>
    <w:p w:rsidR="00366868" w:rsidRPr="00562B2B" w:rsidRDefault="00366868" w:rsidP="0036686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B2B">
        <w:rPr>
          <w:rFonts w:ascii="Times New Roman" w:hAnsi="Times New Roman" w:cs="Times New Roman"/>
          <w:sz w:val="24"/>
          <w:szCs w:val="24"/>
          <w:lang w:val="uk-UA"/>
        </w:rPr>
        <w:t>«Кращий освітній простір  в 1-х класах Нової української школи» (далі Конкурс).</w:t>
      </w:r>
    </w:p>
    <w:p w:rsidR="00366868" w:rsidRPr="00E83611" w:rsidRDefault="00366868" w:rsidP="0036686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B2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Організаторами</w:t>
      </w:r>
      <w:r w:rsidRPr="00562B2B">
        <w:rPr>
          <w:rFonts w:ascii="Times New Roman" w:hAnsi="Times New Roman" w:cs="Times New Roman"/>
          <w:sz w:val="24"/>
          <w:szCs w:val="24"/>
          <w:lang w:val="uk-UA"/>
        </w:rPr>
        <w:t xml:space="preserve"> Конкурсу є сектор освіти Петрівської районної державної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та комунальна установа «Петрівський районний центр із обслуговування закладів освіти».</w:t>
      </w:r>
    </w:p>
    <w:p w:rsidR="00366868" w:rsidRPr="00E83611" w:rsidRDefault="00366868" w:rsidP="00366868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6868" w:rsidRPr="00E83611" w:rsidRDefault="00366868" w:rsidP="00366868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ІІ. Мета проведення Конкурсу:</w:t>
      </w:r>
    </w:p>
    <w:p w:rsidR="00366868" w:rsidRPr="00E83611" w:rsidRDefault="00366868" w:rsidP="0036686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Визначити  заклад  освіти, в якому створено найкраще комфортне освітнє середовище, що сприяє вільному розвитку творчої особистості дитини, ефективне його використання.</w:t>
      </w:r>
    </w:p>
    <w:p w:rsidR="00366868" w:rsidRPr="00E83611" w:rsidRDefault="00366868" w:rsidP="0036686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Залучити учасників освітнього процесу закладів загальної середньої освіти району, батьківської громадськості до реалізації проектів, що роблять </w:t>
      </w:r>
      <w:proofErr w:type="spellStart"/>
      <w:r w:rsidRPr="00E83611">
        <w:rPr>
          <w:rFonts w:ascii="Times New Roman" w:hAnsi="Times New Roman" w:cs="Times New Roman"/>
          <w:sz w:val="24"/>
          <w:szCs w:val="24"/>
          <w:lang w:val="uk-UA"/>
        </w:rPr>
        <w:t>інтер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E83611">
        <w:rPr>
          <w:rFonts w:ascii="Times New Roman" w:hAnsi="Times New Roman" w:cs="Times New Roman"/>
          <w:sz w:val="24"/>
          <w:szCs w:val="24"/>
          <w:lang w:val="uk-UA"/>
        </w:rPr>
        <w:t>єр</w:t>
      </w:r>
      <w:proofErr w:type="spellEnd"/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перших класів закладів освіти комфортним для навчання та виховання учнів. </w:t>
      </w:r>
    </w:p>
    <w:p w:rsidR="00366868" w:rsidRPr="00E83611" w:rsidRDefault="00366868" w:rsidP="0036686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6868" w:rsidRPr="00E83611" w:rsidRDefault="00366868" w:rsidP="0036686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ІІІ. Завдання Конкурсу:</w:t>
      </w:r>
    </w:p>
    <w:p w:rsidR="00366868" w:rsidRPr="00E83611" w:rsidRDefault="00366868" w:rsidP="00366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організація освітнього простору, що сприятиме вільному розвитку творчої особистості дитини;</w:t>
      </w:r>
    </w:p>
    <w:p w:rsidR="00366868" w:rsidRPr="00E83611" w:rsidRDefault="00366868" w:rsidP="00366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модернізація дизайну освітнього простору, що спрямовується на розвиток дитини та мотивацію її до навчання;</w:t>
      </w:r>
    </w:p>
    <w:p w:rsidR="00366868" w:rsidRPr="00E83611" w:rsidRDefault="00366868" w:rsidP="00366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активізація творчого потенціалу учасників освітнього процесу до роботи</w:t>
      </w:r>
    </w:p>
    <w:p w:rsidR="00366868" w:rsidRPr="00E83611" w:rsidRDefault="00366868" w:rsidP="00366868">
      <w:pPr>
        <w:pStyle w:val="a4"/>
        <w:ind w:left="5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в умовах Нової української школи.</w:t>
      </w:r>
    </w:p>
    <w:p w:rsidR="00366868" w:rsidRPr="00E83611" w:rsidRDefault="00366868" w:rsidP="00366868">
      <w:pPr>
        <w:pStyle w:val="a4"/>
        <w:ind w:left="50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E83611" w:rsidRDefault="00366868" w:rsidP="00366868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IV. 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Терміни проведення:</w:t>
      </w:r>
    </w:p>
    <w:p w:rsidR="00366868" w:rsidRPr="00E83611" w:rsidRDefault="00366868" w:rsidP="003668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Старт конкурсу 04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2020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366868" w:rsidRPr="00E83611" w:rsidRDefault="00366868" w:rsidP="003668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3611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04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E8361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83611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66868" w:rsidRPr="00E83611" w:rsidRDefault="00366868" w:rsidP="003668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реалізованих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проекті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 xml:space="preserve"> сайтах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04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>по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83611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66868" w:rsidRPr="00E83611" w:rsidRDefault="00366868" w:rsidP="00366868">
      <w:pPr>
        <w:pStyle w:val="a4"/>
        <w:ind w:firstLine="3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66868" w:rsidRPr="00E83611" w:rsidRDefault="00366868" w:rsidP="00366868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. Критерії оцінювання:</w:t>
      </w:r>
    </w:p>
    <w:p w:rsidR="00366868" w:rsidRPr="00E83611" w:rsidRDefault="00366868" w:rsidP="003668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Підготовка приміщення класної кімнати.</w:t>
      </w:r>
    </w:p>
    <w:p w:rsidR="00366868" w:rsidRPr="00E83611" w:rsidRDefault="00366868" w:rsidP="003668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Планування та дизайн освітніх зон: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Зона відкриттів  (настільні ігри,книги, журнали, </w:t>
      </w:r>
      <w:proofErr w:type="spellStart"/>
      <w:r w:rsidRPr="00E83611">
        <w:rPr>
          <w:rFonts w:ascii="Times New Roman" w:hAnsi="Times New Roman" w:cs="Times New Roman"/>
          <w:sz w:val="24"/>
          <w:szCs w:val="24"/>
          <w:lang w:val="uk-UA"/>
        </w:rPr>
        <w:t>пазли</w:t>
      </w:r>
      <w:proofErr w:type="spellEnd"/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та ін.);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Тематична зона (плакати,завдання на день та ін.);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Зона матеріалів  (дидактичні матеріали для роботи, </w:t>
      </w:r>
      <w:proofErr w:type="spellStart"/>
      <w:r w:rsidRPr="00E83611">
        <w:rPr>
          <w:rFonts w:ascii="Times New Roman" w:hAnsi="Times New Roman" w:cs="Times New Roman"/>
          <w:sz w:val="24"/>
          <w:szCs w:val="24"/>
          <w:lang w:val="uk-UA"/>
        </w:rPr>
        <w:t>пазли</w:t>
      </w:r>
      <w:proofErr w:type="spellEnd"/>
      <w:r w:rsidRPr="00E83611">
        <w:rPr>
          <w:rFonts w:ascii="Times New Roman" w:hAnsi="Times New Roman" w:cs="Times New Roman"/>
          <w:sz w:val="24"/>
          <w:szCs w:val="24"/>
          <w:lang w:val="uk-UA"/>
        </w:rPr>
        <w:t>, олівці, маркери, скріпки, ножиці , папір та. ін.);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Комунікативна зона (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заведення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знайомств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запитань-відповідей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11">
        <w:rPr>
          <w:rFonts w:ascii="Times New Roman" w:hAnsi="Times New Roman" w:cs="Times New Roman"/>
          <w:sz w:val="24"/>
          <w:szCs w:val="24"/>
        </w:rPr>
        <w:t>рефлексій</w:t>
      </w:r>
      <w:proofErr w:type="spellEnd"/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та  проведення дискусій, ранкових зустрічей);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тиші (усамітнення);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вчителя (</w:t>
      </w:r>
      <w:r w:rsidRPr="00E836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стіл, стілець, комп'ютер, полиці, ящики, шафи для зберігання  дидактичного матеріалу тощо);</w:t>
      </w:r>
    </w:p>
    <w:p w:rsidR="00366868" w:rsidRPr="00E83611" w:rsidRDefault="00366868" w:rsidP="003668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Куточок живої природи.</w:t>
      </w:r>
    </w:p>
    <w:p w:rsidR="00366868" w:rsidRPr="00E83611" w:rsidRDefault="00366868" w:rsidP="003668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Творчий та креативний підхід  до реалізації мети конкурсу.</w:t>
      </w:r>
    </w:p>
    <w:p w:rsidR="00366868" w:rsidRPr="00E83611" w:rsidRDefault="00366868" w:rsidP="00366868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E83611" w:rsidRDefault="00366868" w:rsidP="0036686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>VI.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Учасники:</w:t>
      </w:r>
    </w:p>
    <w:p w:rsidR="00366868" w:rsidRPr="00E83611" w:rsidRDefault="00366868" w:rsidP="003668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адміністрація ЗЗСО;</w:t>
      </w:r>
    </w:p>
    <w:p w:rsidR="00366868" w:rsidRPr="00E83611" w:rsidRDefault="00366868" w:rsidP="003668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педагог/група педагогів;</w:t>
      </w:r>
    </w:p>
    <w:p w:rsidR="00366868" w:rsidRPr="00E83611" w:rsidRDefault="00366868" w:rsidP="003668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батьки учнів;</w:t>
      </w:r>
    </w:p>
    <w:p w:rsidR="00366868" w:rsidRPr="003D1004" w:rsidRDefault="00366868" w:rsidP="003668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громадськість.</w:t>
      </w:r>
    </w:p>
    <w:p w:rsidR="00366868" w:rsidRPr="00E83611" w:rsidRDefault="00366868" w:rsidP="00366868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VII. 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Нагородження переможців конкурсу</w:t>
      </w:r>
    </w:p>
    <w:p w:rsidR="00366868" w:rsidRPr="00E83611" w:rsidRDefault="00366868" w:rsidP="00366868">
      <w:pPr>
        <w:pStyle w:val="a4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районного конкурсу нагороджуються Грамотами районного 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освіти та грошовими преміями.</w:t>
      </w:r>
    </w:p>
    <w:p w:rsidR="00366868" w:rsidRPr="00E83611" w:rsidRDefault="00366868" w:rsidP="0036686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66868" w:rsidRPr="00BA0492" w:rsidRDefault="00366868" w:rsidP="00366868">
      <w:pPr>
        <w:spacing w:after="0" w:line="240" w:lineRule="auto"/>
        <w:ind w:left="5400" w:firstLine="264"/>
        <w:rPr>
          <w:rFonts w:ascii="Times New Roman" w:hAnsi="Times New Roman" w:cs="Times New Roman"/>
          <w:sz w:val="24"/>
          <w:szCs w:val="24"/>
          <w:lang w:val="uk-UA"/>
        </w:rPr>
      </w:pPr>
    </w:p>
    <w:p w:rsidR="00250376" w:rsidRPr="00366868" w:rsidRDefault="00250376" w:rsidP="003668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0376" w:rsidRPr="0036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87"/>
    <w:multiLevelType w:val="hybridMultilevel"/>
    <w:tmpl w:val="9664E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A3FB3"/>
    <w:multiLevelType w:val="hybridMultilevel"/>
    <w:tmpl w:val="1AFE0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B23"/>
    <w:multiLevelType w:val="hybridMultilevel"/>
    <w:tmpl w:val="243C5F5C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C5F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C010F6"/>
    <w:multiLevelType w:val="hybridMultilevel"/>
    <w:tmpl w:val="FE48D4EE"/>
    <w:lvl w:ilvl="0" w:tplc="029EA2C8">
      <w:start w:val="1"/>
      <w:numFmt w:val="bullet"/>
      <w:lvlText w:val=""/>
      <w:lvlJc w:val="left"/>
      <w:pPr>
        <w:ind w:left="501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4">
    <w:nsid w:val="47804AAF"/>
    <w:multiLevelType w:val="hybridMultilevel"/>
    <w:tmpl w:val="D84C53D0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ED628D"/>
    <w:multiLevelType w:val="hybridMultilevel"/>
    <w:tmpl w:val="FF0C1A70"/>
    <w:lvl w:ilvl="0" w:tplc="50764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8"/>
    <w:rsid w:val="00250376"/>
    <w:rsid w:val="00366868"/>
    <w:rsid w:val="00C41857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868"/>
    <w:pPr>
      <w:ind w:left="720"/>
      <w:contextualSpacing/>
    </w:pPr>
  </w:style>
  <w:style w:type="paragraph" w:customStyle="1" w:styleId="1">
    <w:name w:val="Без интервала1"/>
    <w:rsid w:val="0036686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link w:val="a5"/>
    <w:uiPriority w:val="99"/>
    <w:qFormat/>
    <w:rsid w:val="0036686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366868"/>
    <w:rPr>
      <w:rFonts w:ascii="Calibri" w:eastAsia="Calibri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3668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36686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868"/>
    <w:pPr>
      <w:ind w:left="720"/>
      <w:contextualSpacing/>
    </w:pPr>
  </w:style>
  <w:style w:type="paragraph" w:customStyle="1" w:styleId="1">
    <w:name w:val="Без интервала1"/>
    <w:rsid w:val="0036686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link w:val="a5"/>
    <w:uiPriority w:val="99"/>
    <w:qFormat/>
    <w:rsid w:val="0036686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366868"/>
    <w:rPr>
      <w:rFonts w:ascii="Calibri" w:eastAsia="Calibri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3668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3668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2020-05-14T10:17:00Z</dcterms:created>
  <dcterms:modified xsi:type="dcterms:W3CDTF">2020-05-14T11:41:00Z</dcterms:modified>
</cp:coreProperties>
</file>