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9" w:rsidRPr="00DA42D5" w:rsidRDefault="00965159" w:rsidP="00965159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38618406" r:id="rId7"/>
        </w:object>
      </w: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D343E">
        <w:rPr>
          <w:rFonts w:ascii="Times New Roman" w:hAnsi="Times New Roman" w:cs="Times New Roman"/>
          <w:sz w:val="24"/>
          <w:szCs w:val="24"/>
          <w:u w:val="single"/>
          <w:lang w:val="uk-UA"/>
        </w:rPr>
        <w:t>10 грудня 2019</w:t>
      </w:r>
      <w:r w:rsidRPr="00DA42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DA42D5">
        <w:rPr>
          <w:rFonts w:ascii="Times New Roman" w:hAnsi="Times New Roman" w:cs="Times New Roman"/>
          <w:sz w:val="24"/>
          <w:szCs w:val="24"/>
          <w:u w:val="single"/>
          <w:lang w:val="uk-UA"/>
        </w:rPr>
        <w:t>№ 2</w:t>
      </w:r>
      <w:r w:rsidR="00BD343E">
        <w:rPr>
          <w:rFonts w:ascii="Times New Roman" w:hAnsi="Times New Roman" w:cs="Times New Roman"/>
          <w:sz w:val="24"/>
          <w:szCs w:val="24"/>
          <w:u w:val="single"/>
          <w:lang w:val="uk-UA"/>
        </w:rPr>
        <w:t>52</w:t>
      </w:r>
    </w:p>
    <w:p w:rsidR="00965159" w:rsidRPr="00DA42D5" w:rsidRDefault="00965159" w:rsidP="00965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65159" w:rsidRPr="00DA42D5" w:rsidRDefault="00965159" w:rsidP="00965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проведення </w:t>
      </w:r>
    </w:p>
    <w:p w:rsidR="00965159" w:rsidRPr="00DA42D5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>ромадського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>огляду організації</w:t>
      </w:r>
    </w:p>
    <w:p w:rsidR="00965159" w:rsidRPr="00DA42D5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гурткової роботи та розвитку</w:t>
      </w:r>
    </w:p>
    <w:p w:rsidR="00965159" w:rsidRPr="00DA42D5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творчості серед учнівської молоді</w:t>
      </w:r>
    </w:p>
    <w:p w:rsidR="00965159" w:rsidRPr="00DA42D5" w:rsidRDefault="00965159" w:rsidP="009651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річного плану роботи школи та наказу директора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</w:t>
      </w:r>
      <w:r w:rsidR="00BD343E">
        <w:rPr>
          <w:rFonts w:ascii="Times New Roman" w:hAnsi="Times New Roman" w:cs="Times New Roman"/>
          <w:sz w:val="24"/>
          <w:szCs w:val="24"/>
          <w:lang w:val="uk-UA"/>
        </w:rPr>
        <w:t>від 02.12.2019 року № 249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громадського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>огляду організації гурткової роботи та розвитку творчості серед учнівської молоді» Заступником директора з навчально-виховної роботи Ганнівської загальноосвітньої школи І-ІІІ ст</w:t>
      </w:r>
      <w:r>
        <w:rPr>
          <w:rFonts w:ascii="Times New Roman" w:hAnsi="Times New Roman" w:cs="Times New Roman"/>
          <w:sz w:val="24"/>
          <w:szCs w:val="24"/>
          <w:lang w:val="uk-UA"/>
        </w:rPr>
        <w:t>упенів Щурик О.О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., заступником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 w:rsidRPr="00DA42D5">
        <w:rPr>
          <w:rFonts w:ascii="Times New Roman" w:hAnsi="Times New Roman" w:cs="Times New Roman"/>
          <w:sz w:val="24"/>
          <w:szCs w:val="24"/>
          <w:lang w:val="uk-UA"/>
        </w:rPr>
        <w:t>Погорєлою</w:t>
      </w:r>
      <w:proofErr w:type="spellEnd"/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заступником завідувача з навчально-виховної роботи Іскрівської загальноосвітньої школи І-ІІІ ступенів, філії Ганнівської загальноосвітньої школи І-ІІІ ступенів </w:t>
      </w:r>
      <w:proofErr w:type="spellStart"/>
      <w:r w:rsidRPr="00DA42D5">
        <w:rPr>
          <w:rFonts w:ascii="Times New Roman" w:hAnsi="Times New Roman" w:cs="Times New Roman"/>
          <w:sz w:val="24"/>
          <w:szCs w:val="24"/>
          <w:lang w:val="uk-UA"/>
        </w:rPr>
        <w:t>Бондарєвою</w:t>
      </w:r>
      <w:proofErr w:type="spellEnd"/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Н.П. </w:t>
      </w:r>
      <w:r w:rsidR="00BD343E">
        <w:rPr>
          <w:rFonts w:ascii="Times New Roman" w:hAnsi="Times New Roman" w:cs="Times New Roman"/>
          <w:sz w:val="24"/>
          <w:szCs w:val="24"/>
          <w:lang w:val="uk-UA"/>
        </w:rPr>
        <w:t>з 02 по 10 грудня 2019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року по школах проводився громадський огляд організації гурткової роботи та розвитку творчості серед учнівської молоді з метою оцінки її ефективності та впливу на розвиток творчого потенціалу учнів. За результатами огляду матеріали було узагальнено в довідках (додаток 1, 2</w:t>
      </w:r>
      <w:r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 в довідках </w:t>
      </w: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DA42D5">
        <w:rPr>
          <w:lang w:val="uk-UA"/>
        </w:rPr>
        <w:t>Керівникам гуртків та спортивних секцій:</w:t>
      </w:r>
    </w:p>
    <w:p w:rsidR="00965159" w:rsidRPr="00DA42D5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DA42D5">
        <w:rPr>
          <w:lang w:val="uk-UA"/>
        </w:rPr>
        <w:t>) вдосконалювати систему гурткової роботи, знаходити нові форми роботи, використовувати інтерактивні форми роботи;</w:t>
      </w:r>
    </w:p>
    <w:p w:rsidR="00965159" w:rsidRPr="00DA42D5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DA42D5">
        <w:rPr>
          <w:lang w:val="uk-UA"/>
        </w:rPr>
        <w:t>) впродовж року вести записи на сторінках журналу про закінчені роботи, заповнювати сторінку масова та суспільно-корисна робота членів гуртка,участь у змаганнях, турнірах, походах, екскурсіях, експедиціях.</w:t>
      </w:r>
    </w:p>
    <w:p w:rsidR="00965159" w:rsidRPr="00DA42D5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Класним керівникам постійно</w:t>
      </w:r>
      <w:r w:rsidRPr="00DA42D5">
        <w:rPr>
          <w:lang w:val="uk-UA"/>
        </w:rPr>
        <w:t xml:space="preserve"> до гурткової роботи залучати учнів із соціально незахищених сімей та дітей, які потребують особливої уваги з боку вчителів.</w:t>
      </w:r>
    </w:p>
    <w:p w:rsidR="00965159" w:rsidRPr="00DA42D5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DA42D5">
        <w:rPr>
          <w:lang w:val="uk-UA"/>
        </w:rPr>
        <w:t xml:space="preserve">3. Заступнику директора з навчально-виховної роботи Ганнівської загальноосвітньої </w:t>
      </w:r>
      <w:r>
        <w:rPr>
          <w:lang w:val="uk-UA"/>
        </w:rPr>
        <w:t>школи І-ІІІ ступенів ЩУРИК О.О.</w:t>
      </w:r>
      <w:r w:rsidRPr="00DA42D5">
        <w:rPr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провести з керівниками гуртків та спортивних секцій практичне заняття по вимогам до ведення записів у журналах планування</w:t>
      </w:r>
      <w:r w:rsidR="00BD343E">
        <w:rPr>
          <w:lang w:val="uk-UA"/>
        </w:rPr>
        <w:t xml:space="preserve"> та обліку роботи гуртків у 2019/2020</w:t>
      </w:r>
      <w:r w:rsidRPr="00DA42D5">
        <w:rPr>
          <w:lang w:val="uk-UA"/>
        </w:rPr>
        <w:t xml:space="preserve"> навчальному році.</w:t>
      </w:r>
    </w:p>
    <w:p w:rsidR="00965159" w:rsidRPr="00DA42D5" w:rsidRDefault="00965159" w:rsidP="00965159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завідувача Іскрівської загальноосвітньої школи І-ІІ ступенів, філії Ганнівської загальноосвітньої школи І-ІІІ ступенів ЯНИШИНА В.М.</w:t>
      </w:r>
    </w:p>
    <w:p w:rsidR="00965159" w:rsidRPr="00DA42D5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О.Канівець</w:t>
      </w:r>
    </w:p>
    <w:p w:rsidR="00965159" w:rsidRPr="00DA42D5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DA42D5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О.Гришаєва</w:t>
      </w:r>
    </w:p>
    <w:p w:rsidR="00965159" w:rsidRPr="00DA42D5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О.Щурик</w:t>
      </w:r>
    </w:p>
    <w:p w:rsidR="00965159" w:rsidRPr="00DA42D5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965159" w:rsidRPr="00DA42D5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A42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65159" w:rsidRPr="00DA42D5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A42D5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65159" w:rsidRPr="00DA42D5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A42D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965159" w:rsidRPr="00DA42D5" w:rsidRDefault="00965159" w:rsidP="00965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2D5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965159" w:rsidRPr="00DA42D5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52</w:t>
      </w:r>
    </w:p>
    <w:p w:rsidR="00965159" w:rsidRPr="00427B6E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проведення громадського 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огляду організації гурткової роботи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Ганнівській загальноосвітній школі І-ІІІ ступенів</w:t>
      </w:r>
    </w:p>
    <w:p w:rsidR="005B2024" w:rsidRDefault="005B2024" w:rsidP="005B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2024" w:rsidRPr="00C200A0" w:rsidRDefault="005B2024" w:rsidP="005B202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200A0">
        <w:rPr>
          <w:rFonts w:ascii="Times New Roman" w:hAnsi="Times New Roman" w:cs="Times New Roman"/>
          <w:sz w:val="24"/>
          <w:szCs w:val="24"/>
          <w:lang w:val="uk-UA"/>
        </w:rPr>
        <w:t xml:space="preserve"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якостей, соціальної активності учнів. </w:t>
      </w:r>
    </w:p>
    <w:p w:rsidR="005B2024" w:rsidRPr="00DA42D5" w:rsidRDefault="005B2024" w:rsidP="005B2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528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наказу директора Ганнівської загальноосвітньої школи І-ІІІ ступенів від 02.12.2019 року № 249 «Про проведення громадського огляду організації гурткової роботи та розвитку творчості серед учнівської молоді»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>аступником директора з навчально-виховної роботи Ганнівської загальноосвітньої школи І-ІІІ ступенів Щурик О.О.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5286">
        <w:rPr>
          <w:rFonts w:ascii="Times New Roman" w:hAnsi="Times New Roman" w:cs="Times New Roman"/>
          <w:sz w:val="24"/>
          <w:szCs w:val="24"/>
          <w:lang w:val="uk-UA"/>
        </w:rPr>
        <w:t xml:space="preserve">27 листопада по 10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 2019 року в школі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проводився громадський огляд організації гурткової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2D5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огляду матеріали було узагаль</w:t>
      </w:r>
      <w:r>
        <w:rPr>
          <w:rFonts w:ascii="Times New Roman" w:hAnsi="Times New Roman" w:cs="Times New Roman"/>
          <w:sz w:val="24"/>
          <w:szCs w:val="24"/>
          <w:lang w:val="uk-UA"/>
        </w:rPr>
        <w:t>нено в довідці.</w:t>
      </w:r>
    </w:p>
    <w:p w:rsidR="005B2024" w:rsidRPr="003A364A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У закладі працюють 3</w:t>
      </w:r>
      <w:r w:rsidRPr="003A364A">
        <w:rPr>
          <w:lang w:val="uk-UA"/>
        </w:rPr>
        <w:t xml:space="preserve"> гуртк</w:t>
      </w:r>
      <w:r>
        <w:rPr>
          <w:lang w:val="uk-UA"/>
        </w:rPr>
        <w:t>и та одна</w:t>
      </w:r>
      <w:r w:rsidRPr="003A364A">
        <w:rPr>
          <w:lang w:val="uk-UA"/>
        </w:rPr>
        <w:t xml:space="preserve"> секці</w:t>
      </w:r>
      <w:r>
        <w:rPr>
          <w:lang w:val="uk-UA"/>
        </w:rPr>
        <w:t>я</w:t>
      </w:r>
      <w:r w:rsidRPr="003A364A">
        <w:rPr>
          <w:lang w:val="uk-UA"/>
        </w:rPr>
        <w:t xml:space="preserve"> </w:t>
      </w:r>
      <w:r>
        <w:rPr>
          <w:lang w:val="uk-UA"/>
        </w:rPr>
        <w:t xml:space="preserve">МАН на базі ЦДЮТ </w:t>
      </w:r>
      <w:r w:rsidRPr="003A364A">
        <w:rPr>
          <w:lang w:val="uk-UA"/>
        </w:rPr>
        <w:t>з</w:t>
      </w:r>
      <w:r>
        <w:rPr>
          <w:lang w:val="uk-UA"/>
        </w:rPr>
        <w:t xml:space="preserve">а різними напрямами: </w:t>
      </w:r>
      <w:proofErr w:type="spellStart"/>
      <w:r>
        <w:rPr>
          <w:lang w:val="uk-UA"/>
        </w:rPr>
        <w:t>історико-краєзнавчий</w:t>
      </w:r>
      <w:proofErr w:type="spellEnd"/>
      <w:r>
        <w:rPr>
          <w:lang w:val="uk-UA"/>
        </w:rPr>
        <w:t>,</w:t>
      </w:r>
      <w:r w:rsidRPr="00B47142">
        <w:t xml:space="preserve"> </w:t>
      </w:r>
      <w:proofErr w:type="spellStart"/>
      <w:r w:rsidRPr="00B47142">
        <w:t>спортивний</w:t>
      </w:r>
      <w:proofErr w:type="spellEnd"/>
      <w:r w:rsidRPr="00B47142">
        <w:t xml:space="preserve">, </w:t>
      </w:r>
      <w:proofErr w:type="spellStart"/>
      <w:r w:rsidRPr="00B47142">
        <w:t>гумані</w:t>
      </w:r>
      <w:r>
        <w:t>тарний</w:t>
      </w:r>
      <w:proofErr w:type="spellEnd"/>
      <w:r>
        <w:rPr>
          <w:lang w:val="uk-UA"/>
        </w:rPr>
        <w:t xml:space="preserve"> та галузі «Фізика та астрономія»,</w:t>
      </w:r>
      <w:r w:rsidRPr="003A364A">
        <w:rPr>
          <w:lang w:val="uk-UA"/>
        </w:rPr>
        <w:t xml:space="preserve"> а саме:</w:t>
      </w:r>
    </w:p>
    <w:p w:rsidR="005B2024" w:rsidRPr="003A364A" w:rsidRDefault="005B2024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r w:rsidRPr="003A364A">
        <w:rPr>
          <w:lang w:val="uk-UA"/>
        </w:rPr>
        <w:t>Гурток «Старт»</w:t>
      </w:r>
      <w:r>
        <w:rPr>
          <w:lang w:val="uk-UA"/>
        </w:rPr>
        <w:t xml:space="preserve"> (</w:t>
      </w:r>
      <w:r w:rsidRPr="003A364A">
        <w:rPr>
          <w:lang w:val="uk-UA"/>
        </w:rPr>
        <w:t>волейбол</w:t>
      </w:r>
      <w:r>
        <w:rPr>
          <w:lang w:val="uk-UA"/>
        </w:rPr>
        <w:t>)</w:t>
      </w:r>
      <w:r w:rsidRPr="003A364A">
        <w:rPr>
          <w:lang w:val="uk-UA"/>
        </w:rPr>
        <w:t xml:space="preserve"> та «Вікторія» </w:t>
      </w:r>
      <w:r>
        <w:rPr>
          <w:lang w:val="uk-UA"/>
        </w:rPr>
        <w:t>(</w:t>
      </w:r>
      <w:r w:rsidRPr="003A364A">
        <w:rPr>
          <w:lang w:val="uk-UA"/>
        </w:rPr>
        <w:t>баскетбол</w:t>
      </w:r>
      <w:r>
        <w:rPr>
          <w:lang w:val="uk-UA"/>
        </w:rPr>
        <w:t>), керівник гуртків Пилипенко О.В, вчитель фізичної культури.</w:t>
      </w:r>
    </w:p>
    <w:p w:rsidR="005B2024" w:rsidRDefault="005B2024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r w:rsidRPr="003A364A">
        <w:rPr>
          <w:lang w:val="uk-UA"/>
        </w:rPr>
        <w:t>Гурток «</w:t>
      </w:r>
      <w:r>
        <w:rPr>
          <w:lang w:val="uk-UA"/>
        </w:rPr>
        <w:t>Юні журналісти», керівник гуртка Галіба О.А., вчитель української мови та літератури.</w:t>
      </w:r>
      <w:r w:rsidRPr="003A364A">
        <w:rPr>
          <w:lang w:val="uk-UA"/>
        </w:rPr>
        <w:t xml:space="preserve"> </w:t>
      </w:r>
    </w:p>
    <w:p w:rsidR="005B2024" w:rsidRPr="003A364A" w:rsidRDefault="005B2024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proofErr w:type="spellStart"/>
      <w:r>
        <w:rPr>
          <w:lang w:val="uk-UA"/>
        </w:rPr>
        <w:t>Історико-краєзнавчий</w:t>
      </w:r>
      <w:proofErr w:type="spellEnd"/>
      <w:r>
        <w:rPr>
          <w:lang w:val="uk-UA"/>
        </w:rPr>
        <w:t xml:space="preserve"> гурток «Мандрівник», керівник Гришаєва Л.В., вчитель історії.</w:t>
      </w:r>
    </w:p>
    <w:p w:rsidR="005B2024" w:rsidRPr="003A364A" w:rsidRDefault="005B2024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r w:rsidRPr="003A364A">
        <w:rPr>
          <w:lang w:val="uk-UA"/>
        </w:rPr>
        <w:t>Секція МАН (</w:t>
      </w:r>
      <w:r>
        <w:rPr>
          <w:lang w:val="uk-UA"/>
        </w:rPr>
        <w:t>астрофізика</w:t>
      </w:r>
      <w:r w:rsidRPr="003A364A">
        <w:rPr>
          <w:lang w:val="uk-UA"/>
        </w:rPr>
        <w:t>)</w:t>
      </w:r>
      <w:r>
        <w:rPr>
          <w:lang w:val="uk-UA"/>
        </w:rPr>
        <w:t>,</w:t>
      </w:r>
      <w:r w:rsidRPr="003A364A">
        <w:rPr>
          <w:lang w:val="uk-UA"/>
        </w:rPr>
        <w:t xml:space="preserve"> керівник </w:t>
      </w:r>
      <w:r>
        <w:rPr>
          <w:lang w:val="uk-UA"/>
        </w:rPr>
        <w:t>Коваленкова С.М., вчитель фізики.</w:t>
      </w:r>
    </w:p>
    <w:p w:rsidR="005B2024" w:rsidRDefault="005B2024" w:rsidP="005B2024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Також</w:t>
      </w:r>
      <w:r>
        <w:rPr>
          <w:lang w:val="uk-UA"/>
        </w:rPr>
        <w:t xml:space="preserve"> н</w:t>
      </w:r>
      <w:r>
        <w:rPr>
          <w:lang w:val="uk-UA"/>
        </w:rPr>
        <w:t>а базі</w:t>
      </w:r>
      <w:r>
        <w:rPr>
          <w:lang w:val="uk-UA"/>
        </w:rPr>
        <w:t xml:space="preserve"> школи працюють предметні гуртки, </w:t>
      </w:r>
      <w:proofErr w:type="spellStart"/>
      <w:r>
        <w:rPr>
          <w:lang w:val="uk-UA"/>
        </w:rPr>
        <w:t>гуртки</w:t>
      </w:r>
      <w:proofErr w:type="spellEnd"/>
      <w:r>
        <w:rPr>
          <w:lang w:val="uk-UA"/>
        </w:rPr>
        <w:t xml:space="preserve"> художньо-естетичного напряму: Прем’єра», керівник Щурик Д.О., педагог-організатор; «Декоративне рукоділля», керівник Мартинюк М.А., вчитель трудового навчання; «Розвиток логічного мислення», керівник </w:t>
      </w:r>
      <w:proofErr w:type="spellStart"/>
      <w:r>
        <w:rPr>
          <w:lang w:val="uk-UA"/>
        </w:rPr>
        <w:t>Висторопська</w:t>
      </w:r>
      <w:proofErr w:type="spellEnd"/>
      <w:r>
        <w:rPr>
          <w:lang w:val="uk-UA"/>
        </w:rPr>
        <w:t xml:space="preserve"> Н.С., вчитель початкових класів; «Юні дослідники», керівник Соломка Т.В., вчитель початкових класів; «Юний декламатор», керівник Ляхович Л.В., вчитель початкових класів. </w:t>
      </w:r>
    </w:p>
    <w:p w:rsidR="005B2024" w:rsidRPr="003A364A" w:rsidRDefault="005B2024" w:rsidP="005B2024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Гуртковою роботою охоплено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88</w:t>
      </w:r>
      <w:r w:rsidRPr="003A364A">
        <w:rPr>
          <w:color w:val="FF0000"/>
          <w:lang w:val="uk-UA"/>
        </w:rPr>
        <w:t xml:space="preserve"> </w:t>
      </w:r>
      <w:r w:rsidRPr="003A364A">
        <w:rPr>
          <w:lang w:val="uk-UA"/>
        </w:rPr>
        <w:t xml:space="preserve">учнів, що становить </w:t>
      </w:r>
      <w:r>
        <w:rPr>
          <w:lang w:val="uk-UA"/>
        </w:rPr>
        <w:t>75</w:t>
      </w:r>
      <w:r w:rsidRPr="00411AD0">
        <w:rPr>
          <w:lang w:val="uk-UA"/>
        </w:rPr>
        <w:t>%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від загальної кількості учнів школи</w:t>
      </w:r>
      <w:r w:rsidRPr="00C200A0">
        <w:rPr>
          <w:lang w:val="uk-UA"/>
        </w:rPr>
        <w:t xml:space="preserve">. </w:t>
      </w:r>
      <w:r w:rsidRPr="003A364A">
        <w:rPr>
          <w:lang w:val="uk-UA"/>
        </w:rPr>
        <w:t>Гур</w:t>
      </w:r>
      <w:r>
        <w:rPr>
          <w:lang w:val="uk-UA"/>
        </w:rPr>
        <w:t>тки та секції відвідують учні 1-9</w:t>
      </w:r>
      <w:r w:rsidRPr="003A364A">
        <w:rPr>
          <w:lang w:val="uk-UA"/>
        </w:rPr>
        <w:t xml:space="preserve"> класів. До гурткової роботи залучені учні пільгових категорій.</w:t>
      </w:r>
    </w:p>
    <w:p w:rsidR="005B2024" w:rsidRPr="003A364A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3A364A">
        <w:rPr>
          <w:lang w:val="uk-UA"/>
        </w:rPr>
        <w:t>Під час громадського огляду роботи гуртків перевірялися питання охоплення учнів школи позаурочною діяльністю, активність їх під час проведення занять, результативність роботи гуртків (проведення виставок, участь в оглядах, олімпіадах, творчих звітах, змаганнях).</w:t>
      </w:r>
    </w:p>
    <w:p w:rsidR="005B2024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3A364A">
        <w:rPr>
          <w:lang w:val="uk-UA"/>
        </w:rPr>
        <w:t xml:space="preserve">Під час огляду </w:t>
      </w:r>
      <w:proofErr w:type="spellStart"/>
      <w:r>
        <w:rPr>
          <w:lang w:val="uk-UA"/>
        </w:rPr>
        <w:t>відвідано</w:t>
      </w:r>
      <w:proofErr w:type="spellEnd"/>
      <w:r w:rsidRPr="003A364A">
        <w:rPr>
          <w:lang w:val="uk-UA"/>
        </w:rPr>
        <w:t xml:space="preserve"> </w:t>
      </w:r>
      <w:r>
        <w:rPr>
          <w:lang w:val="uk-UA"/>
        </w:rPr>
        <w:t xml:space="preserve">гурткові </w:t>
      </w:r>
      <w:r w:rsidRPr="003A364A">
        <w:rPr>
          <w:lang w:val="uk-UA"/>
        </w:rPr>
        <w:t>заняття, перевірено плани гурткових та секційних занять, журнали, в яких фік</w:t>
      </w:r>
      <w:r>
        <w:rPr>
          <w:lang w:val="uk-UA"/>
        </w:rPr>
        <w:t>сується облік проведених занять.</w:t>
      </w:r>
    </w:p>
    <w:p w:rsidR="005B2024" w:rsidRPr="00852816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3A364A">
        <w:rPr>
          <w:lang w:val="uk-UA"/>
        </w:rPr>
        <w:t xml:space="preserve">Роботу гуртків та секцій організовано, враховуючи побажання учнів. </w:t>
      </w:r>
      <w:r>
        <w:rPr>
          <w:lang w:val="uk-UA"/>
        </w:rPr>
        <w:t>Гуртки проводяться згідно затвердженого графіку роботи гуртків та секцій М</w:t>
      </w:r>
      <w:r w:rsidRPr="003A364A">
        <w:rPr>
          <w:lang w:val="uk-UA"/>
        </w:rPr>
        <w:t>А</w:t>
      </w:r>
      <w:r>
        <w:rPr>
          <w:lang w:val="uk-UA"/>
        </w:rPr>
        <w:t>Н,</w:t>
      </w:r>
      <w:r w:rsidRPr="003A364A">
        <w:rPr>
          <w:lang w:val="uk-UA"/>
        </w:rPr>
        <w:t xml:space="preserve"> всі вони працюють у зручний для учнів час. Для роботи гуртків керівниками використовуються чинні навчальні програми з позашкільної освіти, що мають відповідний гриф Міністерства освіти і науки України. Робота всіх гуртків та секцій була спланована у перших числах вересня 201</w:t>
      </w:r>
      <w:r>
        <w:rPr>
          <w:lang w:val="uk-UA"/>
        </w:rPr>
        <w:t>9 року та</w:t>
      </w:r>
      <w:r w:rsidRPr="003A364A">
        <w:rPr>
          <w:lang w:val="uk-UA"/>
        </w:rPr>
        <w:t xml:space="preserve"> затверджена адміністрацією школи</w:t>
      </w:r>
      <w:r w:rsidRPr="00852816">
        <w:rPr>
          <w:lang w:val="uk-UA"/>
        </w:rPr>
        <w:t xml:space="preserve">. Керівники гуртків застосовують різноманітні форми і методи роботи з дітьми, тим самим розвиваючи в них зацікавленість до саморозвитку та самовдосконалення. Вихованці гуртків беруть активну участь у </w:t>
      </w:r>
      <w:r>
        <w:rPr>
          <w:lang w:val="uk-UA"/>
        </w:rPr>
        <w:t xml:space="preserve">шкільних та районних змаганнях </w:t>
      </w:r>
      <w:r w:rsidRPr="00852816">
        <w:rPr>
          <w:lang w:val="uk-UA"/>
        </w:rPr>
        <w:t>та конкурсах.</w:t>
      </w:r>
    </w:p>
    <w:p w:rsidR="005B2024" w:rsidRPr="004B34D8" w:rsidRDefault="005B2024" w:rsidP="005B2024">
      <w:pPr>
        <w:spacing w:line="240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816">
        <w:rPr>
          <w:rFonts w:ascii="Times New Roman" w:hAnsi="Times New Roman" w:cs="Times New Roman"/>
          <w:sz w:val="24"/>
          <w:szCs w:val="24"/>
          <w:lang w:val="uk-UA"/>
        </w:rPr>
        <w:lastRenderedPageBreak/>
        <w:t>Журнали гурткової роботи ведуться відповідно до типового</w:t>
      </w:r>
      <w:r w:rsidRPr="004B34D8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ведення докумен</w:t>
      </w:r>
      <w:r>
        <w:rPr>
          <w:rFonts w:ascii="Times New Roman" w:hAnsi="Times New Roman" w:cs="Times New Roman"/>
          <w:sz w:val="24"/>
          <w:szCs w:val="24"/>
          <w:lang w:val="uk-UA"/>
        </w:rPr>
        <w:t>тації, керівники гуртків проводя</w:t>
      </w:r>
      <w:r w:rsidRPr="004B34D8">
        <w:rPr>
          <w:rFonts w:ascii="Times New Roman" w:hAnsi="Times New Roman" w:cs="Times New Roman"/>
          <w:sz w:val="24"/>
          <w:szCs w:val="24"/>
          <w:lang w:val="uk-UA"/>
        </w:rPr>
        <w:t>ть облік відвідування занять учнями, гурткова робота спланована згідно з діючими  прог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рамами. </w:t>
      </w:r>
    </w:p>
    <w:p w:rsidR="005B2024" w:rsidRPr="003A364A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3A364A">
        <w:rPr>
          <w:lang w:val="uk-UA"/>
        </w:rPr>
        <w:t>Основними напрямками роботи гуртків є закріплення, збагачення та поглиблення знань, набутих дітьми у процесі навчання, розширення загальноосвітнього кругозору, формування інтересів до різних галузей науки, мистецтва, спорту, виявлення і розвиток індивідуальних творчих здібностей та нахилів.</w:t>
      </w:r>
    </w:p>
    <w:p w:rsidR="005B2024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3A364A">
        <w:rPr>
          <w:lang w:val="uk-UA"/>
        </w:rPr>
        <w:t>Залишається проблемою повне охоплення гуртковою роботою, які потребують додаткової педагогічної уваги.</w:t>
      </w:r>
    </w:p>
    <w:p w:rsidR="005B2024" w:rsidRPr="003A364A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</w:p>
    <w:p w:rsidR="005B2024" w:rsidRPr="004B34D8" w:rsidRDefault="005B2024" w:rsidP="005B20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Висновок</w:t>
      </w:r>
      <w:r w:rsidRPr="004B34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B2024" w:rsidRPr="004B34D8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4D8">
        <w:rPr>
          <w:rFonts w:ascii="Times New Roman" w:hAnsi="Times New Roman" w:cs="Times New Roman"/>
          <w:sz w:val="24"/>
          <w:szCs w:val="24"/>
          <w:lang w:val="uk-UA"/>
        </w:rPr>
        <w:t>Робота гуртків проводиться на належному рівні.</w:t>
      </w:r>
    </w:p>
    <w:p w:rsidR="005B2024" w:rsidRPr="004B34D8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4D8">
        <w:rPr>
          <w:rFonts w:ascii="Times New Roman" w:hAnsi="Times New Roman" w:cs="Times New Roman"/>
          <w:sz w:val="24"/>
          <w:szCs w:val="24"/>
          <w:lang w:val="uk-UA"/>
        </w:rPr>
        <w:t>Знання, здобуті учнями на гуртках, сприяють всебічному гармонійному їх розвитку.</w:t>
      </w:r>
    </w:p>
    <w:p w:rsidR="005B2024" w:rsidRPr="004B34D8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4D8">
        <w:rPr>
          <w:rFonts w:ascii="Times New Roman" w:hAnsi="Times New Roman" w:cs="Times New Roman"/>
          <w:sz w:val="24"/>
          <w:szCs w:val="24"/>
          <w:lang w:val="uk-UA"/>
        </w:rPr>
        <w:t>Заняття гуртків ведуться у відповідності до нормативних документів та графіку роботи.</w:t>
      </w:r>
    </w:p>
    <w:p w:rsidR="005B2024" w:rsidRPr="004B34D8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</w:p>
    <w:p w:rsidR="005B2024" w:rsidRPr="002C4246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Виходячи з</w:t>
      </w:r>
      <w:r w:rsidRPr="003A364A">
        <w:rPr>
          <w:lang w:val="uk-UA"/>
        </w:rPr>
        <w:t xml:space="preserve"> вище</w:t>
      </w:r>
      <w:r>
        <w:rPr>
          <w:lang w:val="uk-UA"/>
        </w:rPr>
        <w:t xml:space="preserve">зазначеного </w:t>
      </w:r>
      <w:r w:rsidRPr="002C4246">
        <w:rPr>
          <w:lang w:val="uk-UA"/>
        </w:rPr>
        <w:t>рекомендую:</w:t>
      </w:r>
    </w:p>
    <w:p w:rsidR="005B2024" w:rsidRDefault="005B2024" w:rsidP="005B2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2024" w:rsidRPr="00DA42D5" w:rsidRDefault="005B2024" w:rsidP="005B202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lang w:val="uk-UA"/>
        </w:rPr>
      </w:pPr>
      <w:r>
        <w:rPr>
          <w:lang w:val="uk-UA"/>
        </w:rPr>
        <w:t>Керівникам гуртків та</w:t>
      </w:r>
      <w:r w:rsidRPr="00DA42D5">
        <w:rPr>
          <w:lang w:val="uk-UA"/>
        </w:rPr>
        <w:t xml:space="preserve"> секцій:</w:t>
      </w:r>
    </w:p>
    <w:p w:rsidR="005B2024" w:rsidRDefault="005B2024" w:rsidP="005B20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провести звіти роботи гуртків у формі виставок робіт, змагань, відкритих занять (двічі на рік);</w:t>
      </w:r>
    </w:p>
    <w:p w:rsidR="005B2024" w:rsidRPr="00DA42D5" w:rsidRDefault="005B2024" w:rsidP="005B20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залучати більше учнів  до гурткової роботи.</w:t>
      </w:r>
    </w:p>
    <w:p w:rsidR="005B2024" w:rsidRPr="00DA42D5" w:rsidRDefault="005B2024" w:rsidP="005B202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Pr="00DA42D5">
        <w:rPr>
          <w:lang w:val="uk-UA"/>
        </w:rPr>
        <w:t xml:space="preserve">. Заступнику директора з навчально-виховної роботи Ганнівської загальноосвітньої </w:t>
      </w:r>
      <w:r>
        <w:rPr>
          <w:lang w:val="uk-UA"/>
        </w:rPr>
        <w:t>школи І-ІІІ ступенів ЩУРИК О.О. проводити  моніторинг участі учнів у гуртковій роботі.</w:t>
      </w:r>
      <w:r w:rsidRPr="00DA42D5">
        <w:rPr>
          <w:lang w:val="uk-UA"/>
        </w:rPr>
        <w:t xml:space="preserve"> </w:t>
      </w:r>
    </w:p>
    <w:p w:rsidR="005B2024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024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024" w:rsidRPr="000C5E1A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E1A">
        <w:rPr>
          <w:rFonts w:ascii="Times New Roman" w:hAnsi="Times New Roman" w:cs="Times New Roman"/>
          <w:sz w:val="24"/>
          <w:szCs w:val="24"/>
          <w:lang w:val="uk-UA"/>
        </w:rPr>
        <w:t>ЗДНВР   Щурик О.О.                                                          грудень, 2019 рік</w:t>
      </w:r>
    </w:p>
    <w:p w:rsidR="005B2024" w:rsidRPr="003A364A" w:rsidRDefault="005B2024" w:rsidP="005B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2024" w:rsidRDefault="005B2024" w:rsidP="005B2024"/>
    <w:p w:rsidR="005B2024" w:rsidRDefault="005B2024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3A364A" w:rsidRDefault="00965159" w:rsidP="0096515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A36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 w:type="page"/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965159" w:rsidRPr="00411AD0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52</w:t>
      </w:r>
    </w:p>
    <w:p w:rsidR="00965159" w:rsidRDefault="00965159" w:rsidP="000D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проведення громадського огляду організації 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гурткової роботи 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Володимирівській загальноосвітній школі І-ІІ ступенів,</w:t>
      </w:r>
    </w:p>
    <w:p w:rsidR="00965159" w:rsidRPr="00703C51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філії Ганнівської загальноосвітньої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BD343E" w:rsidRPr="00BD343E" w:rsidRDefault="00BD343E" w:rsidP="00BD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2019/2020</w:t>
      </w:r>
      <w:r w:rsidR="00965159" w:rsidRPr="00703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965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авчальному </w:t>
      </w:r>
      <w:r w:rsidR="00965159" w:rsidRPr="00703C5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65159">
        <w:rPr>
          <w:rFonts w:ascii="Times New Roman" w:hAnsi="Times New Roman" w:cs="Times New Roman"/>
          <w:b/>
          <w:sz w:val="24"/>
          <w:szCs w:val="24"/>
          <w:lang w:val="uk-UA"/>
        </w:rPr>
        <w:t>оці</w:t>
      </w:r>
      <w:r w:rsidR="00965159" w:rsidRPr="00703C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D343E" w:rsidRPr="00BD343E" w:rsidRDefault="00BD343E" w:rsidP="00BD343E">
      <w:pPr>
        <w:pStyle w:val="a5"/>
        <w:rPr>
          <w:sz w:val="24"/>
          <w:szCs w:val="24"/>
        </w:rPr>
      </w:pPr>
    </w:p>
    <w:p w:rsidR="00BD343E" w:rsidRPr="00BD343E" w:rsidRDefault="00BD343E" w:rsidP="00BD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школи від 02.12.2019 року № 249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D343E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проведення громадського огляду організації гурткової роботи та розвитку творчості серед учнівської молоді» та з метою забезпечення оптимального функціонування позашкільного педагогічного процесу, удосконалення шляхів реалізації завдань позашкільної освіти, розвитку творчої діяльності учнівської молоді в позаурочний час проводився громадський огляд організації гурткової роботи і розвитку творчості серед учнівської молоді.</w:t>
      </w:r>
    </w:p>
    <w:p w:rsidR="00BD343E" w:rsidRPr="00BD343E" w:rsidRDefault="00BD343E" w:rsidP="00BD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 Перевірено питання охоплення учнів школи гуртковою роботою, активність їх під час проведення занять, результативність роботи гуртків (проведення виставок, участь в оглядах, творчих звітах тощо). Під час перевірки членами комісії були відвідані гурткові заняття, перевірено та проаналізовано стан ведення журналів, плани гурткових занять, проведено співбесіди із  керівниками гуртків та учнями.</w:t>
      </w:r>
    </w:p>
    <w:p w:rsidR="00BD343E" w:rsidRPr="00BD343E" w:rsidRDefault="00BD343E" w:rsidP="00BD343E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Робота керівників гуртків у 2019/2020 навчальному році спрямована на виконання наступних завдань: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забезпечення атмосфери безпеки в дитячому колективі, сприятливого морально-психологічного клімату в гуртку;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організація різноманітної творчості та суспільно значущої діяльності вихованців, створення умов для успішного самоствердження кожного учня в суспільно корисній діяльності;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стимулювання та підтримка творчого розвитку обдарованих дітей;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здійснення індивідуальної педагогічної підтримки здобувачів освіти;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участі учнів у фестивалях, творчих конкурсах, спортивних змаганнях;</w:t>
      </w:r>
    </w:p>
    <w:p w:rsidR="00BD343E" w:rsidRPr="00BD343E" w:rsidRDefault="00BD343E" w:rsidP="00BD3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підтримка дітей, які мають відхилення в поведінці.</w:t>
      </w:r>
    </w:p>
    <w:p w:rsidR="00BD343E" w:rsidRPr="00BD343E" w:rsidRDefault="00BD343E" w:rsidP="00BD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З’ясовано, що для оптимальної самореалізації підростаючої особистості, розвитку її індивідуальних можливостей і обдарувань, із метою превентивного виховання створено мережу різноманітних гуртків. </w:t>
      </w:r>
    </w:p>
    <w:p w:rsidR="00BD343E" w:rsidRPr="00BD343E" w:rsidRDefault="00BD343E" w:rsidP="00BD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Станом на 20 листопада 2019 року в школі працює 6 гуртків. Гуртковою роботою охоплено 75 учнів (67,6%). Керівниками гуртків призначено класних керівників та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. Гуртки працюють згідно  графіка.  </w:t>
      </w:r>
    </w:p>
    <w:p w:rsidR="00BD343E" w:rsidRPr="00BD343E" w:rsidRDefault="00BD343E" w:rsidP="00BD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4 гуртки – вокальний «Гармонія» (керівник Іщенко І.В.),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історико-краєзнавчий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«Джура» (керівник дудник Н.В.), «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Велотуризм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» (керівник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Чвалко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В.О.) та хореографічний «Стимул» (керівник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Хавренко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І.І.) - працюють на базі ЦДЮТ, а 2 гуртки працюють на базі школи  під керівництвом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вчителів-предметників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BD343E" w:rsidRPr="00BD343E" w:rsidRDefault="00BD343E" w:rsidP="00BD343E">
      <w:p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color w:val="FF6600"/>
          <w:sz w:val="24"/>
          <w:szCs w:val="24"/>
          <w:lang w:val="uk-UA"/>
        </w:rPr>
        <w:tab/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До гуртків залучені діти пільгових категорій: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29 дітей з багатодітних сімей; 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5 дітей - діти учасників АТО; 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 w:eastAsia="uk-UA"/>
        </w:rPr>
        <w:t>8 дітей, які позбавлені батьківського піклування;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 w:eastAsia="uk-UA"/>
        </w:rPr>
        <w:t>4 дитини-напівсироти;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 w:eastAsia="uk-UA"/>
        </w:rPr>
        <w:t>7 дітей із сімей, які потрапили в складні життєві умови;</w:t>
      </w:r>
    </w:p>
    <w:p w:rsidR="00BD343E" w:rsidRPr="00BD343E" w:rsidRDefault="00BD343E" w:rsidP="00BD343E">
      <w:pPr>
        <w:numPr>
          <w:ilvl w:val="0"/>
          <w:numId w:val="6"/>
        </w:numPr>
        <w:shd w:val="clear" w:color="auto" w:fill="FFFFFF"/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 w:eastAsia="uk-UA"/>
        </w:rPr>
        <w:t>6 дітей із малозабезпечених сімей.</w:t>
      </w:r>
    </w:p>
    <w:p w:rsidR="00BD343E" w:rsidRPr="00BD343E" w:rsidRDefault="00BD343E" w:rsidP="00BD343E">
      <w:pPr>
        <w:pStyle w:val="a5"/>
        <w:ind w:firstLine="720"/>
        <w:rPr>
          <w:sz w:val="24"/>
          <w:szCs w:val="24"/>
        </w:rPr>
      </w:pPr>
      <w:r w:rsidRPr="00BD343E">
        <w:rPr>
          <w:sz w:val="24"/>
          <w:szCs w:val="24"/>
        </w:rPr>
        <w:t xml:space="preserve">У результаті  дослідження визначено, що  учасники вокального гуртка «Гармонія» (керівник Іщенко І.В.) є активними учасниками шкільного та позашкільного життя. За їхньою участю проходять усі загальношкільні виховні заходи, також вони приймають участь у </w:t>
      </w:r>
      <w:r w:rsidRPr="00BD343E">
        <w:rPr>
          <w:sz w:val="24"/>
          <w:szCs w:val="24"/>
        </w:rPr>
        <w:lastRenderedPageBreak/>
        <w:t>районних конкурсах, оглядах, фестивалях. Як результат, учасники гуртка є постійними учасниками районного фестивалю «Інгулецька росинка», «</w:t>
      </w:r>
      <w:proofErr w:type="spellStart"/>
      <w:r w:rsidRPr="00BD343E">
        <w:rPr>
          <w:sz w:val="24"/>
          <w:szCs w:val="24"/>
        </w:rPr>
        <w:t>Коловорот-фест</w:t>
      </w:r>
      <w:proofErr w:type="spellEnd"/>
      <w:r w:rsidRPr="00BD343E">
        <w:rPr>
          <w:sz w:val="24"/>
          <w:szCs w:val="24"/>
        </w:rPr>
        <w:t>», конкурсі патріотичної пісні. Також учасники гуртка постійно виступають в шкільних агітбригадах і захищають честь нашої школи на районному рівні. Керівник вчасно здійснює відповідний запис у журналі про відсутніх дітей та про проведене заняття. Учні працюють на заняттях з інтересом, старанно, отримують задоволення від відвідування гуртка. Заняття сприяють розвитку музичного слуху дітей, відчуття ритму, музичної  пам’яті, вихованню інтересу до музики та співів. Керівник гуртка знайомить дітей з історією розвитку української народної пісні, а також із сучасним українським музичним мистецтвом.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історико-краєзнавчого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гуртка «Джура» під керівництвом Дудник Н.В. проводять велику дослідницьку, пошукову роботу. Результати своєї діяльності вони висвітлюють у проектах. Ці роботи демонструються на районних конкурсах, активно приймають участь в районних та всеукраїнських акціях. В ході гурткових занять в учнів виробляється особистісне ставлення до явищ і процесів, які відбувались на території рідного краю. Дудник Н.В., керівник гуртка, формує громадсько-патріотичну позицію учнів, творчу особистість. Учні отримують інтегровані знання з літератури, історії, природничих дисциплін. Гуртківці поглиблюють свої вміння працювати з різними джерелами та картами, готувати повідомлення.  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>Перший рік працює гурток «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Велотуризм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» під керівництвом учителя фізичної культури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Чвалко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В.О. </w:t>
      </w:r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Гурток розрахований на розвиток та популяризацію велоспорту та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велотуризму</w:t>
      </w:r>
      <w:proofErr w:type="spellEnd"/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 учнівської молоді. Він сприяє формуванню здорового способу життя, фізичному загартуванню молоді, зміцненню їх здоров’я, самоствердження, вихованню лідерських якостей.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гуртка створює належні умови для освітньої, культурно-виховної, фізкультурно-спортивної роботи, організовує змістовне дозвілля дітей, прищеплює любов до рідної землі, історії, культури та природи рідного краю.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Хореографічний гурток «Стимул» працює під керівництвом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Хавренко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І.І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D34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Хореографічне виховання має велике значення в естетичному розвитку дитини; засобами танцювального мистецтва воно прищеплює любов до прекрасного. Саме така мета стоїть перед керівником хореографічного гуртка у школі, оскільки естетичне виховання повинно починатися в ранньому віці. Завдання педагога-хореографа полягає в тому, щоб невпинно підвищувати хореографічну культуру дітей, знайомлячи їх з кращими зразками танцювального мистецтва. Крім того, педагог-хореограф повинен навчити своїх вихованців основ танцювального мистецтва, дати їм необхідні знання, навички, танцювальну техніку, враховуючи вікові особливості учнів. Основне завдання – дати учням початкову хореографічну підготовку, виявити нахили дітей і задовольнити потребу в руховій активності; розвинути почуття ритму, хореографічну виразність, координацію рухів та ін.  Ми маємо три групи: молодшу (1-4кл.), середню (5-6 кл.) та  старшу (7-9кл.). 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Слід відмітити роботу гуртка «Веселка» (керівник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О.В.). Тут вчать дітей виразному читанню та прививають любов до слова, свої надбання  учні показують у різних шкільних заходах. Вся робота гуртка спрямована на розвиток літературних творчих здібностей учнів.  Творчі роботи учні оформили у формі «Книги творчості», в яку складають власні літературні твори, ілюстрації до них.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Учні, що відвідують гурток «Логіка» під керівництвом учителя математики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Лісайчук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Н.С., набувають організаторських навичок: ініціативності, самостійності, відповідальності за доручену справу. Члени гуртка готують виступи для своїх товаришів, ранки для молодших школярів, математичні аукціони,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брей-ринги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, вікторини. Гуртківці є активними учасниками та переможцями районних математичних олімпіад. Так, </w:t>
      </w:r>
      <w:proofErr w:type="spellStart"/>
      <w:r w:rsidRPr="00BD343E"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Марія, учениця 8 класу зайняла ІІІ місце у районній олімпіаді з математики.</w:t>
      </w:r>
    </w:p>
    <w:p w:rsidR="00BD343E" w:rsidRPr="00BD343E" w:rsidRDefault="00BD343E" w:rsidP="00BD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Гурткова робота проводиться згідно плану роботи гуртків на 2019/2020 навчальний рік. Керівники вчасно ведуть облік відвідування учнями занять та вносять відповідні записи до журналів гурткової роботи. Журнали гурткової роботи  перевірено заступником директора з навчально-виховної роботи 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гуртках учителі пропагують книги, періодичні видання, формують конструкторські, раціоналізаторські навички, розвивають творчі здібності учнів, поєднують теми занять із життям, власним досвідом школярів.</w:t>
      </w:r>
    </w:p>
    <w:p w:rsidR="00BD343E" w:rsidRPr="00BD343E" w:rsidRDefault="00BD343E" w:rsidP="00BD34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D343E" w:rsidRPr="00BD343E" w:rsidRDefault="00BD343E" w:rsidP="000D1276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D343E">
        <w:rPr>
          <w:lang w:val="uk-UA"/>
        </w:rPr>
        <w:t xml:space="preserve"> </w:t>
      </w:r>
    </w:p>
    <w:p w:rsidR="00BD343E" w:rsidRPr="00BD343E" w:rsidRDefault="000D1276" w:rsidP="00BD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завідувача філії з навчально-виховної</w:t>
      </w:r>
      <w:r w:rsidR="00BD343E"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BD343E" w:rsidRPr="00BD34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343E" w:rsidRPr="00BD34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343E" w:rsidRPr="00BD343E">
        <w:rPr>
          <w:rFonts w:ascii="Times New Roman" w:hAnsi="Times New Roman" w:cs="Times New Roman"/>
          <w:sz w:val="24"/>
          <w:szCs w:val="24"/>
          <w:lang w:val="uk-UA"/>
        </w:rPr>
        <w:tab/>
        <w:t>Т.</w:t>
      </w:r>
      <w:proofErr w:type="spellStart"/>
      <w:r w:rsidR="00BD343E" w:rsidRPr="00BD343E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65159" w:rsidRPr="00BD343E" w:rsidRDefault="00965159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D343E" w:rsidRDefault="00BD343E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</w:p>
    <w:p w:rsidR="00965159" w:rsidRPr="00427B6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965159" w:rsidRPr="00BD343E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BD34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252</w:t>
      </w: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1F09B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965159" w:rsidRPr="001F09BC" w:rsidRDefault="00965159" w:rsidP="0096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09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громадського огляду гурткової роботи </w:t>
      </w:r>
    </w:p>
    <w:p w:rsidR="00965159" w:rsidRDefault="00965159" w:rsidP="0096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09B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 Іскрівській загальноосвітній школі І –ІІІ ступенів. філії Ганнівської ЗШ І-ІІІ ступенів</w:t>
      </w:r>
    </w:p>
    <w:p w:rsidR="000D1276" w:rsidRPr="000D1276" w:rsidRDefault="000D1276" w:rsidP="000D12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343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школи від 02.12.2019 року № 249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D343E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BD343E">
        <w:rPr>
          <w:rFonts w:ascii="Times New Roman" w:hAnsi="Times New Roman" w:cs="Times New Roman"/>
          <w:sz w:val="24"/>
          <w:szCs w:val="24"/>
          <w:lang w:val="uk-UA"/>
        </w:rPr>
        <w:t>проведення громадського огляду організації гурткової роботи та розвитку творчості серед учнівської молоді»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1276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02</w:t>
      </w:r>
      <w:r w:rsidRPr="000D12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грудня</w:t>
      </w:r>
      <w:r w:rsidRPr="000D12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10 грудня 2019 року у школі був здійснений громадський огляд гурткової роботи. </w:t>
      </w:r>
    </w:p>
    <w:p w:rsidR="000D1276" w:rsidRPr="000D1276" w:rsidRDefault="000D1276" w:rsidP="000D1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D1276">
        <w:rPr>
          <w:lang w:val="uk-UA"/>
        </w:rPr>
        <w:t xml:space="preserve">У закладі діє 5 гуртків: </w:t>
      </w:r>
      <w:proofErr w:type="spellStart"/>
      <w:r w:rsidRPr="000D1276">
        <w:rPr>
          <w:lang w:val="uk-UA"/>
        </w:rPr>
        <w:t>історико-краєзнавчий</w:t>
      </w:r>
      <w:proofErr w:type="spellEnd"/>
      <w:r w:rsidRPr="000D1276">
        <w:rPr>
          <w:lang w:val="uk-UA"/>
        </w:rPr>
        <w:t xml:space="preserve"> гурток «Мій рідний край»(керівник </w:t>
      </w:r>
      <w:proofErr w:type="spellStart"/>
      <w:r w:rsidRPr="000D1276">
        <w:rPr>
          <w:lang w:val="uk-UA"/>
        </w:rPr>
        <w:t>Баранько</w:t>
      </w:r>
      <w:proofErr w:type="spellEnd"/>
      <w:r w:rsidRPr="000D1276">
        <w:rPr>
          <w:lang w:val="uk-UA"/>
        </w:rPr>
        <w:t xml:space="preserve"> Т.В., вчитель історії),  гурток «Золоті ручки» (керівник </w:t>
      </w:r>
      <w:proofErr w:type="spellStart"/>
      <w:r w:rsidRPr="000D1276">
        <w:rPr>
          <w:lang w:val="uk-UA"/>
        </w:rPr>
        <w:t>Баранько</w:t>
      </w:r>
      <w:proofErr w:type="spellEnd"/>
      <w:r w:rsidRPr="000D1276">
        <w:rPr>
          <w:lang w:val="uk-UA"/>
        </w:rPr>
        <w:t xml:space="preserve"> О.О., вчитель трудового навчання), «Едельвейс» (керівник Сидоренко Н.М., біології та хімії), «Кіборг» (керівник </w:t>
      </w:r>
      <w:proofErr w:type="spellStart"/>
      <w:r w:rsidRPr="000D1276">
        <w:rPr>
          <w:lang w:val="uk-UA"/>
        </w:rPr>
        <w:t>Бондарєва</w:t>
      </w:r>
      <w:proofErr w:type="spellEnd"/>
      <w:r w:rsidRPr="000D1276">
        <w:rPr>
          <w:lang w:val="uk-UA"/>
        </w:rPr>
        <w:t xml:space="preserve"> Н.П., вчитель інформатики), «Інтеграл» (керівник </w:t>
      </w:r>
      <w:proofErr w:type="spellStart"/>
      <w:r w:rsidRPr="000D1276">
        <w:rPr>
          <w:lang w:val="uk-UA"/>
        </w:rPr>
        <w:t>Дусмурадова</w:t>
      </w:r>
      <w:proofErr w:type="spellEnd"/>
      <w:r w:rsidRPr="000D1276">
        <w:rPr>
          <w:lang w:val="uk-UA"/>
        </w:rPr>
        <w:t xml:space="preserve"> Л.Г., вчитель математики). До гурткової роботи залучено  40 учнів.</w:t>
      </w:r>
    </w:p>
    <w:p w:rsidR="000D1276" w:rsidRPr="000D1276" w:rsidRDefault="000D1276" w:rsidP="000D1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D1276">
        <w:rPr>
          <w:lang w:val="uk-UA"/>
        </w:rPr>
        <w:t xml:space="preserve">Керівники гуртків залучають учнів до активних форм роботи. Так гурток «Мій рідний край»  брав участь в Всеукраїнській експедиції «Моя Батьківщина – Україна», фотоконкурсі «Моя - Україна», Всеукраїнському фотоконкурсі «Туризм нас єднає». Вихованці гуртка також були залучені в організації та проведенні позакласних заходах до Дня Гідності та Свободи та до Дня вшанування </w:t>
      </w:r>
      <w:proofErr w:type="spellStart"/>
      <w:r w:rsidRPr="000D1276">
        <w:rPr>
          <w:lang w:val="uk-UA"/>
        </w:rPr>
        <w:t>пам</w:t>
      </w:r>
      <w:proofErr w:type="spellEnd"/>
      <w:r w:rsidRPr="000D1276">
        <w:rPr>
          <w:lang w:val="uk-UA"/>
        </w:rPr>
        <w:t>*яті жертв Голодомору 1932 – 1933 рр. Були активними учасниками заходів присвячених до Бабиного Яру, брали участь у турнірі з правознавства. Створили фотовиставку військової звитяги «За Україну, за її волю, за народ!», поповнили новими матеріалами куточок  «Герої не вмирають».</w:t>
      </w:r>
    </w:p>
    <w:p w:rsidR="000D1276" w:rsidRPr="000D1276" w:rsidRDefault="000D1276" w:rsidP="000D1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D1276">
        <w:rPr>
          <w:lang w:val="uk-UA"/>
        </w:rPr>
        <w:t xml:space="preserve">Гурток «Золоті ручки» брав участь </w:t>
      </w:r>
      <w:proofErr w:type="spellStart"/>
      <w:r w:rsidRPr="000D1276">
        <w:rPr>
          <w:lang w:val="uk-UA"/>
        </w:rPr>
        <w:t>урайонному</w:t>
      </w:r>
      <w:proofErr w:type="spellEnd"/>
      <w:r w:rsidRPr="000D1276">
        <w:rPr>
          <w:lang w:val="uk-UA"/>
        </w:rPr>
        <w:t xml:space="preserve"> конкурсі «Український сувенір» , «Новорічна ялинка», займається </w:t>
      </w:r>
      <w:proofErr w:type="spellStart"/>
      <w:r w:rsidRPr="000D1276">
        <w:rPr>
          <w:lang w:val="uk-UA"/>
        </w:rPr>
        <w:t>виготоввленням</w:t>
      </w:r>
      <w:proofErr w:type="spellEnd"/>
      <w:r w:rsidRPr="000D1276">
        <w:rPr>
          <w:lang w:val="uk-UA"/>
        </w:rPr>
        <w:t xml:space="preserve"> листівок та сувенірів воїнам АТО. </w:t>
      </w:r>
      <w:proofErr w:type="spellStart"/>
      <w:r w:rsidRPr="000D1276">
        <w:rPr>
          <w:lang w:val="uk-UA"/>
        </w:rPr>
        <w:t>Інформатичний</w:t>
      </w:r>
      <w:proofErr w:type="spellEnd"/>
      <w:r w:rsidRPr="000D1276">
        <w:rPr>
          <w:lang w:val="uk-UA"/>
        </w:rPr>
        <w:t xml:space="preserve"> гурток «Кіборг» брав участь у Міжнародному конкурсі «Бобер»</w:t>
      </w:r>
    </w:p>
    <w:p w:rsidR="000D1276" w:rsidRPr="000D1276" w:rsidRDefault="000D1276" w:rsidP="000D1276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D1276">
        <w:rPr>
          <w:lang w:val="uk-UA"/>
        </w:rPr>
        <w:t> </w:t>
      </w:r>
    </w:p>
    <w:p w:rsidR="000D1276" w:rsidRPr="000D1276" w:rsidRDefault="000D1276" w:rsidP="000D12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1276" w:rsidRPr="000D1276" w:rsidRDefault="000D1276" w:rsidP="000D12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1276">
        <w:rPr>
          <w:rFonts w:ascii="Times New Roman" w:hAnsi="Times New Roman" w:cs="Times New Roman"/>
          <w:sz w:val="24"/>
          <w:szCs w:val="24"/>
          <w:lang w:val="uk-UA"/>
        </w:rPr>
        <w:t>Заступник завідувач з НВР                                                                Н.</w:t>
      </w:r>
      <w:proofErr w:type="spellStart"/>
      <w:r w:rsidRPr="000D1276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D1276" w:rsidRPr="000D1276" w:rsidRDefault="000D1276" w:rsidP="0096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D1276" w:rsidRPr="000D1276" w:rsidSect="00F476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95"/>
    <w:multiLevelType w:val="hybridMultilevel"/>
    <w:tmpl w:val="45E4C25C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9493711"/>
    <w:multiLevelType w:val="multilevel"/>
    <w:tmpl w:val="67B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03D5"/>
    <w:multiLevelType w:val="hybridMultilevel"/>
    <w:tmpl w:val="3DFE98E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E617F71"/>
    <w:multiLevelType w:val="hybridMultilevel"/>
    <w:tmpl w:val="A2D693B6"/>
    <w:lvl w:ilvl="0" w:tplc="77D2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76DCB"/>
    <w:multiLevelType w:val="hybridMultilevel"/>
    <w:tmpl w:val="52D08A8A"/>
    <w:lvl w:ilvl="0" w:tplc="AD5894FE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025488">
      <w:numFmt w:val="none"/>
      <w:lvlText w:val=""/>
      <w:lvlJc w:val="left"/>
      <w:pPr>
        <w:tabs>
          <w:tab w:val="num" w:pos="-540"/>
        </w:tabs>
        <w:ind w:left="-900" w:firstLine="0"/>
      </w:pPr>
    </w:lvl>
    <w:lvl w:ilvl="2" w:tplc="6592304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3" w:tplc="534AD2F6">
      <w:numFmt w:val="none"/>
      <w:lvlText w:val=""/>
      <w:lvlJc w:val="left"/>
      <w:pPr>
        <w:tabs>
          <w:tab w:val="num" w:pos="-540"/>
        </w:tabs>
        <w:ind w:left="-900" w:firstLine="0"/>
      </w:pPr>
    </w:lvl>
    <w:lvl w:ilvl="4" w:tplc="A49C7E30">
      <w:numFmt w:val="none"/>
      <w:lvlText w:val=""/>
      <w:lvlJc w:val="left"/>
      <w:pPr>
        <w:tabs>
          <w:tab w:val="num" w:pos="-540"/>
        </w:tabs>
        <w:ind w:left="-900" w:firstLine="0"/>
      </w:pPr>
    </w:lvl>
    <w:lvl w:ilvl="5" w:tplc="9C9EFBD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6" w:tplc="44EED66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7" w:tplc="A1384894">
      <w:numFmt w:val="none"/>
      <w:lvlText w:val=""/>
      <w:lvlJc w:val="left"/>
      <w:pPr>
        <w:tabs>
          <w:tab w:val="num" w:pos="-540"/>
        </w:tabs>
        <w:ind w:left="-900" w:firstLine="0"/>
      </w:pPr>
    </w:lvl>
    <w:lvl w:ilvl="8" w:tplc="E5AA4538">
      <w:numFmt w:val="none"/>
      <w:lvlText w:val=""/>
      <w:lvlJc w:val="left"/>
      <w:pPr>
        <w:tabs>
          <w:tab w:val="num" w:pos="-540"/>
        </w:tabs>
        <w:ind w:left="-900" w:firstLine="0"/>
      </w:pPr>
    </w:lvl>
  </w:abstractNum>
  <w:abstractNum w:abstractNumId="6">
    <w:nsid w:val="5EB17907"/>
    <w:multiLevelType w:val="hybridMultilevel"/>
    <w:tmpl w:val="80329232"/>
    <w:lvl w:ilvl="0" w:tplc="752EDD7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59"/>
    <w:rsid w:val="000D1276"/>
    <w:rsid w:val="00222576"/>
    <w:rsid w:val="005B2024"/>
    <w:rsid w:val="00965159"/>
    <w:rsid w:val="00B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515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96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96515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515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96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96515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2019-12-19T09:11:00Z</dcterms:created>
  <dcterms:modified xsi:type="dcterms:W3CDTF">2019-12-23T13:00:00Z</dcterms:modified>
</cp:coreProperties>
</file>