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E25" w:rsidRPr="00A2466E" w:rsidRDefault="00854E25" w:rsidP="00854E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466E">
        <w:rPr>
          <w:rFonts w:ascii="Times New Roman" w:hAnsi="Times New Roman" w:cs="Times New Roman"/>
          <w:sz w:val="24"/>
          <w:szCs w:val="24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5pt;height:54.25pt" o:ole="" o:allowoverlap="f">
            <v:imagedata r:id="rId6" o:title=""/>
          </v:shape>
          <o:OLEObject Type="Embed" ProgID="PBrush" ShapeID="_x0000_i1025" DrawAspect="Content" ObjectID="_1636452876" r:id="rId7"/>
        </w:object>
      </w:r>
    </w:p>
    <w:p w:rsidR="00854E25" w:rsidRPr="00A2466E" w:rsidRDefault="00854E25" w:rsidP="00854E25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  <w:lang w:val="uk-UA"/>
        </w:rPr>
      </w:pPr>
      <w:r w:rsidRPr="00A2466E">
        <w:rPr>
          <w:rFonts w:ascii="Times New Roman" w:hAnsi="Times New Roman" w:cs="Times New Roman"/>
          <w:b/>
          <w:bCs/>
          <w:spacing w:val="60"/>
          <w:sz w:val="24"/>
          <w:szCs w:val="24"/>
        </w:rPr>
        <w:t>НАКАЗ</w:t>
      </w:r>
    </w:p>
    <w:p w:rsidR="00854E25" w:rsidRPr="00A2466E" w:rsidRDefault="00854E25" w:rsidP="00854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2466E">
        <w:rPr>
          <w:rFonts w:ascii="Times New Roman" w:hAnsi="Times New Roman" w:cs="Times New Roman"/>
          <w:b/>
          <w:sz w:val="24"/>
          <w:szCs w:val="24"/>
          <w:lang w:val="uk-UA"/>
        </w:rPr>
        <w:t>ПО ГАННІВСЬКІЙ ЗАГАЛЬНООСВІТНІЙ ШКОЛІ І-ІІІ СТУПЕНІВ</w:t>
      </w:r>
    </w:p>
    <w:p w:rsidR="00854E25" w:rsidRPr="00A2466E" w:rsidRDefault="00854E25" w:rsidP="00854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2466E">
        <w:rPr>
          <w:rFonts w:ascii="Times New Roman" w:hAnsi="Times New Roman" w:cs="Times New Roman"/>
          <w:b/>
          <w:sz w:val="24"/>
          <w:szCs w:val="24"/>
          <w:lang w:val="uk-UA"/>
        </w:rPr>
        <w:t>ПЕТРІВСЬКОЇ РАЙОННОЇ РАДИ КІРОВОГРАДСЬКОЇ ОБЛАСТІ</w:t>
      </w:r>
    </w:p>
    <w:p w:rsidR="00854E25" w:rsidRPr="00A2466E" w:rsidRDefault="00854E25" w:rsidP="00854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54E25" w:rsidRPr="00A2466E" w:rsidRDefault="00854E25" w:rsidP="00854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54E25" w:rsidRPr="00A2466E" w:rsidRDefault="00FB1037" w:rsidP="00854E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від 26 листопада</w:t>
      </w:r>
      <w:r w:rsidR="00854E25" w:rsidRPr="00A2466E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2019 року </w:t>
      </w:r>
      <w:r w:rsidR="00854E25" w:rsidRPr="00A2466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№ 243</w:t>
      </w:r>
    </w:p>
    <w:p w:rsidR="00854E25" w:rsidRPr="00A2466E" w:rsidRDefault="00854E25" w:rsidP="00854E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54E25" w:rsidRPr="00A2466E" w:rsidRDefault="00854E25" w:rsidP="00854E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2466E">
        <w:rPr>
          <w:rFonts w:ascii="Times New Roman" w:hAnsi="Times New Roman" w:cs="Times New Roman"/>
          <w:sz w:val="24"/>
          <w:szCs w:val="24"/>
          <w:lang w:val="uk-UA"/>
        </w:rPr>
        <w:t>с. Ганнівка</w:t>
      </w:r>
    </w:p>
    <w:p w:rsidR="00854E25" w:rsidRPr="00A2466E" w:rsidRDefault="00854E25" w:rsidP="00854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54E25" w:rsidRPr="00A2466E" w:rsidRDefault="00854E25" w:rsidP="00854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54E25" w:rsidRPr="00854E25" w:rsidRDefault="00854E25" w:rsidP="00854E25">
      <w:pPr>
        <w:pStyle w:val="Default"/>
        <w:rPr>
          <w:bCs/>
          <w:lang w:val="uk-UA"/>
        </w:rPr>
      </w:pPr>
      <w:r w:rsidRPr="00854E25">
        <w:rPr>
          <w:rFonts w:eastAsia="Times New Roman"/>
          <w:lang w:val="uk-UA" w:eastAsia="ru-RU"/>
        </w:rPr>
        <w:t>Про</w:t>
      </w:r>
      <w:r w:rsidRPr="00854E25">
        <w:rPr>
          <w:lang w:val="uk-UA"/>
        </w:rPr>
        <w:t xml:space="preserve"> участь у </w:t>
      </w:r>
      <w:r w:rsidRPr="00854E25">
        <w:rPr>
          <w:bCs/>
          <w:lang w:val="uk-UA"/>
        </w:rPr>
        <w:t xml:space="preserve">районному конкурсі </w:t>
      </w:r>
    </w:p>
    <w:p w:rsidR="00854E25" w:rsidRPr="00854E25" w:rsidRDefault="00854E25" w:rsidP="00854E25">
      <w:pPr>
        <w:pStyle w:val="Default"/>
        <w:rPr>
          <w:bCs/>
          <w:lang w:val="uk-UA"/>
        </w:rPr>
      </w:pPr>
      <w:r w:rsidRPr="00854E25">
        <w:rPr>
          <w:bCs/>
          <w:lang w:val="uk-UA"/>
        </w:rPr>
        <w:t xml:space="preserve">учнівської творчості щодо популяризації </w:t>
      </w:r>
    </w:p>
    <w:p w:rsidR="00854E25" w:rsidRPr="00854E25" w:rsidRDefault="00854E25" w:rsidP="00854E25">
      <w:pPr>
        <w:pStyle w:val="Default"/>
        <w:rPr>
          <w:bCs/>
          <w:lang w:val="uk-UA"/>
        </w:rPr>
      </w:pPr>
      <w:r w:rsidRPr="00854E25">
        <w:rPr>
          <w:bCs/>
          <w:lang w:val="uk-UA"/>
        </w:rPr>
        <w:t>в області державних символів України</w:t>
      </w:r>
    </w:p>
    <w:p w:rsidR="00854E25" w:rsidRPr="00854E25" w:rsidRDefault="00854E25" w:rsidP="00854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54E25" w:rsidRPr="00854E25" w:rsidRDefault="00854E25" w:rsidP="00FB1037">
      <w:pPr>
        <w:pStyle w:val="Default"/>
        <w:ind w:firstLine="708"/>
        <w:rPr>
          <w:bCs/>
          <w:lang w:val="uk-UA"/>
        </w:rPr>
      </w:pPr>
      <w:r w:rsidRPr="00854E25">
        <w:rPr>
          <w:lang w:val="uk-UA"/>
        </w:rPr>
        <w:t xml:space="preserve">На виконання наказу начальника відділу освіти райдержадміністрації від 26 листопада </w:t>
      </w:r>
      <w:r w:rsidRPr="00854E25">
        <w:rPr>
          <w:spacing w:val="30"/>
          <w:lang w:val="uk-UA"/>
        </w:rPr>
        <w:t>2019 року</w:t>
      </w:r>
      <w:r w:rsidRPr="00854E25">
        <w:rPr>
          <w:lang w:val="uk-UA"/>
        </w:rPr>
        <w:t xml:space="preserve"> № 212 «</w:t>
      </w:r>
      <w:r w:rsidRPr="00854E25">
        <w:rPr>
          <w:bCs/>
          <w:lang w:val="uk-UA"/>
        </w:rPr>
        <w:t>Про проведення районного конкурсу учнівської творчості щодо популяризації в області державних символів України»</w:t>
      </w:r>
    </w:p>
    <w:p w:rsidR="00854E25" w:rsidRPr="00854E25" w:rsidRDefault="00854E25" w:rsidP="00854E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54E25" w:rsidRPr="00854E25" w:rsidRDefault="00854E25" w:rsidP="00854E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4E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НАКАЗУЮ:</w:t>
      </w:r>
    </w:p>
    <w:p w:rsidR="00854E25" w:rsidRPr="00854E25" w:rsidRDefault="00854E25" w:rsidP="00854E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54E25" w:rsidRPr="00854E25" w:rsidRDefault="00854E25" w:rsidP="00854E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4E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r w:rsidRPr="00854E2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Заступнику директора з навчально-виховної роботи Ганнівської </w:t>
      </w:r>
      <w:r w:rsidRPr="00854E25">
        <w:rPr>
          <w:rFonts w:ascii="Times New Roman" w:hAnsi="Times New Roman" w:cs="Times New Roman"/>
          <w:sz w:val="24"/>
          <w:szCs w:val="24"/>
          <w:lang w:val="uk-UA"/>
        </w:rPr>
        <w:t>загальноосвітньої школи І-ІІІ ступенів ЩУРИК О.О., 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 І-ІІІ ступенів БОНДАРЄВІЙ Н.П.:</w:t>
      </w:r>
    </w:p>
    <w:p w:rsidR="00854E25" w:rsidRPr="00854E25" w:rsidRDefault="00854E25" w:rsidP="00854E25">
      <w:pPr>
        <w:pStyle w:val="Default"/>
        <w:ind w:firstLine="708"/>
        <w:jc w:val="both"/>
        <w:rPr>
          <w:lang w:val="uk-UA"/>
        </w:rPr>
      </w:pPr>
      <w:r w:rsidRPr="00854E25">
        <w:rPr>
          <w:lang w:val="uk-UA"/>
        </w:rPr>
        <w:t>1) забезпечити організацію проведення І-ІІ етапів Конкурсу та участь переможців у ІІІ етапі відповідно до затверджених Умов (додаток);</w:t>
      </w:r>
    </w:p>
    <w:p w:rsidR="00854E25" w:rsidRPr="00854E25" w:rsidRDefault="00854E25" w:rsidP="00854E25">
      <w:pPr>
        <w:pStyle w:val="Default"/>
        <w:ind w:firstLine="708"/>
        <w:jc w:val="both"/>
        <w:rPr>
          <w:lang w:val="uk-UA"/>
        </w:rPr>
      </w:pPr>
      <w:r w:rsidRPr="00854E25">
        <w:rPr>
          <w:lang w:val="uk-UA"/>
        </w:rPr>
        <w:t>2) до 06 грудня 2019 року надіслати комунальній установі «Петрівський районний центр із обслуговування закладів освіти» заявку на участь у ІІ етапі та конкурсні роботи переможців.</w:t>
      </w:r>
    </w:p>
    <w:p w:rsidR="00854E25" w:rsidRPr="00854E25" w:rsidRDefault="00854E25" w:rsidP="00854E2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4E25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854E2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Контроль за виконанням даного наказу покласти на заступника директора з навчально-виховної роботи Ганнівської загальноосвітньої школи І-ІІІ ступенів ГРИШАЄВУ О.В.,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854E25" w:rsidRPr="00854E25" w:rsidRDefault="00854E25" w:rsidP="00854E2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54E25" w:rsidRPr="00854E25" w:rsidRDefault="00854E25" w:rsidP="00854E2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54E25" w:rsidRPr="00854E25" w:rsidRDefault="00854E25" w:rsidP="00854E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54E25">
        <w:rPr>
          <w:rFonts w:ascii="Times New Roman" w:hAnsi="Times New Roman" w:cs="Times New Roman"/>
          <w:sz w:val="24"/>
          <w:szCs w:val="24"/>
          <w:lang w:val="uk-UA"/>
        </w:rPr>
        <w:t>Директор школи                                                                                          О.Канівець</w:t>
      </w:r>
    </w:p>
    <w:p w:rsidR="00854E25" w:rsidRPr="00854E25" w:rsidRDefault="00854E25" w:rsidP="00854E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54E25" w:rsidRPr="00854E25" w:rsidRDefault="00854E25" w:rsidP="00854E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54E25">
        <w:rPr>
          <w:rFonts w:ascii="Times New Roman" w:hAnsi="Times New Roman" w:cs="Times New Roman"/>
          <w:sz w:val="24"/>
          <w:szCs w:val="24"/>
          <w:lang w:val="uk-UA"/>
        </w:rPr>
        <w:t>З наказом ознайомлені:                                                                          О.Щурик</w:t>
      </w:r>
    </w:p>
    <w:p w:rsidR="00854E25" w:rsidRPr="00854E25" w:rsidRDefault="00854E25" w:rsidP="00854E25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4E25">
        <w:rPr>
          <w:rFonts w:ascii="Times New Roman" w:eastAsia="Times New Roman" w:hAnsi="Times New Roman" w:cs="Times New Roman"/>
          <w:sz w:val="24"/>
          <w:szCs w:val="24"/>
          <w:lang w:val="uk-UA"/>
        </w:rPr>
        <w:t>О.Гришаєва</w:t>
      </w:r>
    </w:p>
    <w:p w:rsidR="00854E25" w:rsidRPr="00854E25" w:rsidRDefault="00854E25" w:rsidP="00854E25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4E25">
        <w:rPr>
          <w:rFonts w:ascii="Times New Roman" w:eastAsia="Times New Roman" w:hAnsi="Times New Roman" w:cs="Times New Roman"/>
          <w:sz w:val="24"/>
          <w:szCs w:val="24"/>
          <w:lang w:val="uk-UA"/>
        </w:rPr>
        <w:t>В.</w:t>
      </w:r>
      <w:proofErr w:type="spellStart"/>
      <w:r w:rsidRPr="00854E25">
        <w:rPr>
          <w:rFonts w:ascii="Times New Roman" w:eastAsia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854E25" w:rsidRPr="00854E25" w:rsidRDefault="00854E25" w:rsidP="00854E25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4E25">
        <w:rPr>
          <w:rFonts w:ascii="Times New Roman" w:eastAsia="Times New Roman" w:hAnsi="Times New Roman" w:cs="Times New Roman"/>
          <w:sz w:val="24"/>
          <w:szCs w:val="24"/>
          <w:lang w:val="uk-UA"/>
        </w:rPr>
        <w:t>М.Міщенко</w:t>
      </w:r>
    </w:p>
    <w:p w:rsidR="00854E25" w:rsidRPr="00854E25" w:rsidRDefault="00854E25" w:rsidP="00854E25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854E25">
        <w:rPr>
          <w:rFonts w:ascii="Times New Roman" w:hAnsi="Times New Roman" w:cs="Times New Roman"/>
          <w:sz w:val="24"/>
          <w:szCs w:val="24"/>
          <w:lang w:val="uk-UA"/>
        </w:rPr>
        <w:t>Т.</w:t>
      </w:r>
      <w:proofErr w:type="spellStart"/>
      <w:r w:rsidRPr="00854E25">
        <w:rPr>
          <w:rFonts w:ascii="Times New Roman" w:hAnsi="Times New Roman" w:cs="Times New Roman"/>
          <w:sz w:val="24"/>
          <w:szCs w:val="24"/>
          <w:lang w:val="uk-UA"/>
        </w:rPr>
        <w:t>Погорєла</w:t>
      </w:r>
      <w:proofErr w:type="spellEnd"/>
    </w:p>
    <w:p w:rsidR="00854E25" w:rsidRPr="00854E25" w:rsidRDefault="00854E25" w:rsidP="00854E25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854E25">
        <w:rPr>
          <w:rFonts w:ascii="Times New Roman" w:hAnsi="Times New Roman" w:cs="Times New Roman"/>
          <w:sz w:val="24"/>
          <w:szCs w:val="24"/>
          <w:lang w:val="uk-UA"/>
        </w:rPr>
        <w:t>Н.</w:t>
      </w:r>
      <w:proofErr w:type="spellStart"/>
      <w:r w:rsidRPr="00854E25">
        <w:rPr>
          <w:rFonts w:ascii="Times New Roman" w:hAnsi="Times New Roman" w:cs="Times New Roman"/>
          <w:sz w:val="24"/>
          <w:szCs w:val="24"/>
          <w:lang w:val="uk-UA"/>
        </w:rPr>
        <w:t>Бондарєва</w:t>
      </w:r>
      <w:proofErr w:type="spellEnd"/>
    </w:p>
    <w:p w:rsidR="00854E25" w:rsidRPr="00854E25" w:rsidRDefault="00854E25" w:rsidP="00854E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854E25">
        <w:rPr>
          <w:rFonts w:ascii="Times New Roman" w:hAnsi="Times New Roman" w:cs="Times New Roman"/>
          <w:sz w:val="24"/>
          <w:szCs w:val="24"/>
          <w:lang w:val="uk-UA" w:eastAsia="ru-RU"/>
        </w:rPr>
        <w:br w:type="page"/>
      </w:r>
    </w:p>
    <w:p w:rsidR="00854E25" w:rsidRPr="00854E25" w:rsidRDefault="00854E25" w:rsidP="00854E25">
      <w:pPr>
        <w:spacing w:after="0" w:line="240" w:lineRule="auto"/>
        <w:ind w:left="567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854E25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</w:p>
    <w:p w:rsidR="00854E25" w:rsidRPr="00854E25" w:rsidRDefault="00854E25" w:rsidP="00854E25">
      <w:pPr>
        <w:spacing w:after="0" w:line="240" w:lineRule="auto"/>
        <w:ind w:left="567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854E25">
        <w:rPr>
          <w:rFonts w:ascii="Times New Roman" w:hAnsi="Times New Roman" w:cs="Times New Roman"/>
          <w:sz w:val="24"/>
          <w:szCs w:val="24"/>
          <w:lang w:val="uk-UA"/>
        </w:rPr>
        <w:t xml:space="preserve">до наказу директора школи </w:t>
      </w:r>
    </w:p>
    <w:p w:rsidR="00854E25" w:rsidRPr="00854E25" w:rsidRDefault="00854E25" w:rsidP="00854E25">
      <w:pPr>
        <w:spacing w:after="0" w:line="240" w:lineRule="auto"/>
        <w:ind w:left="567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854E25">
        <w:rPr>
          <w:rFonts w:ascii="Times New Roman" w:hAnsi="Times New Roman" w:cs="Times New Roman"/>
          <w:sz w:val="24"/>
          <w:szCs w:val="24"/>
          <w:lang w:val="uk-UA"/>
        </w:rPr>
        <w:t>від 26.11.2019 року № 243</w:t>
      </w:r>
    </w:p>
    <w:p w:rsidR="00854E25" w:rsidRPr="00854E25" w:rsidRDefault="00854E25" w:rsidP="00854E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54E25" w:rsidRPr="00854E25" w:rsidRDefault="00854E25" w:rsidP="00854E25">
      <w:pPr>
        <w:pStyle w:val="Default"/>
        <w:jc w:val="center"/>
        <w:rPr>
          <w:lang w:val="uk-UA"/>
        </w:rPr>
      </w:pPr>
      <w:r w:rsidRPr="00854E25">
        <w:rPr>
          <w:b/>
          <w:bCs/>
          <w:lang w:val="uk-UA"/>
        </w:rPr>
        <w:t>УМОВИ</w:t>
      </w:r>
    </w:p>
    <w:p w:rsidR="00854E25" w:rsidRPr="00854E25" w:rsidRDefault="00854E25" w:rsidP="00854E25">
      <w:pPr>
        <w:pStyle w:val="Default"/>
        <w:jc w:val="center"/>
        <w:rPr>
          <w:lang w:val="uk-UA"/>
        </w:rPr>
      </w:pPr>
      <w:r w:rsidRPr="00854E25">
        <w:rPr>
          <w:b/>
          <w:bCs/>
          <w:lang w:val="uk-UA"/>
        </w:rPr>
        <w:t>проведення І-ІІ етапів конкурсу учнівської творчості на тему:</w:t>
      </w:r>
    </w:p>
    <w:p w:rsidR="00854E25" w:rsidRPr="00854E25" w:rsidRDefault="00854E25" w:rsidP="00854E25">
      <w:pPr>
        <w:pStyle w:val="Default"/>
        <w:jc w:val="center"/>
        <w:rPr>
          <w:b/>
          <w:bCs/>
          <w:lang w:val="uk-UA"/>
        </w:rPr>
      </w:pPr>
      <w:r w:rsidRPr="00854E25">
        <w:rPr>
          <w:b/>
          <w:bCs/>
          <w:lang w:val="uk-UA"/>
        </w:rPr>
        <w:t xml:space="preserve">«Історія формування державних символів України, їх значення і використання </w:t>
      </w:r>
    </w:p>
    <w:p w:rsidR="00854E25" w:rsidRPr="00854E25" w:rsidRDefault="00854E25" w:rsidP="00854E25">
      <w:pPr>
        <w:pStyle w:val="Default"/>
        <w:jc w:val="center"/>
        <w:rPr>
          <w:lang w:val="uk-UA"/>
        </w:rPr>
      </w:pPr>
      <w:r w:rsidRPr="00854E25">
        <w:rPr>
          <w:b/>
          <w:bCs/>
          <w:lang w:val="uk-UA"/>
        </w:rPr>
        <w:t>в Україні у різні історичні періоди»</w:t>
      </w:r>
    </w:p>
    <w:p w:rsidR="00854E25" w:rsidRPr="00854E25" w:rsidRDefault="00854E25" w:rsidP="00854E25">
      <w:pPr>
        <w:pStyle w:val="Default"/>
        <w:jc w:val="center"/>
        <w:rPr>
          <w:b/>
          <w:bCs/>
          <w:lang w:val="uk-UA"/>
        </w:rPr>
      </w:pPr>
    </w:p>
    <w:p w:rsidR="00854E25" w:rsidRPr="00854E25" w:rsidRDefault="00854E25" w:rsidP="00854E25">
      <w:pPr>
        <w:pStyle w:val="Default"/>
        <w:jc w:val="center"/>
        <w:rPr>
          <w:u w:val="single"/>
          <w:lang w:val="uk-UA"/>
        </w:rPr>
      </w:pPr>
      <w:r w:rsidRPr="00854E25">
        <w:rPr>
          <w:b/>
          <w:bCs/>
          <w:u w:val="single"/>
          <w:lang w:val="uk-UA"/>
        </w:rPr>
        <w:t>І. Загальні положення</w:t>
      </w:r>
    </w:p>
    <w:p w:rsidR="00854E25" w:rsidRPr="00854E25" w:rsidRDefault="00854E25" w:rsidP="00854E25">
      <w:pPr>
        <w:pStyle w:val="Default"/>
        <w:ind w:firstLine="708"/>
        <w:jc w:val="both"/>
        <w:rPr>
          <w:lang w:val="uk-UA"/>
        </w:rPr>
      </w:pPr>
      <w:r w:rsidRPr="00854E25">
        <w:rPr>
          <w:lang w:val="uk-UA"/>
        </w:rPr>
        <w:t xml:space="preserve">Конкурс учнівської творчості проводиться на виконання розпорядження Кабінету Міністрів України від 07 грудня 2016 року № 954-р «Про затвердження плану заходів щодо популяризації державних символів України, виховання поваги до них у суспільстві», розпорядження голови Кіровоградської облдержадміністрації від 16 січня 2017 року № 25-р «Про популяризацію в області державних символів України», наказу начальника управління освіти, науки, молоді та спорту Кіровоградської облдержадміністрації від 23 січня 2017 року № 28 «Про заходи управління освіти, науки, молоді та спорту облдержадміністрації щодо популяризації в області державних символів України». </w:t>
      </w:r>
    </w:p>
    <w:p w:rsidR="00854E25" w:rsidRPr="00854E25" w:rsidRDefault="00854E25" w:rsidP="00C53AFF">
      <w:pPr>
        <w:pStyle w:val="Default"/>
        <w:jc w:val="both"/>
        <w:rPr>
          <w:b/>
          <w:bCs/>
          <w:lang w:val="uk-UA"/>
        </w:rPr>
      </w:pPr>
    </w:p>
    <w:p w:rsidR="00854E25" w:rsidRPr="00854E25" w:rsidRDefault="00854E25" w:rsidP="00854E25">
      <w:pPr>
        <w:pStyle w:val="Default"/>
        <w:ind w:left="3540" w:firstLine="708"/>
        <w:jc w:val="both"/>
        <w:rPr>
          <w:u w:val="single"/>
          <w:lang w:val="uk-UA"/>
        </w:rPr>
      </w:pPr>
      <w:r w:rsidRPr="00854E25">
        <w:rPr>
          <w:b/>
          <w:bCs/>
          <w:u w:val="single"/>
          <w:lang w:val="uk-UA"/>
        </w:rPr>
        <w:t xml:space="preserve">ІІ. Мета Конкурсу </w:t>
      </w:r>
    </w:p>
    <w:p w:rsidR="00854E25" w:rsidRPr="00854E25" w:rsidRDefault="00854E25" w:rsidP="00854E25">
      <w:pPr>
        <w:pStyle w:val="Default"/>
        <w:ind w:firstLine="708"/>
        <w:jc w:val="both"/>
        <w:rPr>
          <w:lang w:val="uk-UA"/>
        </w:rPr>
      </w:pPr>
      <w:r w:rsidRPr="00854E25">
        <w:rPr>
          <w:lang w:val="uk-UA"/>
        </w:rPr>
        <w:t xml:space="preserve">Метою Конкурсу є дослідження історії державних символів України та виховання патріотизму й шанобливого ставлення до державних символів учнівської молоді. </w:t>
      </w:r>
    </w:p>
    <w:p w:rsidR="00854E25" w:rsidRPr="00854E25" w:rsidRDefault="00854E25" w:rsidP="00854E25">
      <w:pPr>
        <w:pStyle w:val="Default"/>
        <w:ind w:left="2124" w:firstLine="708"/>
        <w:jc w:val="both"/>
        <w:rPr>
          <w:b/>
          <w:bCs/>
          <w:lang w:val="uk-UA"/>
        </w:rPr>
      </w:pPr>
    </w:p>
    <w:p w:rsidR="00854E25" w:rsidRPr="00854E25" w:rsidRDefault="00854E25" w:rsidP="00854E25">
      <w:pPr>
        <w:pStyle w:val="Default"/>
        <w:ind w:left="2124" w:firstLine="708"/>
        <w:jc w:val="both"/>
        <w:rPr>
          <w:u w:val="single"/>
          <w:lang w:val="uk-UA"/>
        </w:rPr>
      </w:pPr>
      <w:r w:rsidRPr="00854E25">
        <w:rPr>
          <w:b/>
          <w:bCs/>
          <w:u w:val="single"/>
          <w:lang w:val="uk-UA"/>
        </w:rPr>
        <w:t xml:space="preserve">ІІІ. Організація та проведення Конкурсу </w:t>
      </w:r>
    </w:p>
    <w:p w:rsidR="00854E25" w:rsidRPr="00854E25" w:rsidRDefault="00854E25" w:rsidP="00854E25">
      <w:pPr>
        <w:pStyle w:val="Default"/>
        <w:ind w:firstLine="708"/>
        <w:jc w:val="both"/>
        <w:rPr>
          <w:lang w:val="uk-UA"/>
        </w:rPr>
      </w:pPr>
      <w:r w:rsidRPr="00854E25">
        <w:rPr>
          <w:lang w:val="uk-UA"/>
        </w:rPr>
        <w:t xml:space="preserve">У Конкурсі можуть брати участь учні 8-11 класів закладів загальної середньої освіти, Витрати на організацію та проведення Конкурсу здійснюються за рахунок коштів, не заборонених чинним законодавством України. </w:t>
      </w:r>
    </w:p>
    <w:p w:rsidR="00854E25" w:rsidRPr="00854E25" w:rsidRDefault="00854E25" w:rsidP="00854E25">
      <w:pPr>
        <w:pStyle w:val="Default"/>
        <w:ind w:firstLine="708"/>
        <w:jc w:val="both"/>
        <w:rPr>
          <w:lang w:val="uk-UA"/>
        </w:rPr>
      </w:pPr>
      <w:r w:rsidRPr="00854E25">
        <w:rPr>
          <w:lang w:val="uk-UA"/>
        </w:rPr>
        <w:t xml:space="preserve">Конкурс передбачає два етапи: </w:t>
      </w:r>
    </w:p>
    <w:p w:rsidR="00854E25" w:rsidRPr="00854E25" w:rsidRDefault="00854E25" w:rsidP="00854E25">
      <w:pPr>
        <w:pStyle w:val="Default"/>
        <w:ind w:firstLine="708"/>
        <w:jc w:val="both"/>
        <w:rPr>
          <w:lang w:val="uk-UA"/>
        </w:rPr>
      </w:pPr>
      <w:r w:rsidRPr="00854E25">
        <w:rPr>
          <w:lang w:val="uk-UA"/>
        </w:rPr>
        <w:t>І етап – шкільний (</w:t>
      </w:r>
      <w:r w:rsidRPr="00854E25">
        <w:rPr>
          <w:lang w:val="uk-UA" w:eastAsia="uk-UA"/>
        </w:rPr>
        <w:t>з 25 листопада по 05 грудня 2019 року</w:t>
      </w:r>
      <w:r w:rsidRPr="00854E25">
        <w:rPr>
          <w:lang w:val="uk-UA"/>
        </w:rPr>
        <w:t xml:space="preserve">); </w:t>
      </w:r>
    </w:p>
    <w:p w:rsidR="00854E25" w:rsidRPr="00854E25" w:rsidRDefault="00854E25" w:rsidP="00854E25">
      <w:pPr>
        <w:pStyle w:val="Default"/>
        <w:ind w:firstLine="708"/>
        <w:jc w:val="both"/>
        <w:rPr>
          <w:lang w:val="uk-UA"/>
        </w:rPr>
      </w:pPr>
      <w:r w:rsidRPr="00854E25">
        <w:rPr>
          <w:lang w:val="uk-UA"/>
        </w:rPr>
        <w:t xml:space="preserve">ІІ етап – районний (06 грудня </w:t>
      </w:r>
      <w:r w:rsidRPr="00854E25">
        <w:rPr>
          <w:lang w:val="uk-UA" w:eastAsia="uk-UA"/>
        </w:rPr>
        <w:t>2019 року</w:t>
      </w:r>
      <w:r w:rsidRPr="00854E25">
        <w:rPr>
          <w:lang w:val="uk-UA"/>
        </w:rPr>
        <w:t xml:space="preserve">); </w:t>
      </w:r>
    </w:p>
    <w:p w:rsidR="00854E25" w:rsidRPr="00854E25" w:rsidRDefault="00854E25" w:rsidP="00854E25">
      <w:pPr>
        <w:pStyle w:val="Default"/>
        <w:ind w:firstLine="708"/>
        <w:jc w:val="both"/>
        <w:rPr>
          <w:lang w:val="uk-UA"/>
        </w:rPr>
      </w:pPr>
      <w:r w:rsidRPr="00854E25">
        <w:rPr>
          <w:lang w:val="uk-UA"/>
        </w:rPr>
        <w:t xml:space="preserve">Для проведення І-ІІ етапів створюються організаційні комітети та журі. </w:t>
      </w:r>
    </w:p>
    <w:p w:rsidR="00854E25" w:rsidRPr="00854E25" w:rsidRDefault="00854E25" w:rsidP="00854E25">
      <w:pPr>
        <w:pStyle w:val="Default"/>
        <w:ind w:firstLine="708"/>
        <w:jc w:val="both"/>
        <w:rPr>
          <w:lang w:val="uk-UA"/>
        </w:rPr>
      </w:pPr>
      <w:r w:rsidRPr="00854E25">
        <w:rPr>
          <w:lang w:val="uk-UA"/>
        </w:rPr>
        <w:t>До розгляду в Конкурсі приймаються роботи на тему: «Історія формування державних символів України, їх значення і використання в Україні у різні історичні періоди», які раніше не подавалися до участі в інших наукових і творчих конкурсах регіонального та державного рівнів.</w:t>
      </w:r>
    </w:p>
    <w:p w:rsidR="00854E25" w:rsidRPr="00854E25" w:rsidRDefault="00854E25" w:rsidP="00854E25">
      <w:pPr>
        <w:pStyle w:val="Default"/>
        <w:ind w:firstLine="708"/>
        <w:jc w:val="both"/>
        <w:rPr>
          <w:lang w:val="uk-UA"/>
        </w:rPr>
      </w:pPr>
      <w:r w:rsidRPr="00854E25">
        <w:rPr>
          <w:lang w:val="uk-UA"/>
        </w:rPr>
        <w:t xml:space="preserve">Критерії оцінювання: роботи повинні носити дослідницький характер з обов’язковим залученням джерел (архівні матеріали, </w:t>
      </w:r>
      <w:proofErr w:type="spellStart"/>
      <w:r w:rsidRPr="00854E25">
        <w:rPr>
          <w:lang w:val="uk-UA"/>
        </w:rPr>
        <w:t>матеріали</w:t>
      </w:r>
      <w:proofErr w:type="spellEnd"/>
      <w:r w:rsidRPr="00854E25">
        <w:rPr>
          <w:lang w:val="uk-UA"/>
        </w:rPr>
        <w:t xml:space="preserve"> періодики, кіно та фотодокументи тощо) та складатися зі вступу, у якому автор обґрунтовує мету свого дослідження; основної частини,  у якій розділи повинні мати назву та обов’язкове логічне завершення структурних компонентів основної частини; висновку; списку використаних джерел і літератури в алфавітному порядку. Обсяг роботи – до 15 сторінок. </w:t>
      </w:r>
    </w:p>
    <w:p w:rsidR="00854E25" w:rsidRPr="00854E25" w:rsidRDefault="00854E25" w:rsidP="00854E25">
      <w:pPr>
        <w:pStyle w:val="Default"/>
        <w:ind w:firstLine="708"/>
        <w:jc w:val="both"/>
        <w:rPr>
          <w:lang w:val="uk-UA"/>
        </w:rPr>
      </w:pPr>
      <w:r w:rsidRPr="00854E25">
        <w:rPr>
          <w:lang w:val="uk-UA"/>
        </w:rPr>
        <w:t>Заявку та творчі роботи переможців Конкурсу необхідно надіслати на паперових і електронних носіях до 06 грудня 2019 року.</w:t>
      </w:r>
    </w:p>
    <w:p w:rsidR="00854E25" w:rsidRPr="00854E25" w:rsidRDefault="00854E25" w:rsidP="00854E25">
      <w:pPr>
        <w:pStyle w:val="Default"/>
        <w:ind w:firstLine="708"/>
        <w:jc w:val="both"/>
        <w:rPr>
          <w:lang w:val="uk-UA"/>
        </w:rPr>
      </w:pPr>
    </w:p>
    <w:p w:rsidR="00854E25" w:rsidRPr="00854E25" w:rsidRDefault="00854E25" w:rsidP="00854E25">
      <w:pPr>
        <w:pStyle w:val="Default"/>
        <w:ind w:firstLine="708"/>
        <w:jc w:val="center"/>
        <w:rPr>
          <w:b/>
          <w:bCs/>
          <w:u w:val="single"/>
          <w:lang w:val="uk-UA"/>
        </w:rPr>
      </w:pPr>
      <w:r w:rsidRPr="00854E25">
        <w:rPr>
          <w:b/>
          <w:bCs/>
          <w:u w:val="single"/>
          <w:lang w:val="uk-UA"/>
        </w:rPr>
        <w:t>ІV. Нагородження переможців Конкурсу:</w:t>
      </w:r>
    </w:p>
    <w:p w:rsidR="00854E25" w:rsidRPr="00854E25" w:rsidRDefault="00854E25" w:rsidP="00854E25">
      <w:pPr>
        <w:pStyle w:val="Default"/>
        <w:ind w:firstLine="708"/>
        <w:jc w:val="both"/>
        <w:rPr>
          <w:lang w:val="uk-UA"/>
        </w:rPr>
      </w:pPr>
      <w:r w:rsidRPr="00854E25">
        <w:rPr>
          <w:lang w:val="uk-UA"/>
        </w:rPr>
        <w:t xml:space="preserve">1. Журі Конкурсу підбиває підсумки та визначає переможців за результатами                            І-ІІ етапів. </w:t>
      </w:r>
    </w:p>
    <w:p w:rsidR="00854E25" w:rsidRPr="00854E25" w:rsidRDefault="00854E25" w:rsidP="00854E25">
      <w:pPr>
        <w:pStyle w:val="Default"/>
        <w:ind w:firstLine="708"/>
        <w:jc w:val="both"/>
        <w:rPr>
          <w:lang w:val="uk-UA"/>
        </w:rPr>
      </w:pPr>
      <w:r w:rsidRPr="00854E25">
        <w:rPr>
          <w:lang w:val="uk-UA"/>
        </w:rPr>
        <w:t xml:space="preserve">2. Переможці І-ІІ етапів Конкурсу нагороджуються відповідними дипломами. </w:t>
      </w:r>
    </w:p>
    <w:p w:rsidR="00854E25" w:rsidRDefault="00854E25" w:rsidP="00854E25">
      <w:pPr>
        <w:pStyle w:val="Default"/>
        <w:jc w:val="center"/>
        <w:rPr>
          <w:b/>
          <w:bCs/>
          <w:lang w:val="uk-UA"/>
        </w:rPr>
      </w:pPr>
    </w:p>
    <w:p w:rsidR="007E1747" w:rsidRDefault="007E1747" w:rsidP="00854E25">
      <w:pPr>
        <w:pStyle w:val="Default"/>
        <w:jc w:val="center"/>
        <w:rPr>
          <w:b/>
          <w:bCs/>
          <w:lang w:val="uk-UA"/>
        </w:rPr>
      </w:pPr>
    </w:p>
    <w:p w:rsidR="007E1747" w:rsidRDefault="007E1747" w:rsidP="00854E25">
      <w:pPr>
        <w:pStyle w:val="Default"/>
        <w:jc w:val="center"/>
        <w:rPr>
          <w:b/>
          <w:bCs/>
          <w:lang w:val="uk-UA"/>
        </w:rPr>
      </w:pPr>
    </w:p>
    <w:p w:rsidR="007E1747" w:rsidRPr="00854E25" w:rsidRDefault="007E1747" w:rsidP="00854E25">
      <w:pPr>
        <w:pStyle w:val="Default"/>
        <w:jc w:val="center"/>
        <w:rPr>
          <w:b/>
          <w:bCs/>
          <w:lang w:val="uk-UA"/>
        </w:rPr>
      </w:pPr>
      <w:bookmarkStart w:id="0" w:name="_GoBack"/>
      <w:bookmarkEnd w:id="0"/>
    </w:p>
    <w:p w:rsidR="00854E25" w:rsidRPr="00854E25" w:rsidRDefault="00854E25" w:rsidP="00854E25">
      <w:pPr>
        <w:pStyle w:val="Default"/>
        <w:jc w:val="center"/>
        <w:rPr>
          <w:b/>
          <w:bCs/>
          <w:lang w:val="uk-UA"/>
        </w:rPr>
      </w:pPr>
      <w:r w:rsidRPr="00854E25">
        <w:rPr>
          <w:b/>
          <w:bCs/>
          <w:lang w:val="uk-UA"/>
        </w:rPr>
        <w:lastRenderedPageBreak/>
        <w:t>СКЛАД</w:t>
      </w:r>
    </w:p>
    <w:p w:rsidR="00854E25" w:rsidRPr="00854E25" w:rsidRDefault="00854E25" w:rsidP="00854E25">
      <w:pPr>
        <w:pStyle w:val="Default"/>
        <w:jc w:val="center"/>
        <w:rPr>
          <w:lang w:val="uk-UA"/>
        </w:rPr>
      </w:pPr>
      <w:r w:rsidRPr="00854E25">
        <w:rPr>
          <w:b/>
          <w:bCs/>
          <w:lang w:val="uk-UA"/>
        </w:rPr>
        <w:t>журі районного конкурсу</w:t>
      </w:r>
      <w:r w:rsidRPr="00854E25">
        <w:rPr>
          <w:lang w:val="uk-UA"/>
        </w:rPr>
        <w:t xml:space="preserve"> </w:t>
      </w:r>
      <w:r w:rsidRPr="00854E25">
        <w:rPr>
          <w:b/>
          <w:bCs/>
          <w:lang w:val="uk-UA"/>
        </w:rPr>
        <w:t>учнівської творчості на тему:</w:t>
      </w:r>
    </w:p>
    <w:p w:rsidR="00854E25" w:rsidRPr="00854E25" w:rsidRDefault="00854E25" w:rsidP="00854E25">
      <w:pPr>
        <w:pStyle w:val="Default"/>
        <w:ind w:firstLine="708"/>
        <w:jc w:val="center"/>
        <w:rPr>
          <w:b/>
          <w:bCs/>
          <w:lang w:val="uk-UA"/>
        </w:rPr>
      </w:pPr>
      <w:r w:rsidRPr="00854E25">
        <w:rPr>
          <w:b/>
          <w:bCs/>
          <w:lang w:val="uk-UA"/>
        </w:rPr>
        <w:t xml:space="preserve">«Історія формування державних символів України, їх значення і використання </w:t>
      </w:r>
    </w:p>
    <w:p w:rsidR="00854E25" w:rsidRPr="00854E25" w:rsidRDefault="00854E25" w:rsidP="00854E25">
      <w:pPr>
        <w:pStyle w:val="Default"/>
        <w:ind w:firstLine="708"/>
        <w:jc w:val="center"/>
        <w:rPr>
          <w:b/>
          <w:bCs/>
          <w:lang w:val="uk-UA"/>
        </w:rPr>
      </w:pPr>
      <w:r w:rsidRPr="00854E25">
        <w:rPr>
          <w:b/>
          <w:bCs/>
          <w:lang w:val="uk-UA"/>
        </w:rPr>
        <w:t>в Україні у різні історичні періоди»</w:t>
      </w:r>
    </w:p>
    <w:p w:rsidR="00854E25" w:rsidRPr="00854E25" w:rsidRDefault="00854E25" w:rsidP="00854E25">
      <w:pPr>
        <w:pStyle w:val="Default"/>
        <w:jc w:val="center"/>
        <w:rPr>
          <w:b/>
          <w:bCs/>
          <w:lang w:val="uk-UA"/>
        </w:rPr>
      </w:pPr>
    </w:p>
    <w:p w:rsidR="00854E25" w:rsidRPr="00854E25" w:rsidRDefault="00854E25" w:rsidP="00854E25">
      <w:pPr>
        <w:spacing w:after="0" w:line="240" w:lineRule="auto"/>
        <w:jc w:val="center"/>
        <w:rPr>
          <w:rStyle w:val="FontStyle60"/>
          <w:b/>
          <w:bCs/>
          <w:sz w:val="24"/>
          <w:szCs w:val="24"/>
          <w:u w:val="single"/>
          <w:lang w:val="uk-UA"/>
        </w:rPr>
      </w:pPr>
      <w:r w:rsidRPr="00854E25">
        <w:rPr>
          <w:rStyle w:val="FontStyle60"/>
          <w:b/>
          <w:bCs/>
          <w:sz w:val="24"/>
          <w:szCs w:val="24"/>
          <w:u w:val="single"/>
          <w:lang w:val="uk-UA"/>
        </w:rPr>
        <w:t>Голова оргкомітету</w:t>
      </w:r>
    </w:p>
    <w:p w:rsidR="00854E25" w:rsidRPr="00854E25" w:rsidRDefault="00854E25" w:rsidP="00854E25">
      <w:pPr>
        <w:spacing w:after="0" w:line="240" w:lineRule="auto"/>
        <w:rPr>
          <w:rStyle w:val="FontStyle60"/>
          <w:sz w:val="24"/>
          <w:szCs w:val="24"/>
          <w:lang w:val="uk-UA"/>
        </w:rPr>
      </w:pPr>
      <w:r w:rsidRPr="00854E25">
        <w:rPr>
          <w:rStyle w:val="FontStyle60"/>
          <w:b/>
          <w:bCs/>
          <w:sz w:val="24"/>
          <w:szCs w:val="24"/>
          <w:lang w:val="uk-UA"/>
        </w:rPr>
        <w:t>МОСКАЛЕЦЬ</w:t>
      </w:r>
      <w:r w:rsidRPr="00854E25">
        <w:rPr>
          <w:rStyle w:val="FontStyle60"/>
          <w:sz w:val="24"/>
          <w:szCs w:val="24"/>
          <w:lang w:val="uk-UA"/>
        </w:rPr>
        <w:tab/>
      </w:r>
      <w:r w:rsidRPr="00854E25">
        <w:rPr>
          <w:rStyle w:val="FontStyle60"/>
          <w:sz w:val="24"/>
          <w:szCs w:val="24"/>
          <w:lang w:val="uk-UA"/>
        </w:rPr>
        <w:tab/>
      </w:r>
      <w:r w:rsidRPr="00854E25">
        <w:rPr>
          <w:rStyle w:val="FontStyle60"/>
          <w:sz w:val="24"/>
          <w:szCs w:val="24"/>
          <w:lang w:val="uk-UA"/>
        </w:rPr>
        <w:tab/>
        <w:t xml:space="preserve">- директор комунальної установи «Петрівський районний </w:t>
      </w:r>
    </w:p>
    <w:p w:rsidR="00854E25" w:rsidRPr="00854E25" w:rsidRDefault="00854E25" w:rsidP="00854E25">
      <w:pPr>
        <w:spacing w:after="0" w:line="240" w:lineRule="auto"/>
        <w:rPr>
          <w:rStyle w:val="FontStyle60"/>
          <w:sz w:val="24"/>
          <w:szCs w:val="24"/>
          <w:lang w:val="uk-UA"/>
        </w:rPr>
      </w:pPr>
      <w:r w:rsidRPr="00854E25">
        <w:rPr>
          <w:rStyle w:val="FontStyle60"/>
          <w:b/>
          <w:bCs/>
          <w:sz w:val="24"/>
          <w:szCs w:val="24"/>
          <w:lang w:val="uk-UA"/>
        </w:rPr>
        <w:t>Григорій Леонідович</w:t>
      </w:r>
      <w:r w:rsidRPr="00854E25">
        <w:rPr>
          <w:rStyle w:val="FontStyle60"/>
          <w:sz w:val="24"/>
          <w:szCs w:val="24"/>
          <w:lang w:val="uk-UA"/>
        </w:rPr>
        <w:tab/>
      </w:r>
      <w:r w:rsidRPr="00854E25">
        <w:rPr>
          <w:rStyle w:val="FontStyle60"/>
          <w:sz w:val="24"/>
          <w:szCs w:val="24"/>
          <w:lang w:val="uk-UA"/>
        </w:rPr>
        <w:tab/>
        <w:t>центр із обслуговування закладів освіти»</w:t>
      </w:r>
    </w:p>
    <w:p w:rsidR="00854E25" w:rsidRPr="00854E25" w:rsidRDefault="00854E25" w:rsidP="00854E25">
      <w:pPr>
        <w:spacing w:after="0" w:line="240" w:lineRule="auto"/>
        <w:rPr>
          <w:rStyle w:val="FontStyle60"/>
          <w:b/>
          <w:bCs/>
          <w:i/>
          <w:iCs/>
          <w:sz w:val="24"/>
          <w:szCs w:val="24"/>
          <w:u w:val="single"/>
          <w:lang w:val="uk-UA"/>
        </w:rPr>
      </w:pPr>
    </w:p>
    <w:p w:rsidR="00854E25" w:rsidRPr="00854E25" w:rsidRDefault="00854E25" w:rsidP="00854E25">
      <w:pPr>
        <w:spacing w:after="0" w:line="240" w:lineRule="auto"/>
        <w:jc w:val="center"/>
        <w:rPr>
          <w:rStyle w:val="FontStyle60"/>
          <w:b/>
          <w:bCs/>
          <w:sz w:val="24"/>
          <w:szCs w:val="24"/>
          <w:u w:val="single"/>
          <w:lang w:val="uk-UA"/>
        </w:rPr>
      </w:pPr>
      <w:r w:rsidRPr="00854E25">
        <w:rPr>
          <w:rStyle w:val="FontStyle60"/>
          <w:b/>
          <w:bCs/>
          <w:sz w:val="24"/>
          <w:szCs w:val="24"/>
          <w:u w:val="single"/>
          <w:lang w:val="uk-UA"/>
        </w:rPr>
        <w:t>Заступник голови оргкомітету</w:t>
      </w:r>
    </w:p>
    <w:p w:rsidR="00854E25" w:rsidRPr="00854E25" w:rsidRDefault="00854E25" w:rsidP="00854E25">
      <w:pPr>
        <w:spacing w:after="0" w:line="240" w:lineRule="auto"/>
        <w:rPr>
          <w:rStyle w:val="FontStyle60"/>
          <w:sz w:val="24"/>
          <w:szCs w:val="24"/>
          <w:lang w:val="uk-UA"/>
        </w:rPr>
      </w:pPr>
      <w:r w:rsidRPr="00854E25">
        <w:rPr>
          <w:rStyle w:val="FontStyle60"/>
          <w:b/>
          <w:bCs/>
          <w:sz w:val="24"/>
          <w:szCs w:val="24"/>
          <w:lang w:val="uk-UA"/>
        </w:rPr>
        <w:t>ОШЕГА</w:t>
      </w:r>
      <w:r w:rsidRPr="00854E25">
        <w:rPr>
          <w:rStyle w:val="FontStyle60"/>
          <w:sz w:val="24"/>
          <w:szCs w:val="24"/>
          <w:lang w:val="uk-UA"/>
        </w:rPr>
        <w:tab/>
      </w:r>
      <w:r w:rsidRPr="00854E25">
        <w:rPr>
          <w:rStyle w:val="FontStyle60"/>
          <w:sz w:val="24"/>
          <w:szCs w:val="24"/>
          <w:lang w:val="uk-UA"/>
        </w:rPr>
        <w:tab/>
      </w:r>
      <w:r w:rsidRPr="00854E25">
        <w:rPr>
          <w:rStyle w:val="FontStyle60"/>
          <w:sz w:val="24"/>
          <w:szCs w:val="24"/>
          <w:lang w:val="uk-UA"/>
        </w:rPr>
        <w:tab/>
        <w:t xml:space="preserve">- завідувач </w:t>
      </w:r>
      <w:r w:rsidRPr="00854E25">
        <w:rPr>
          <w:rFonts w:ascii="Times New Roman" w:hAnsi="Times New Roman" w:cs="Times New Roman"/>
          <w:sz w:val="24"/>
          <w:szCs w:val="24"/>
          <w:lang w:val="uk-UA"/>
        </w:rPr>
        <w:t xml:space="preserve">районного методичного кабінету </w:t>
      </w:r>
      <w:r w:rsidRPr="00854E25">
        <w:rPr>
          <w:rStyle w:val="FontStyle60"/>
          <w:sz w:val="24"/>
          <w:szCs w:val="24"/>
          <w:lang w:val="uk-UA"/>
        </w:rPr>
        <w:t xml:space="preserve">комунальної </w:t>
      </w:r>
    </w:p>
    <w:p w:rsidR="00854E25" w:rsidRPr="00854E25" w:rsidRDefault="00854E25" w:rsidP="00854E25">
      <w:pPr>
        <w:spacing w:after="0" w:line="240" w:lineRule="auto"/>
        <w:ind w:left="2832" w:hanging="2832"/>
        <w:rPr>
          <w:rStyle w:val="FontStyle60"/>
          <w:sz w:val="24"/>
          <w:szCs w:val="24"/>
          <w:lang w:val="uk-UA"/>
        </w:rPr>
      </w:pPr>
      <w:r w:rsidRPr="00854E25">
        <w:rPr>
          <w:rStyle w:val="FontStyle60"/>
          <w:b/>
          <w:bCs/>
          <w:sz w:val="24"/>
          <w:szCs w:val="24"/>
          <w:lang w:val="uk-UA"/>
        </w:rPr>
        <w:t>Зоя Семенівна</w:t>
      </w:r>
      <w:r w:rsidRPr="00854E25">
        <w:rPr>
          <w:rStyle w:val="FontStyle60"/>
          <w:sz w:val="24"/>
          <w:szCs w:val="24"/>
          <w:lang w:val="uk-UA"/>
        </w:rPr>
        <w:tab/>
        <w:t>установи «Петрівський районний центр із обслуговування закладів освіти»</w:t>
      </w:r>
    </w:p>
    <w:p w:rsidR="00854E25" w:rsidRPr="00854E25" w:rsidRDefault="00854E25" w:rsidP="00854E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54E25" w:rsidRPr="00854E25" w:rsidRDefault="00854E25" w:rsidP="00854E25">
      <w:pPr>
        <w:spacing w:after="0" w:line="240" w:lineRule="auto"/>
        <w:jc w:val="center"/>
        <w:rPr>
          <w:rStyle w:val="FontStyle60"/>
          <w:sz w:val="24"/>
          <w:szCs w:val="24"/>
          <w:u w:val="single"/>
          <w:lang w:val="uk-UA"/>
        </w:rPr>
      </w:pPr>
      <w:r w:rsidRPr="00854E25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Члени </w:t>
      </w:r>
      <w:r w:rsidRPr="00854E25">
        <w:rPr>
          <w:rStyle w:val="FontStyle60"/>
          <w:b/>
          <w:bCs/>
          <w:sz w:val="24"/>
          <w:szCs w:val="24"/>
          <w:u w:val="single"/>
          <w:lang w:val="uk-UA"/>
        </w:rPr>
        <w:t>оргкомітету:</w:t>
      </w:r>
    </w:p>
    <w:p w:rsidR="00854E25" w:rsidRPr="00854E25" w:rsidRDefault="00854E25" w:rsidP="00854E25">
      <w:pPr>
        <w:spacing w:after="0" w:line="240" w:lineRule="auto"/>
        <w:rPr>
          <w:rStyle w:val="FontStyle60"/>
          <w:sz w:val="24"/>
          <w:szCs w:val="24"/>
          <w:lang w:val="uk-UA"/>
        </w:rPr>
      </w:pPr>
      <w:r w:rsidRPr="00854E25">
        <w:rPr>
          <w:rStyle w:val="FontStyle60"/>
          <w:b/>
          <w:bCs/>
          <w:sz w:val="24"/>
          <w:szCs w:val="24"/>
          <w:lang w:val="uk-UA"/>
        </w:rPr>
        <w:t>СУЛІМА</w:t>
      </w:r>
      <w:r w:rsidRPr="00854E25">
        <w:rPr>
          <w:rStyle w:val="FontStyle60"/>
          <w:sz w:val="24"/>
          <w:szCs w:val="24"/>
          <w:lang w:val="uk-UA"/>
        </w:rPr>
        <w:tab/>
      </w:r>
      <w:r w:rsidRPr="00854E25">
        <w:rPr>
          <w:rStyle w:val="FontStyle60"/>
          <w:sz w:val="24"/>
          <w:szCs w:val="24"/>
          <w:lang w:val="uk-UA"/>
        </w:rPr>
        <w:tab/>
      </w:r>
      <w:r w:rsidRPr="00854E25">
        <w:rPr>
          <w:rStyle w:val="FontStyle60"/>
          <w:sz w:val="24"/>
          <w:szCs w:val="24"/>
          <w:lang w:val="uk-UA"/>
        </w:rPr>
        <w:tab/>
        <w:t>-</w:t>
      </w:r>
      <w:r w:rsidRPr="00854E25">
        <w:rPr>
          <w:rStyle w:val="FontStyle60"/>
          <w:b/>
          <w:bCs/>
          <w:i/>
          <w:iCs/>
          <w:sz w:val="24"/>
          <w:szCs w:val="24"/>
          <w:lang w:val="uk-UA"/>
        </w:rPr>
        <w:t xml:space="preserve"> </w:t>
      </w:r>
      <w:r w:rsidRPr="00854E25">
        <w:rPr>
          <w:rFonts w:ascii="Times New Roman" w:hAnsi="Times New Roman" w:cs="Times New Roman"/>
          <w:sz w:val="24"/>
          <w:szCs w:val="24"/>
          <w:lang w:val="uk-UA"/>
        </w:rPr>
        <w:t xml:space="preserve">методист районного методичного кабінету </w:t>
      </w:r>
      <w:r w:rsidRPr="00854E25">
        <w:rPr>
          <w:rStyle w:val="FontStyle60"/>
          <w:sz w:val="24"/>
          <w:szCs w:val="24"/>
          <w:lang w:val="uk-UA"/>
        </w:rPr>
        <w:t xml:space="preserve">комунальної </w:t>
      </w:r>
    </w:p>
    <w:p w:rsidR="00854E25" w:rsidRPr="00854E25" w:rsidRDefault="00854E25" w:rsidP="00854E25">
      <w:pPr>
        <w:spacing w:after="0" w:line="240" w:lineRule="auto"/>
        <w:ind w:left="2832" w:hanging="2832"/>
        <w:rPr>
          <w:rStyle w:val="FontStyle60"/>
          <w:sz w:val="24"/>
          <w:szCs w:val="24"/>
          <w:lang w:val="uk-UA"/>
        </w:rPr>
      </w:pPr>
      <w:r w:rsidRPr="00854E25">
        <w:rPr>
          <w:rStyle w:val="FontStyle60"/>
          <w:b/>
          <w:bCs/>
          <w:sz w:val="24"/>
          <w:szCs w:val="24"/>
          <w:lang w:val="uk-UA"/>
        </w:rPr>
        <w:t>Дмитро Олександрович</w:t>
      </w:r>
      <w:r w:rsidRPr="00854E25">
        <w:rPr>
          <w:rStyle w:val="FontStyle60"/>
          <w:sz w:val="24"/>
          <w:szCs w:val="24"/>
          <w:lang w:val="uk-UA"/>
        </w:rPr>
        <w:tab/>
        <w:t>установи «Петрівський районний центр із обслуговування закладів освіти»;</w:t>
      </w:r>
    </w:p>
    <w:p w:rsidR="00854E25" w:rsidRPr="00854E25" w:rsidRDefault="00854E25" w:rsidP="00854E25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854E25" w:rsidRPr="00854E25" w:rsidRDefault="00854E25" w:rsidP="00854E25">
      <w:pPr>
        <w:spacing w:after="0" w:line="240" w:lineRule="auto"/>
        <w:rPr>
          <w:rStyle w:val="FontStyle60"/>
          <w:sz w:val="24"/>
          <w:szCs w:val="24"/>
          <w:lang w:val="uk-UA"/>
        </w:rPr>
      </w:pPr>
      <w:r w:rsidRPr="00854E25">
        <w:rPr>
          <w:rStyle w:val="FontStyle60"/>
          <w:b/>
          <w:bCs/>
          <w:sz w:val="24"/>
          <w:szCs w:val="24"/>
          <w:lang w:val="uk-UA"/>
        </w:rPr>
        <w:t>ГОРБАНЕЦЬ</w:t>
      </w:r>
      <w:r w:rsidRPr="00854E25">
        <w:rPr>
          <w:rStyle w:val="FontStyle60"/>
          <w:sz w:val="24"/>
          <w:szCs w:val="24"/>
          <w:lang w:val="uk-UA"/>
        </w:rPr>
        <w:tab/>
      </w:r>
      <w:r w:rsidRPr="00854E25">
        <w:rPr>
          <w:rStyle w:val="FontStyle60"/>
          <w:sz w:val="24"/>
          <w:szCs w:val="24"/>
          <w:lang w:val="uk-UA"/>
        </w:rPr>
        <w:tab/>
        <w:t xml:space="preserve">- </w:t>
      </w:r>
      <w:r w:rsidRPr="00854E25">
        <w:rPr>
          <w:rFonts w:ascii="Times New Roman" w:hAnsi="Times New Roman" w:cs="Times New Roman"/>
          <w:sz w:val="24"/>
          <w:szCs w:val="24"/>
          <w:lang w:val="uk-UA"/>
        </w:rPr>
        <w:t xml:space="preserve">методист районного методичного кабінету </w:t>
      </w:r>
      <w:r w:rsidRPr="00854E25">
        <w:rPr>
          <w:rStyle w:val="FontStyle60"/>
          <w:sz w:val="24"/>
          <w:szCs w:val="24"/>
          <w:lang w:val="uk-UA"/>
        </w:rPr>
        <w:t xml:space="preserve">комунальної </w:t>
      </w:r>
    </w:p>
    <w:p w:rsidR="00854E25" w:rsidRPr="00854E25" w:rsidRDefault="00854E25" w:rsidP="00854E25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854E25">
        <w:rPr>
          <w:rStyle w:val="FontStyle60"/>
          <w:b/>
          <w:bCs/>
          <w:sz w:val="24"/>
          <w:szCs w:val="24"/>
          <w:lang w:val="uk-UA"/>
        </w:rPr>
        <w:t>Людмила Михайлівна</w:t>
      </w:r>
      <w:r w:rsidRPr="00854E25">
        <w:rPr>
          <w:rStyle w:val="FontStyle60"/>
          <w:sz w:val="24"/>
          <w:szCs w:val="24"/>
          <w:lang w:val="uk-UA"/>
        </w:rPr>
        <w:t xml:space="preserve"> </w:t>
      </w:r>
      <w:r w:rsidRPr="00854E25">
        <w:rPr>
          <w:rStyle w:val="FontStyle60"/>
          <w:sz w:val="24"/>
          <w:szCs w:val="24"/>
          <w:lang w:val="uk-UA"/>
        </w:rPr>
        <w:tab/>
        <w:t>установи «Петрівський районний центр із обслуговування закладів освіти»;</w:t>
      </w:r>
    </w:p>
    <w:p w:rsidR="00854E25" w:rsidRPr="00854E25" w:rsidRDefault="00854E25" w:rsidP="00854E25">
      <w:pPr>
        <w:pStyle w:val="Default"/>
        <w:rPr>
          <w:b/>
          <w:bCs/>
          <w:lang w:val="uk-UA"/>
        </w:rPr>
      </w:pPr>
    </w:p>
    <w:p w:rsidR="00854E25" w:rsidRPr="00854E25" w:rsidRDefault="00854E25" w:rsidP="00854E25">
      <w:pPr>
        <w:spacing w:after="0" w:line="240" w:lineRule="auto"/>
        <w:ind w:left="2832" w:hanging="2832"/>
        <w:rPr>
          <w:rStyle w:val="FontStyle60"/>
          <w:sz w:val="24"/>
          <w:szCs w:val="24"/>
          <w:lang w:val="uk-UA"/>
        </w:rPr>
      </w:pPr>
      <w:r w:rsidRPr="00854E25">
        <w:rPr>
          <w:rStyle w:val="FontStyle60"/>
          <w:b/>
          <w:bCs/>
          <w:sz w:val="24"/>
          <w:szCs w:val="24"/>
          <w:lang w:val="uk-UA"/>
        </w:rPr>
        <w:t>ШВЕЦЬ</w:t>
      </w:r>
      <w:r w:rsidRPr="00854E25">
        <w:rPr>
          <w:rStyle w:val="FontStyle60"/>
          <w:sz w:val="24"/>
          <w:szCs w:val="24"/>
          <w:lang w:val="uk-UA"/>
        </w:rPr>
        <w:tab/>
        <w:t xml:space="preserve">- </w:t>
      </w:r>
      <w:r w:rsidRPr="00854E25">
        <w:rPr>
          <w:rFonts w:ascii="Times New Roman" w:hAnsi="Times New Roman" w:cs="Times New Roman"/>
          <w:sz w:val="24"/>
          <w:szCs w:val="24"/>
          <w:lang w:val="uk-UA"/>
        </w:rPr>
        <w:t xml:space="preserve">методист районного методичного кабінету </w:t>
      </w:r>
      <w:r w:rsidRPr="00854E25">
        <w:rPr>
          <w:rStyle w:val="FontStyle60"/>
          <w:sz w:val="24"/>
          <w:szCs w:val="24"/>
          <w:lang w:val="uk-UA"/>
        </w:rPr>
        <w:t>комунальної</w:t>
      </w:r>
    </w:p>
    <w:p w:rsidR="00854E25" w:rsidRPr="00854E25" w:rsidRDefault="00854E25" w:rsidP="00854E25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  <w:lang w:val="uk-UA"/>
        </w:rPr>
      </w:pPr>
      <w:r w:rsidRPr="00854E25">
        <w:rPr>
          <w:rStyle w:val="FontStyle60"/>
          <w:b/>
          <w:bCs/>
          <w:sz w:val="24"/>
          <w:szCs w:val="24"/>
          <w:lang w:val="uk-UA"/>
        </w:rPr>
        <w:t>Тетяна Миколаївна</w:t>
      </w:r>
      <w:r w:rsidRPr="00854E25">
        <w:rPr>
          <w:rStyle w:val="FontStyle60"/>
          <w:sz w:val="24"/>
          <w:szCs w:val="24"/>
          <w:lang w:val="uk-UA"/>
        </w:rPr>
        <w:t xml:space="preserve"> </w:t>
      </w:r>
      <w:r w:rsidRPr="00854E25">
        <w:rPr>
          <w:rStyle w:val="FontStyle60"/>
          <w:sz w:val="24"/>
          <w:szCs w:val="24"/>
          <w:lang w:val="uk-UA"/>
        </w:rPr>
        <w:tab/>
        <w:t>установи «Петрівський районний центр із обслуговування закладів освіти»</w:t>
      </w:r>
    </w:p>
    <w:p w:rsidR="00854E25" w:rsidRPr="00854E25" w:rsidRDefault="00854E25" w:rsidP="00854E25">
      <w:pPr>
        <w:spacing w:after="0" w:line="240" w:lineRule="auto"/>
        <w:rPr>
          <w:rStyle w:val="FontStyle60"/>
          <w:sz w:val="24"/>
          <w:szCs w:val="24"/>
          <w:lang w:val="uk-UA"/>
        </w:rPr>
      </w:pPr>
    </w:p>
    <w:p w:rsidR="00854E25" w:rsidRPr="00854E25" w:rsidRDefault="00854E25" w:rsidP="00854E25">
      <w:pPr>
        <w:pStyle w:val="Default"/>
        <w:rPr>
          <w:lang w:val="uk-UA"/>
        </w:rPr>
      </w:pPr>
    </w:p>
    <w:p w:rsidR="00854E25" w:rsidRPr="00854E25" w:rsidRDefault="00854E25" w:rsidP="00854E25">
      <w:pPr>
        <w:pStyle w:val="Default"/>
        <w:jc w:val="center"/>
        <w:rPr>
          <w:b/>
          <w:bCs/>
          <w:lang w:val="uk-UA"/>
        </w:rPr>
      </w:pPr>
      <w:r w:rsidRPr="00854E25">
        <w:rPr>
          <w:b/>
          <w:bCs/>
          <w:lang w:val="uk-UA"/>
        </w:rPr>
        <w:t>ЗАЯВКА</w:t>
      </w:r>
    </w:p>
    <w:p w:rsidR="00854E25" w:rsidRPr="00854E25" w:rsidRDefault="00854E25" w:rsidP="00854E25">
      <w:pPr>
        <w:pStyle w:val="Default"/>
        <w:jc w:val="center"/>
        <w:rPr>
          <w:b/>
          <w:bCs/>
          <w:lang w:val="uk-UA"/>
        </w:rPr>
      </w:pPr>
      <w:r w:rsidRPr="00854E25">
        <w:rPr>
          <w:b/>
          <w:bCs/>
          <w:lang w:val="uk-UA"/>
        </w:rPr>
        <w:t xml:space="preserve">на участь у ІІІ етапі конкурсу учнівської творчості на тему: </w:t>
      </w:r>
    </w:p>
    <w:p w:rsidR="00854E25" w:rsidRPr="00854E25" w:rsidRDefault="00854E25" w:rsidP="00854E25">
      <w:pPr>
        <w:pStyle w:val="Default"/>
        <w:jc w:val="center"/>
        <w:rPr>
          <w:b/>
          <w:bCs/>
          <w:lang w:val="uk-UA"/>
        </w:rPr>
      </w:pPr>
      <w:r w:rsidRPr="00854E25">
        <w:rPr>
          <w:b/>
          <w:bCs/>
          <w:lang w:val="uk-UA"/>
        </w:rPr>
        <w:t xml:space="preserve">«Історія формування державних символів України, їх значення і використання </w:t>
      </w:r>
    </w:p>
    <w:p w:rsidR="00854E25" w:rsidRPr="00854E25" w:rsidRDefault="00854E25" w:rsidP="00854E25">
      <w:pPr>
        <w:pStyle w:val="Default"/>
        <w:jc w:val="center"/>
        <w:rPr>
          <w:b/>
          <w:bCs/>
          <w:lang w:val="uk-UA"/>
        </w:rPr>
      </w:pPr>
      <w:r w:rsidRPr="00854E25">
        <w:rPr>
          <w:b/>
          <w:bCs/>
          <w:lang w:val="uk-UA"/>
        </w:rPr>
        <w:t>в Україні у різні історичні періоди»</w:t>
      </w:r>
    </w:p>
    <w:p w:rsidR="00854E25" w:rsidRPr="00854E25" w:rsidRDefault="00854E25" w:rsidP="00854E25">
      <w:pPr>
        <w:pStyle w:val="Default"/>
        <w:jc w:val="center"/>
        <w:rPr>
          <w:b/>
          <w:bCs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4"/>
        <w:gridCol w:w="2029"/>
        <w:gridCol w:w="1024"/>
        <w:gridCol w:w="1875"/>
        <w:gridCol w:w="1677"/>
        <w:gridCol w:w="2378"/>
      </w:tblGrid>
      <w:tr w:rsidR="00854E25" w:rsidRPr="00854E25" w:rsidTr="001834DA">
        <w:trPr>
          <w:trHeight w:val="1060"/>
        </w:trPr>
        <w:tc>
          <w:tcPr>
            <w:tcW w:w="702" w:type="dxa"/>
            <w:vAlign w:val="center"/>
          </w:tcPr>
          <w:p w:rsidR="00854E25" w:rsidRPr="00854E25" w:rsidRDefault="00854E25" w:rsidP="00854E25">
            <w:pPr>
              <w:pStyle w:val="Default"/>
              <w:jc w:val="center"/>
              <w:rPr>
                <w:lang w:val="uk-UA"/>
              </w:rPr>
            </w:pPr>
            <w:r w:rsidRPr="00854E25">
              <w:rPr>
                <w:lang w:val="uk-UA"/>
              </w:rPr>
              <w:t>№</w:t>
            </w:r>
          </w:p>
          <w:p w:rsidR="00854E25" w:rsidRPr="00854E25" w:rsidRDefault="00854E25" w:rsidP="00854E25">
            <w:pPr>
              <w:pStyle w:val="Default"/>
              <w:jc w:val="center"/>
              <w:rPr>
                <w:b/>
                <w:bCs/>
                <w:lang w:val="uk-UA"/>
              </w:rPr>
            </w:pPr>
            <w:r w:rsidRPr="00854E25">
              <w:rPr>
                <w:lang w:val="uk-UA"/>
              </w:rPr>
              <w:t>з/п</w:t>
            </w:r>
          </w:p>
        </w:tc>
        <w:tc>
          <w:tcPr>
            <w:tcW w:w="2065" w:type="dxa"/>
            <w:vAlign w:val="center"/>
          </w:tcPr>
          <w:p w:rsidR="00854E25" w:rsidRPr="00854E25" w:rsidRDefault="00854E25" w:rsidP="00854E25">
            <w:pPr>
              <w:pStyle w:val="Default"/>
              <w:jc w:val="center"/>
              <w:rPr>
                <w:lang w:val="uk-UA"/>
              </w:rPr>
            </w:pPr>
            <w:r w:rsidRPr="00854E25">
              <w:rPr>
                <w:lang w:val="uk-UA"/>
              </w:rPr>
              <w:t>Прізвище та ім'я учасника конкурсу</w:t>
            </w:r>
          </w:p>
          <w:p w:rsidR="00854E25" w:rsidRPr="00854E25" w:rsidRDefault="00854E25" w:rsidP="00854E25">
            <w:pPr>
              <w:pStyle w:val="Default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32" w:type="dxa"/>
            <w:vAlign w:val="center"/>
          </w:tcPr>
          <w:p w:rsidR="00854E25" w:rsidRPr="00854E25" w:rsidRDefault="00854E25" w:rsidP="00854E25">
            <w:pPr>
              <w:pStyle w:val="Default"/>
              <w:jc w:val="center"/>
              <w:rPr>
                <w:lang w:val="uk-UA"/>
              </w:rPr>
            </w:pPr>
            <w:r w:rsidRPr="00854E25">
              <w:rPr>
                <w:lang w:val="uk-UA"/>
              </w:rPr>
              <w:t>Клас</w:t>
            </w:r>
          </w:p>
          <w:p w:rsidR="00854E25" w:rsidRPr="00854E25" w:rsidRDefault="00854E25" w:rsidP="00854E25">
            <w:pPr>
              <w:pStyle w:val="Default"/>
              <w:jc w:val="center"/>
              <w:rPr>
                <w:b/>
                <w:bCs/>
                <w:lang w:val="uk-UA"/>
              </w:rPr>
            </w:pPr>
            <w:r w:rsidRPr="00854E25">
              <w:rPr>
                <w:lang w:val="uk-UA"/>
              </w:rPr>
              <w:t>(курс)</w:t>
            </w:r>
          </w:p>
        </w:tc>
        <w:tc>
          <w:tcPr>
            <w:tcW w:w="1917" w:type="dxa"/>
            <w:vAlign w:val="center"/>
          </w:tcPr>
          <w:p w:rsidR="00854E25" w:rsidRPr="00854E25" w:rsidRDefault="00854E25" w:rsidP="00854E25">
            <w:pPr>
              <w:pStyle w:val="Default"/>
              <w:jc w:val="center"/>
              <w:rPr>
                <w:lang w:val="uk-UA"/>
              </w:rPr>
            </w:pPr>
            <w:r w:rsidRPr="00854E25">
              <w:rPr>
                <w:lang w:val="uk-UA"/>
              </w:rPr>
              <w:t>Заклад освіти</w:t>
            </w:r>
          </w:p>
          <w:p w:rsidR="00854E25" w:rsidRPr="00854E25" w:rsidRDefault="00854E25" w:rsidP="00854E25">
            <w:pPr>
              <w:pStyle w:val="Default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709" w:type="dxa"/>
            <w:vAlign w:val="center"/>
          </w:tcPr>
          <w:p w:rsidR="00854E25" w:rsidRPr="00854E25" w:rsidRDefault="00854E25" w:rsidP="00854E25">
            <w:pPr>
              <w:pStyle w:val="Default"/>
              <w:jc w:val="center"/>
              <w:rPr>
                <w:lang w:val="uk-UA"/>
              </w:rPr>
            </w:pPr>
            <w:r w:rsidRPr="00854E25">
              <w:rPr>
                <w:lang w:val="uk-UA"/>
              </w:rPr>
              <w:t>Тема роботи</w:t>
            </w:r>
          </w:p>
          <w:p w:rsidR="00854E25" w:rsidRPr="00854E25" w:rsidRDefault="00854E25" w:rsidP="00854E25">
            <w:pPr>
              <w:pStyle w:val="Default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20" w:type="dxa"/>
            <w:vAlign w:val="center"/>
          </w:tcPr>
          <w:p w:rsidR="00854E25" w:rsidRPr="00854E25" w:rsidRDefault="00854E25" w:rsidP="00854E25">
            <w:pPr>
              <w:pStyle w:val="Default"/>
              <w:jc w:val="center"/>
              <w:rPr>
                <w:lang w:val="uk-UA"/>
              </w:rPr>
            </w:pPr>
            <w:r w:rsidRPr="00854E25">
              <w:rPr>
                <w:lang w:val="uk-UA"/>
              </w:rPr>
              <w:t>Прізвище, ім'я,                   по батькові вчителя (викладача)</w:t>
            </w:r>
          </w:p>
          <w:p w:rsidR="00854E25" w:rsidRPr="00854E25" w:rsidRDefault="00854E25" w:rsidP="00854E25">
            <w:pPr>
              <w:pStyle w:val="Default"/>
              <w:jc w:val="center"/>
              <w:rPr>
                <w:b/>
                <w:bCs/>
                <w:lang w:val="uk-UA"/>
              </w:rPr>
            </w:pPr>
          </w:p>
        </w:tc>
      </w:tr>
      <w:tr w:rsidR="00854E25" w:rsidRPr="00854E25" w:rsidTr="001834DA">
        <w:trPr>
          <w:trHeight w:val="174"/>
        </w:trPr>
        <w:tc>
          <w:tcPr>
            <w:tcW w:w="702" w:type="dxa"/>
          </w:tcPr>
          <w:p w:rsidR="00854E25" w:rsidRPr="00854E25" w:rsidRDefault="00854E25" w:rsidP="00854E25">
            <w:pPr>
              <w:pStyle w:val="Default"/>
              <w:jc w:val="center"/>
              <w:rPr>
                <w:b/>
                <w:bCs/>
                <w:lang w:val="uk-UA"/>
              </w:rPr>
            </w:pPr>
            <w:r w:rsidRPr="00854E25">
              <w:rPr>
                <w:b/>
                <w:bCs/>
                <w:lang w:val="uk-UA"/>
              </w:rPr>
              <w:t>1</w:t>
            </w:r>
          </w:p>
        </w:tc>
        <w:tc>
          <w:tcPr>
            <w:tcW w:w="2065" w:type="dxa"/>
          </w:tcPr>
          <w:p w:rsidR="00854E25" w:rsidRPr="00854E25" w:rsidRDefault="00854E25" w:rsidP="00854E25">
            <w:pPr>
              <w:pStyle w:val="Default"/>
              <w:jc w:val="center"/>
              <w:rPr>
                <w:b/>
                <w:bCs/>
                <w:lang w:val="uk-UA"/>
              </w:rPr>
            </w:pPr>
            <w:r w:rsidRPr="00854E25">
              <w:rPr>
                <w:b/>
                <w:bCs/>
                <w:lang w:val="uk-UA"/>
              </w:rPr>
              <w:t>2</w:t>
            </w:r>
          </w:p>
        </w:tc>
        <w:tc>
          <w:tcPr>
            <w:tcW w:w="1032" w:type="dxa"/>
          </w:tcPr>
          <w:p w:rsidR="00854E25" w:rsidRPr="00854E25" w:rsidRDefault="00854E25" w:rsidP="00854E25">
            <w:pPr>
              <w:pStyle w:val="Default"/>
              <w:jc w:val="center"/>
              <w:rPr>
                <w:b/>
                <w:bCs/>
                <w:lang w:val="uk-UA"/>
              </w:rPr>
            </w:pPr>
            <w:r w:rsidRPr="00854E25">
              <w:rPr>
                <w:b/>
                <w:bCs/>
                <w:lang w:val="uk-UA"/>
              </w:rPr>
              <w:t>3</w:t>
            </w:r>
          </w:p>
        </w:tc>
        <w:tc>
          <w:tcPr>
            <w:tcW w:w="1917" w:type="dxa"/>
          </w:tcPr>
          <w:p w:rsidR="00854E25" w:rsidRPr="00854E25" w:rsidRDefault="00854E25" w:rsidP="00854E25">
            <w:pPr>
              <w:pStyle w:val="Default"/>
              <w:jc w:val="center"/>
              <w:rPr>
                <w:b/>
                <w:bCs/>
                <w:lang w:val="uk-UA"/>
              </w:rPr>
            </w:pPr>
            <w:r w:rsidRPr="00854E25">
              <w:rPr>
                <w:b/>
                <w:bCs/>
                <w:lang w:val="uk-UA"/>
              </w:rPr>
              <w:t>4</w:t>
            </w:r>
          </w:p>
        </w:tc>
        <w:tc>
          <w:tcPr>
            <w:tcW w:w="1709" w:type="dxa"/>
          </w:tcPr>
          <w:p w:rsidR="00854E25" w:rsidRPr="00854E25" w:rsidRDefault="00854E25" w:rsidP="00854E25">
            <w:pPr>
              <w:pStyle w:val="Default"/>
              <w:jc w:val="center"/>
              <w:rPr>
                <w:b/>
                <w:bCs/>
                <w:lang w:val="uk-UA"/>
              </w:rPr>
            </w:pPr>
            <w:r w:rsidRPr="00854E25">
              <w:rPr>
                <w:b/>
                <w:bCs/>
                <w:lang w:val="uk-UA"/>
              </w:rPr>
              <w:t>5</w:t>
            </w:r>
          </w:p>
        </w:tc>
        <w:tc>
          <w:tcPr>
            <w:tcW w:w="2420" w:type="dxa"/>
          </w:tcPr>
          <w:p w:rsidR="00854E25" w:rsidRPr="00854E25" w:rsidRDefault="00854E25" w:rsidP="00854E25">
            <w:pPr>
              <w:pStyle w:val="Default"/>
              <w:jc w:val="center"/>
              <w:rPr>
                <w:b/>
                <w:bCs/>
                <w:lang w:val="uk-UA"/>
              </w:rPr>
            </w:pPr>
            <w:r w:rsidRPr="00854E25">
              <w:rPr>
                <w:b/>
                <w:bCs/>
                <w:lang w:val="uk-UA"/>
              </w:rPr>
              <w:t>6</w:t>
            </w:r>
          </w:p>
        </w:tc>
      </w:tr>
      <w:tr w:rsidR="00854E25" w:rsidRPr="00854E25" w:rsidTr="001834DA">
        <w:trPr>
          <w:trHeight w:val="276"/>
        </w:trPr>
        <w:tc>
          <w:tcPr>
            <w:tcW w:w="702" w:type="dxa"/>
          </w:tcPr>
          <w:p w:rsidR="00854E25" w:rsidRPr="00854E25" w:rsidRDefault="00854E25" w:rsidP="00854E25">
            <w:pPr>
              <w:pStyle w:val="Default"/>
              <w:rPr>
                <w:b/>
                <w:bCs/>
                <w:lang w:val="uk-UA"/>
              </w:rPr>
            </w:pPr>
          </w:p>
        </w:tc>
        <w:tc>
          <w:tcPr>
            <w:tcW w:w="2065" w:type="dxa"/>
          </w:tcPr>
          <w:p w:rsidR="00854E25" w:rsidRPr="00854E25" w:rsidRDefault="00854E25" w:rsidP="00854E25">
            <w:pPr>
              <w:pStyle w:val="Default"/>
              <w:rPr>
                <w:b/>
                <w:bCs/>
                <w:lang w:val="uk-UA"/>
              </w:rPr>
            </w:pPr>
          </w:p>
        </w:tc>
        <w:tc>
          <w:tcPr>
            <w:tcW w:w="1032" w:type="dxa"/>
          </w:tcPr>
          <w:p w:rsidR="00854E25" w:rsidRPr="00854E25" w:rsidRDefault="00854E25" w:rsidP="00854E25">
            <w:pPr>
              <w:pStyle w:val="Default"/>
              <w:rPr>
                <w:b/>
                <w:bCs/>
                <w:lang w:val="uk-UA"/>
              </w:rPr>
            </w:pPr>
          </w:p>
        </w:tc>
        <w:tc>
          <w:tcPr>
            <w:tcW w:w="1917" w:type="dxa"/>
          </w:tcPr>
          <w:p w:rsidR="00854E25" w:rsidRPr="00854E25" w:rsidRDefault="00854E25" w:rsidP="00854E25">
            <w:pPr>
              <w:pStyle w:val="Default"/>
              <w:rPr>
                <w:b/>
                <w:bCs/>
                <w:lang w:val="uk-UA"/>
              </w:rPr>
            </w:pPr>
          </w:p>
        </w:tc>
        <w:tc>
          <w:tcPr>
            <w:tcW w:w="1709" w:type="dxa"/>
          </w:tcPr>
          <w:p w:rsidR="00854E25" w:rsidRPr="00854E25" w:rsidRDefault="00854E25" w:rsidP="00854E25">
            <w:pPr>
              <w:pStyle w:val="Default"/>
              <w:rPr>
                <w:b/>
                <w:bCs/>
                <w:lang w:val="uk-UA"/>
              </w:rPr>
            </w:pPr>
          </w:p>
        </w:tc>
        <w:tc>
          <w:tcPr>
            <w:tcW w:w="2420" w:type="dxa"/>
          </w:tcPr>
          <w:p w:rsidR="00854E25" w:rsidRPr="00854E25" w:rsidRDefault="00854E25" w:rsidP="00854E25">
            <w:pPr>
              <w:pStyle w:val="Default"/>
              <w:rPr>
                <w:b/>
                <w:bCs/>
                <w:lang w:val="uk-UA"/>
              </w:rPr>
            </w:pPr>
          </w:p>
        </w:tc>
      </w:tr>
    </w:tbl>
    <w:p w:rsidR="00854E25" w:rsidRPr="00854E25" w:rsidRDefault="00854E25" w:rsidP="00854E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54E25" w:rsidRPr="00854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113F9"/>
    <w:multiLevelType w:val="hybridMultilevel"/>
    <w:tmpl w:val="B51801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E25"/>
    <w:rsid w:val="0014764B"/>
    <w:rsid w:val="007E1747"/>
    <w:rsid w:val="00854E25"/>
    <w:rsid w:val="00C53AFF"/>
    <w:rsid w:val="00FB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E2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4E25"/>
    <w:pPr>
      <w:ind w:left="720"/>
      <w:contextualSpacing/>
    </w:pPr>
  </w:style>
  <w:style w:type="paragraph" w:customStyle="1" w:styleId="Default">
    <w:name w:val="Default"/>
    <w:uiPriority w:val="99"/>
    <w:rsid w:val="00854E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uiPriority w:val="99"/>
    <w:rsid w:val="00854E25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uiPriority w:val="99"/>
    <w:rsid w:val="00854E25"/>
    <w:pPr>
      <w:widowControl w:val="0"/>
      <w:autoSpaceDE w:val="0"/>
      <w:autoSpaceDN w:val="0"/>
      <w:adjustRightInd w:val="0"/>
      <w:spacing w:after="0" w:line="221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E2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4E25"/>
    <w:pPr>
      <w:ind w:left="720"/>
      <w:contextualSpacing/>
    </w:pPr>
  </w:style>
  <w:style w:type="paragraph" w:customStyle="1" w:styleId="Default">
    <w:name w:val="Default"/>
    <w:uiPriority w:val="99"/>
    <w:rsid w:val="00854E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uiPriority w:val="99"/>
    <w:rsid w:val="00854E25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uiPriority w:val="99"/>
    <w:rsid w:val="00854E25"/>
    <w:pPr>
      <w:widowControl w:val="0"/>
      <w:autoSpaceDE w:val="0"/>
      <w:autoSpaceDN w:val="0"/>
      <w:adjustRightInd w:val="0"/>
      <w:spacing w:after="0" w:line="221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5</cp:revision>
  <dcterms:created xsi:type="dcterms:W3CDTF">2019-11-28T10:10:00Z</dcterms:created>
  <dcterms:modified xsi:type="dcterms:W3CDTF">2019-11-28T11:28:00Z</dcterms:modified>
</cp:coreProperties>
</file>