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A2" w:rsidRPr="00F370F1" w:rsidRDefault="00F046A2" w:rsidP="00F046A2">
      <w:pPr>
        <w:ind w:right="-142"/>
        <w:jc w:val="center"/>
      </w:pPr>
      <w:r w:rsidRPr="00F370F1">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53.85pt" o:ole="" o:allowoverlap="f">
            <v:imagedata r:id="rId6" o:title=""/>
          </v:shape>
          <o:OLEObject Type="Embed" ProgID="PBrush" ShapeID="_x0000_i1025" DrawAspect="Content" ObjectID="_1636442271" r:id="rId7"/>
        </w:object>
      </w:r>
    </w:p>
    <w:p w:rsidR="00F046A2" w:rsidRPr="00F370F1" w:rsidRDefault="00F046A2" w:rsidP="00F046A2">
      <w:pPr>
        <w:jc w:val="center"/>
        <w:rPr>
          <w:b/>
          <w:bCs/>
        </w:rPr>
      </w:pPr>
    </w:p>
    <w:p w:rsidR="00F046A2" w:rsidRPr="00F370F1" w:rsidRDefault="00F046A2" w:rsidP="00F046A2">
      <w:pPr>
        <w:jc w:val="center"/>
        <w:rPr>
          <w:b/>
          <w:bCs/>
          <w:spacing w:val="60"/>
        </w:rPr>
      </w:pPr>
      <w:r w:rsidRPr="00F370F1">
        <w:rPr>
          <w:b/>
          <w:bCs/>
          <w:spacing w:val="60"/>
        </w:rPr>
        <w:t>НАКАЗ</w:t>
      </w:r>
    </w:p>
    <w:p w:rsidR="00F046A2" w:rsidRPr="00F370F1" w:rsidRDefault="00F046A2" w:rsidP="00F046A2">
      <w:pPr>
        <w:jc w:val="center"/>
        <w:rPr>
          <w:b/>
        </w:rPr>
      </w:pPr>
      <w:proofErr w:type="gramStart"/>
      <w:r w:rsidRPr="00F370F1">
        <w:rPr>
          <w:b/>
        </w:rPr>
        <w:t>ПО</w:t>
      </w:r>
      <w:proofErr w:type="gramEnd"/>
      <w:r w:rsidRPr="00F370F1">
        <w:rPr>
          <w:b/>
        </w:rPr>
        <w:t xml:space="preserve"> ГАННІВСЬКІЙ ЗАГАЛЬНООСВІТНІЙ ШКОЛІ І-ІІІ СТУПЕНІВ</w:t>
      </w:r>
    </w:p>
    <w:p w:rsidR="00F046A2" w:rsidRPr="00F370F1" w:rsidRDefault="00F046A2" w:rsidP="00F046A2">
      <w:pPr>
        <w:jc w:val="center"/>
        <w:rPr>
          <w:b/>
        </w:rPr>
      </w:pPr>
      <w:r w:rsidRPr="00F370F1">
        <w:rPr>
          <w:b/>
        </w:rPr>
        <w:t xml:space="preserve">ПЕТРІВСЬКОЇ РАЙОННОЇ </w:t>
      </w:r>
      <w:proofErr w:type="gramStart"/>
      <w:r w:rsidRPr="00F370F1">
        <w:rPr>
          <w:b/>
        </w:rPr>
        <w:t>РАДИ</w:t>
      </w:r>
      <w:proofErr w:type="gramEnd"/>
      <w:r w:rsidRPr="00F370F1">
        <w:rPr>
          <w:b/>
        </w:rPr>
        <w:t xml:space="preserve"> КІРОВОГРАДСЬКОЇ ОБЛАСТІ</w:t>
      </w:r>
    </w:p>
    <w:p w:rsidR="00F046A2" w:rsidRPr="00F370F1" w:rsidRDefault="00F046A2" w:rsidP="00F046A2">
      <w:pPr>
        <w:jc w:val="center"/>
        <w:rPr>
          <w:b/>
        </w:rPr>
      </w:pPr>
    </w:p>
    <w:p w:rsidR="00F046A2" w:rsidRPr="00F370F1" w:rsidRDefault="00F046A2" w:rsidP="00F046A2">
      <w:pPr>
        <w:jc w:val="both"/>
      </w:pPr>
    </w:p>
    <w:p w:rsidR="00F046A2" w:rsidRPr="00F046A2" w:rsidRDefault="00F046A2" w:rsidP="00F046A2">
      <w:pPr>
        <w:rPr>
          <w:u w:val="single"/>
          <w:lang w:val="uk-UA"/>
        </w:rPr>
      </w:pPr>
      <w:r w:rsidRPr="00F370F1">
        <w:rPr>
          <w:u w:val="single"/>
          <w:lang w:val="uk-UA"/>
        </w:rPr>
        <w:t>в</w:t>
      </w:r>
      <w:proofErr w:type="spellStart"/>
      <w:r w:rsidRPr="00F370F1">
        <w:rPr>
          <w:u w:val="single"/>
        </w:rPr>
        <w:t>ід</w:t>
      </w:r>
      <w:proofErr w:type="spellEnd"/>
      <w:r>
        <w:rPr>
          <w:u w:val="single"/>
          <w:lang w:val="uk-UA"/>
        </w:rPr>
        <w:t xml:space="preserve"> 08</w:t>
      </w:r>
      <w:r w:rsidRPr="00F370F1">
        <w:rPr>
          <w:u w:val="single"/>
        </w:rPr>
        <w:t xml:space="preserve"> </w:t>
      </w:r>
      <w:r>
        <w:rPr>
          <w:u w:val="single"/>
          <w:lang w:val="uk-UA"/>
        </w:rPr>
        <w:t>листопада</w:t>
      </w:r>
      <w:r>
        <w:rPr>
          <w:u w:val="single"/>
        </w:rPr>
        <w:t xml:space="preserve"> 201</w:t>
      </w:r>
      <w:r>
        <w:rPr>
          <w:u w:val="single"/>
          <w:lang w:val="uk-UA"/>
        </w:rPr>
        <w:t>9</w:t>
      </w:r>
      <w:r w:rsidRPr="00F370F1">
        <w:rPr>
          <w:u w:val="single"/>
        </w:rPr>
        <w:t xml:space="preserve"> року </w:t>
      </w:r>
      <w:r w:rsidRPr="00F370F1">
        <w:t xml:space="preserve">                                                                                           </w:t>
      </w:r>
      <w:r w:rsidRPr="00F370F1">
        <w:rPr>
          <w:u w:val="single"/>
        </w:rPr>
        <w:t xml:space="preserve">№ </w:t>
      </w:r>
      <w:r>
        <w:rPr>
          <w:u w:val="single"/>
          <w:lang w:val="uk-UA"/>
        </w:rPr>
        <w:t>239</w:t>
      </w:r>
    </w:p>
    <w:p w:rsidR="00F046A2" w:rsidRPr="00F370F1" w:rsidRDefault="00F046A2" w:rsidP="00F046A2"/>
    <w:p w:rsidR="00F046A2" w:rsidRPr="00F370F1" w:rsidRDefault="00F046A2" w:rsidP="00F046A2">
      <w:pPr>
        <w:jc w:val="center"/>
      </w:pPr>
      <w:proofErr w:type="gramStart"/>
      <w:r w:rsidRPr="00F370F1">
        <w:t>с</w:t>
      </w:r>
      <w:proofErr w:type="gramEnd"/>
      <w:r w:rsidRPr="00F370F1">
        <w:t>. Ганнівка</w:t>
      </w:r>
    </w:p>
    <w:p w:rsidR="00F046A2" w:rsidRPr="00F370F1" w:rsidRDefault="00F046A2" w:rsidP="00F046A2"/>
    <w:p w:rsidR="00F046A2" w:rsidRPr="00A615BD" w:rsidRDefault="00F046A2" w:rsidP="00F046A2">
      <w:pPr>
        <w:rPr>
          <w:lang w:val="uk-UA"/>
        </w:rPr>
      </w:pPr>
      <w:r>
        <w:rPr>
          <w:lang w:val="uk-UA"/>
        </w:rPr>
        <w:t xml:space="preserve">Про підсумки в І-ІІ етапі </w:t>
      </w:r>
      <w:r w:rsidRPr="00A615BD">
        <w:rPr>
          <w:lang w:val="uk-UA"/>
        </w:rPr>
        <w:t>Х</w:t>
      </w:r>
    </w:p>
    <w:p w:rsidR="00F046A2" w:rsidRPr="00A615BD" w:rsidRDefault="00F046A2" w:rsidP="00F046A2">
      <w:pPr>
        <w:rPr>
          <w:lang w:val="uk-UA"/>
        </w:rPr>
      </w:pPr>
      <w:r>
        <w:rPr>
          <w:lang w:val="uk-UA"/>
        </w:rPr>
        <w:t>Міжнародного</w:t>
      </w:r>
      <w:r w:rsidRPr="00A615BD">
        <w:rPr>
          <w:lang w:val="uk-UA"/>
        </w:rPr>
        <w:t xml:space="preserve"> мовно-</w:t>
      </w:r>
      <w:r>
        <w:rPr>
          <w:lang w:val="uk-UA"/>
        </w:rPr>
        <w:t>літературного</w:t>
      </w:r>
    </w:p>
    <w:p w:rsidR="00F046A2" w:rsidRPr="00A615BD" w:rsidRDefault="00F046A2" w:rsidP="00F046A2">
      <w:pPr>
        <w:rPr>
          <w:lang w:val="uk-UA"/>
        </w:rPr>
      </w:pPr>
      <w:r>
        <w:rPr>
          <w:lang w:val="uk-UA"/>
        </w:rPr>
        <w:t xml:space="preserve">конкурсу учнівської </w:t>
      </w:r>
      <w:r w:rsidRPr="00A615BD">
        <w:rPr>
          <w:lang w:val="uk-UA"/>
        </w:rPr>
        <w:t xml:space="preserve">та студентської </w:t>
      </w:r>
    </w:p>
    <w:p w:rsidR="00F046A2" w:rsidRPr="00A615BD" w:rsidRDefault="00F046A2" w:rsidP="00F046A2">
      <w:pPr>
        <w:rPr>
          <w:lang w:val="uk-UA"/>
        </w:rPr>
      </w:pPr>
      <w:r w:rsidRPr="00A615BD">
        <w:rPr>
          <w:lang w:val="uk-UA"/>
        </w:rPr>
        <w:t>молоді імені Тараса Шевченка</w:t>
      </w:r>
    </w:p>
    <w:p w:rsidR="00F046A2" w:rsidRPr="00A615BD" w:rsidRDefault="00F046A2" w:rsidP="00F046A2">
      <w:pPr>
        <w:rPr>
          <w:lang w:val="uk-UA"/>
        </w:rPr>
      </w:pPr>
      <w:r>
        <w:rPr>
          <w:lang w:val="uk-UA"/>
        </w:rPr>
        <w:t>у 2019/2020</w:t>
      </w:r>
      <w:r w:rsidRPr="00A615BD">
        <w:rPr>
          <w:lang w:val="uk-UA"/>
        </w:rPr>
        <w:t xml:space="preserve"> навчальному році</w:t>
      </w:r>
    </w:p>
    <w:p w:rsidR="00F046A2" w:rsidRPr="00A615BD" w:rsidRDefault="00F046A2" w:rsidP="00F046A2">
      <w:pPr>
        <w:rPr>
          <w:lang w:val="uk-UA"/>
        </w:rPr>
      </w:pPr>
    </w:p>
    <w:p w:rsidR="00F046A2" w:rsidRPr="00F370F1" w:rsidRDefault="00F046A2" w:rsidP="00F046A2">
      <w:pPr>
        <w:ind w:firstLine="709"/>
        <w:jc w:val="both"/>
        <w:rPr>
          <w:lang w:val="uk-UA"/>
        </w:rPr>
      </w:pPr>
      <w:r w:rsidRPr="00F370F1">
        <w:rPr>
          <w:lang w:val="uk-UA"/>
        </w:rPr>
        <w:t>На виконан</w:t>
      </w:r>
      <w:r>
        <w:rPr>
          <w:lang w:val="uk-UA"/>
        </w:rPr>
        <w:t>ня наказу директора школи від 28</w:t>
      </w:r>
      <w:r w:rsidRPr="00F370F1">
        <w:rPr>
          <w:lang w:val="uk-UA"/>
        </w:rPr>
        <w:t>.10.201</w:t>
      </w:r>
      <w:r>
        <w:rPr>
          <w:lang w:val="uk-UA"/>
        </w:rPr>
        <w:t>9 року № 231</w:t>
      </w:r>
      <w:r w:rsidRPr="00F370F1">
        <w:rPr>
          <w:lang w:val="uk-UA"/>
        </w:rPr>
        <w:t xml:space="preserve"> «Про участь у І-ІІ</w:t>
      </w:r>
      <w:r>
        <w:rPr>
          <w:lang w:val="uk-UA"/>
        </w:rPr>
        <w:t xml:space="preserve"> етапі </w:t>
      </w:r>
      <w:r w:rsidRPr="00F370F1">
        <w:rPr>
          <w:lang w:val="uk-UA"/>
        </w:rPr>
        <w:t xml:space="preserve">Х </w:t>
      </w:r>
      <w:r>
        <w:rPr>
          <w:lang w:val="uk-UA"/>
        </w:rPr>
        <w:t>Міжнародного мовно-літературного</w:t>
      </w:r>
      <w:r w:rsidRPr="00F370F1">
        <w:rPr>
          <w:lang w:val="uk-UA"/>
        </w:rPr>
        <w:t xml:space="preserve"> </w:t>
      </w:r>
      <w:r>
        <w:rPr>
          <w:lang w:val="uk-UA"/>
        </w:rPr>
        <w:t>конкурсу</w:t>
      </w:r>
      <w:r w:rsidRPr="00F370F1">
        <w:rPr>
          <w:lang w:val="uk-UA"/>
        </w:rPr>
        <w:t xml:space="preserve"> учнівської та студентської молоді імені Тараса Шевченка у 201</w:t>
      </w:r>
      <w:r>
        <w:rPr>
          <w:lang w:val="uk-UA"/>
        </w:rPr>
        <w:t>9/2020</w:t>
      </w:r>
      <w:r w:rsidRPr="00F370F1">
        <w:rPr>
          <w:lang w:val="uk-UA"/>
        </w:rPr>
        <w:t xml:space="preserve"> навчальному році» та з метою поглибленого вивчення творчості Великого Кобзаря</w:t>
      </w:r>
      <w:r>
        <w:rPr>
          <w:lang w:val="uk-UA"/>
        </w:rPr>
        <w:t xml:space="preserve"> в школі був проведений І етап </w:t>
      </w:r>
      <w:r w:rsidRPr="00F370F1">
        <w:rPr>
          <w:lang w:val="uk-UA"/>
        </w:rPr>
        <w:t xml:space="preserve">Х Міжнародного мовно-літературного конкурсу ім. Т. Г. Шевченка. Заступником директора з навчально-виховної роботи Ганнівської загальноосвітньої школи І-ІІІ ступенів </w:t>
      </w:r>
      <w:proofErr w:type="spellStart"/>
      <w:r w:rsidRPr="00F370F1">
        <w:rPr>
          <w:lang w:val="uk-UA"/>
        </w:rPr>
        <w:t>Гришаєвою</w:t>
      </w:r>
      <w:proofErr w:type="spellEnd"/>
      <w:r w:rsidRPr="00F370F1">
        <w:rPr>
          <w:lang w:val="uk-UA"/>
        </w:rPr>
        <w:t xml:space="preserve"> О.В., заступником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w:t>
      </w:r>
      <w:proofErr w:type="spellStart"/>
      <w:r w:rsidRPr="00F370F1">
        <w:rPr>
          <w:lang w:val="uk-UA"/>
        </w:rPr>
        <w:t>Погорєлою</w:t>
      </w:r>
      <w:proofErr w:type="spellEnd"/>
      <w:r w:rsidRPr="00F370F1">
        <w:rPr>
          <w:lang w:val="uk-UA"/>
        </w:rPr>
        <w:t xml:space="preserve"> Т.М., заступником завідувача з навчально-виховної роботи Іскрівської загальноосвітньої школи І-ІІІ ступенів, філії Ганнівської загальноосвітньої школи І-ІІІ ступенів </w:t>
      </w:r>
      <w:proofErr w:type="spellStart"/>
      <w:r w:rsidRPr="00F370F1">
        <w:rPr>
          <w:lang w:val="uk-UA"/>
        </w:rPr>
        <w:t>Бондарєвою</w:t>
      </w:r>
      <w:proofErr w:type="spellEnd"/>
      <w:r w:rsidRPr="00F370F1">
        <w:rPr>
          <w:lang w:val="uk-UA"/>
        </w:rPr>
        <w:t xml:space="preserve"> Н.П. матеріали конкурсу було узагальнено в довідках (додаток 1, 2).</w:t>
      </w:r>
    </w:p>
    <w:p w:rsidR="00F046A2" w:rsidRPr="00F370F1" w:rsidRDefault="00F046A2" w:rsidP="00F046A2">
      <w:pPr>
        <w:ind w:firstLine="709"/>
        <w:jc w:val="both"/>
        <w:rPr>
          <w:lang w:val="uk-UA"/>
        </w:rPr>
      </w:pPr>
      <w:r w:rsidRPr="00F370F1">
        <w:rPr>
          <w:lang w:val="uk-UA"/>
        </w:rPr>
        <w:t xml:space="preserve">Враховуючи зазначене в довідках </w:t>
      </w:r>
    </w:p>
    <w:p w:rsidR="00F046A2" w:rsidRPr="00F370F1" w:rsidRDefault="00F046A2" w:rsidP="00F046A2">
      <w:pPr>
        <w:ind w:firstLine="709"/>
        <w:jc w:val="both"/>
        <w:rPr>
          <w:lang w:val="uk-UA"/>
        </w:rPr>
      </w:pPr>
    </w:p>
    <w:p w:rsidR="00F046A2" w:rsidRPr="00F370F1" w:rsidRDefault="00F046A2" w:rsidP="00F046A2">
      <w:pPr>
        <w:ind w:firstLine="709"/>
        <w:jc w:val="both"/>
        <w:rPr>
          <w:lang w:val="uk-UA"/>
        </w:rPr>
      </w:pPr>
      <w:r w:rsidRPr="00F370F1">
        <w:rPr>
          <w:lang w:val="uk-UA"/>
        </w:rPr>
        <w:t>НАКАЗУЮ:</w:t>
      </w:r>
    </w:p>
    <w:p w:rsidR="00F046A2" w:rsidRPr="00F370F1" w:rsidRDefault="00F046A2" w:rsidP="00F046A2">
      <w:pPr>
        <w:ind w:firstLine="709"/>
        <w:jc w:val="both"/>
        <w:rPr>
          <w:lang w:val="uk-UA"/>
        </w:rPr>
      </w:pPr>
    </w:p>
    <w:p w:rsidR="00F046A2" w:rsidRPr="00F370F1" w:rsidRDefault="00F046A2" w:rsidP="00F046A2">
      <w:pPr>
        <w:numPr>
          <w:ilvl w:val="0"/>
          <w:numId w:val="1"/>
        </w:numPr>
        <w:ind w:left="0" w:firstLine="709"/>
        <w:jc w:val="both"/>
        <w:rPr>
          <w:lang w:val="uk-UA"/>
        </w:rPr>
      </w:pPr>
      <w:r w:rsidRPr="00F370F1">
        <w:rPr>
          <w:lang w:val="uk-UA"/>
        </w:rPr>
        <w:t>Взяти довідки (додаток 1, 2) до відома та заслухати при нараді при директо</w:t>
      </w:r>
      <w:r>
        <w:rPr>
          <w:lang w:val="uk-UA"/>
        </w:rPr>
        <w:t>ру (завідувачу) в листопаді 2019</w:t>
      </w:r>
      <w:r w:rsidRPr="00F370F1">
        <w:rPr>
          <w:lang w:val="uk-UA"/>
        </w:rPr>
        <w:t xml:space="preserve"> року.</w:t>
      </w:r>
    </w:p>
    <w:p w:rsidR="00F046A2" w:rsidRPr="00F370F1" w:rsidRDefault="00F046A2" w:rsidP="00F046A2">
      <w:pPr>
        <w:numPr>
          <w:ilvl w:val="0"/>
          <w:numId w:val="1"/>
        </w:numPr>
        <w:ind w:left="0" w:firstLine="709"/>
        <w:jc w:val="both"/>
        <w:rPr>
          <w:lang w:val="uk-UA"/>
        </w:rPr>
      </w:pPr>
      <w:r w:rsidRPr="00F370F1">
        <w:rPr>
          <w:lang w:val="uk-UA"/>
        </w:rPr>
        <w:t>Організацію та проведення конкурсу у Ганнівській загальноосвітній школі І-ІІІ ступенів, Володимирівській загальноосвітній школі І-ІІ ступенів, філії Ганнівської загальноосвітньої школи І-ІІІ ступенів та Іскрівській загальноосвітній школі І-ІІІ ступенів, філії Ганнівської загальноосвітньої школи І-ІІІ ступенів вважати задовільним.</w:t>
      </w:r>
    </w:p>
    <w:p w:rsidR="00F046A2" w:rsidRPr="00F370F1" w:rsidRDefault="00F046A2" w:rsidP="00F046A2">
      <w:pPr>
        <w:numPr>
          <w:ilvl w:val="0"/>
          <w:numId w:val="1"/>
        </w:numPr>
        <w:tabs>
          <w:tab w:val="num" w:pos="709"/>
        </w:tabs>
        <w:ind w:left="0" w:firstLine="709"/>
        <w:jc w:val="both"/>
        <w:rPr>
          <w:lang w:val="uk-UA"/>
        </w:rPr>
      </w:pPr>
      <w:r w:rsidRPr="00F370F1">
        <w:rPr>
          <w:lang w:val="uk-UA"/>
        </w:rPr>
        <w:t>Переможців конкурсу з кожного класу направити для участі в ІІ (районному)  етапі</w:t>
      </w:r>
      <w:r>
        <w:rPr>
          <w:lang w:val="uk-UA"/>
        </w:rPr>
        <w:t xml:space="preserve"> згідно довідок (додаток 1, 2</w:t>
      </w:r>
      <w:r w:rsidRPr="00F370F1">
        <w:rPr>
          <w:lang w:val="uk-UA"/>
        </w:rPr>
        <w:t xml:space="preserve"> ).</w:t>
      </w:r>
    </w:p>
    <w:p w:rsidR="00F046A2" w:rsidRPr="00F370F1" w:rsidRDefault="00F046A2" w:rsidP="00F046A2">
      <w:pPr>
        <w:pStyle w:val="a3"/>
        <w:numPr>
          <w:ilvl w:val="0"/>
          <w:numId w:val="1"/>
        </w:numPr>
        <w:spacing w:after="0" w:line="240" w:lineRule="auto"/>
        <w:ind w:left="0" w:firstLine="709"/>
        <w:jc w:val="both"/>
        <w:rPr>
          <w:rFonts w:ascii="Times New Roman" w:hAnsi="Times New Roman"/>
          <w:sz w:val="24"/>
          <w:szCs w:val="24"/>
          <w:lang w:val="uk-UA"/>
        </w:rPr>
      </w:pPr>
      <w:r w:rsidRPr="00F370F1">
        <w:rPr>
          <w:rFonts w:ascii="Times New Roman" w:hAnsi="Times New Roman"/>
          <w:sz w:val="24"/>
          <w:szCs w:val="24"/>
          <w:lang w:val="uk-UA"/>
        </w:rPr>
        <w:t>Відповідальність за збереження життя і здоров’я учасників ІІ етапу Конкурсу покласти на керівників команд:</w:t>
      </w:r>
    </w:p>
    <w:p w:rsidR="00F046A2" w:rsidRPr="00F370F1" w:rsidRDefault="00F046A2" w:rsidP="00F046A2">
      <w:pPr>
        <w:pStyle w:val="a3"/>
        <w:spacing w:after="0" w:line="240" w:lineRule="auto"/>
        <w:ind w:left="0" w:firstLine="709"/>
        <w:jc w:val="both"/>
        <w:rPr>
          <w:rFonts w:ascii="Times New Roman" w:hAnsi="Times New Roman"/>
          <w:sz w:val="24"/>
          <w:szCs w:val="24"/>
          <w:lang w:val="uk-UA"/>
        </w:rPr>
      </w:pPr>
      <w:r w:rsidRPr="00F370F1">
        <w:rPr>
          <w:rFonts w:ascii="Times New Roman" w:hAnsi="Times New Roman"/>
          <w:sz w:val="24"/>
          <w:szCs w:val="24"/>
          <w:lang w:val="uk-UA"/>
        </w:rPr>
        <w:t>по Ганнівській загальноосвітній ш</w:t>
      </w:r>
      <w:r w:rsidR="00AB27A6">
        <w:rPr>
          <w:rFonts w:ascii="Times New Roman" w:hAnsi="Times New Roman"/>
          <w:sz w:val="24"/>
          <w:szCs w:val="24"/>
          <w:lang w:val="uk-UA"/>
        </w:rPr>
        <w:t>колі І-ІІІ ступенів – ЩУРИК О.О.</w:t>
      </w:r>
      <w:r w:rsidRPr="00F370F1">
        <w:rPr>
          <w:rFonts w:ascii="Times New Roman" w:hAnsi="Times New Roman"/>
          <w:sz w:val="24"/>
          <w:szCs w:val="24"/>
          <w:lang w:val="uk-UA"/>
        </w:rPr>
        <w:t>;</w:t>
      </w:r>
    </w:p>
    <w:p w:rsidR="00F046A2" w:rsidRPr="00F370F1" w:rsidRDefault="00F046A2" w:rsidP="00F046A2">
      <w:pPr>
        <w:pStyle w:val="a3"/>
        <w:spacing w:after="0" w:line="240" w:lineRule="auto"/>
        <w:ind w:left="0" w:firstLine="709"/>
        <w:jc w:val="both"/>
        <w:rPr>
          <w:rFonts w:ascii="Times New Roman" w:hAnsi="Times New Roman"/>
          <w:sz w:val="24"/>
          <w:szCs w:val="24"/>
          <w:lang w:val="uk-UA"/>
        </w:rPr>
      </w:pPr>
      <w:r w:rsidRPr="00F370F1">
        <w:rPr>
          <w:rFonts w:ascii="Times New Roman" w:hAnsi="Times New Roman"/>
          <w:sz w:val="24"/>
          <w:szCs w:val="24"/>
          <w:lang w:val="uk-UA"/>
        </w:rPr>
        <w:t>по Володимирівській загальноосвітній школі І-ІІ ступенів, філії Ганнівської загальноосвітньої шко</w:t>
      </w:r>
      <w:r>
        <w:rPr>
          <w:rFonts w:ascii="Times New Roman" w:hAnsi="Times New Roman"/>
          <w:sz w:val="24"/>
          <w:szCs w:val="24"/>
          <w:lang w:val="uk-UA"/>
        </w:rPr>
        <w:t>ли І-ІІІ ступенів – РЯБОШАПКУ Ю.В.</w:t>
      </w:r>
      <w:r w:rsidRPr="00F370F1">
        <w:rPr>
          <w:rFonts w:ascii="Times New Roman" w:hAnsi="Times New Roman"/>
          <w:sz w:val="24"/>
          <w:szCs w:val="24"/>
          <w:lang w:val="uk-UA"/>
        </w:rPr>
        <w:t>;</w:t>
      </w:r>
    </w:p>
    <w:p w:rsidR="00F046A2" w:rsidRPr="00F370F1" w:rsidRDefault="00F046A2" w:rsidP="00F046A2">
      <w:pPr>
        <w:pStyle w:val="a3"/>
        <w:spacing w:after="0" w:line="240" w:lineRule="auto"/>
        <w:ind w:left="0" w:firstLine="709"/>
        <w:jc w:val="both"/>
        <w:rPr>
          <w:rFonts w:ascii="Times New Roman" w:hAnsi="Times New Roman"/>
          <w:b/>
          <w:sz w:val="24"/>
          <w:szCs w:val="24"/>
          <w:lang w:val="uk-UA"/>
        </w:rPr>
      </w:pPr>
      <w:r w:rsidRPr="00F370F1">
        <w:rPr>
          <w:rFonts w:ascii="Times New Roman" w:hAnsi="Times New Roman"/>
          <w:sz w:val="24"/>
          <w:szCs w:val="24"/>
          <w:lang w:val="uk-UA"/>
        </w:rPr>
        <w:t xml:space="preserve">по Іскрівській загальноосвітній школі І-ІІІ ступенів, філії Ганнівської загальноосвітньої школи І-ІІІ ступенів – </w:t>
      </w:r>
      <w:r w:rsidR="009A742E">
        <w:rPr>
          <w:rFonts w:ascii="Times New Roman" w:hAnsi="Times New Roman"/>
          <w:sz w:val="24"/>
          <w:szCs w:val="24"/>
          <w:lang w:val="uk-UA"/>
        </w:rPr>
        <w:t>ЗАХАРЧУК М.М.</w:t>
      </w:r>
    </w:p>
    <w:p w:rsidR="00F046A2" w:rsidRPr="00F370F1" w:rsidRDefault="00F046A2" w:rsidP="00F046A2">
      <w:pPr>
        <w:pStyle w:val="1"/>
        <w:numPr>
          <w:ilvl w:val="0"/>
          <w:numId w:val="1"/>
        </w:numPr>
        <w:shd w:val="clear" w:color="auto" w:fill="FFFFFF"/>
        <w:ind w:left="0" w:firstLine="709"/>
        <w:jc w:val="both"/>
        <w:rPr>
          <w:rFonts w:ascii="Times New Roman" w:hAnsi="Times New Roman" w:cs="Times New Roman"/>
          <w:spacing w:val="3"/>
          <w:sz w:val="24"/>
          <w:szCs w:val="24"/>
          <w:lang w:val="uk-UA"/>
        </w:rPr>
      </w:pPr>
      <w:r w:rsidRPr="00F370F1">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Pr="00F370F1">
        <w:rPr>
          <w:rFonts w:ascii="Times New Roman" w:hAnsi="Times New Roman" w:cs="Times New Roman"/>
          <w:sz w:val="24"/>
          <w:szCs w:val="24"/>
          <w:lang w:val="uk-UA"/>
        </w:rPr>
        <w:lastRenderedPageBreak/>
        <w:t>ГРИШАЄВУ О.В., завідувача Володимирівської загальноосвітньої школи І-ІІ ступенів, філії Ганнівської загальноосвітньої школи І-ІІІ ступенів МІЩЕНКО М. І., завідувача Іскрівської загальноосвітньої школи І-ІІ ступенів, філії Ганнівської загальноосвітньої школи І-ІІІ ступенів ЯНИШИНА В.М.</w:t>
      </w:r>
    </w:p>
    <w:p w:rsidR="00F046A2" w:rsidRPr="00F370F1" w:rsidRDefault="00F046A2" w:rsidP="00F046A2">
      <w:pPr>
        <w:ind w:firstLine="709"/>
        <w:jc w:val="both"/>
        <w:rPr>
          <w:lang w:val="uk-UA"/>
        </w:rPr>
      </w:pPr>
    </w:p>
    <w:p w:rsidR="00F046A2" w:rsidRPr="00F370F1" w:rsidRDefault="00F046A2" w:rsidP="00F046A2">
      <w:pPr>
        <w:ind w:firstLine="709"/>
        <w:rPr>
          <w:lang w:val="uk-UA"/>
        </w:rPr>
      </w:pPr>
    </w:p>
    <w:p w:rsidR="00F046A2" w:rsidRPr="00F370F1" w:rsidRDefault="00F046A2" w:rsidP="00F046A2">
      <w:pPr>
        <w:ind w:firstLine="709"/>
        <w:rPr>
          <w:lang w:val="uk-UA"/>
        </w:rPr>
      </w:pPr>
      <w:r w:rsidRPr="00F370F1">
        <w:rPr>
          <w:lang w:val="uk-UA"/>
        </w:rPr>
        <w:t>Директор школи                                                                                   О.Канівець</w:t>
      </w:r>
    </w:p>
    <w:p w:rsidR="00F046A2" w:rsidRPr="00F370F1" w:rsidRDefault="00F046A2" w:rsidP="00F046A2">
      <w:pPr>
        <w:ind w:firstLine="709"/>
        <w:rPr>
          <w:lang w:val="uk-UA"/>
        </w:rPr>
      </w:pPr>
    </w:p>
    <w:p w:rsidR="00F046A2" w:rsidRPr="00F370F1" w:rsidRDefault="00F046A2" w:rsidP="00F046A2">
      <w:pPr>
        <w:ind w:firstLine="709"/>
        <w:rPr>
          <w:lang w:val="uk-UA"/>
        </w:rPr>
      </w:pPr>
      <w:r w:rsidRPr="00F370F1">
        <w:rPr>
          <w:lang w:val="uk-UA"/>
        </w:rPr>
        <w:t>З наказом ознайомлена                                                                      О.Гришаєва</w:t>
      </w:r>
    </w:p>
    <w:p w:rsidR="00F046A2" w:rsidRPr="00F370F1" w:rsidRDefault="00F046A2" w:rsidP="00F046A2">
      <w:pPr>
        <w:ind w:left="7258"/>
        <w:rPr>
          <w:lang w:val="uk-UA"/>
        </w:rPr>
      </w:pPr>
      <w:r w:rsidRPr="00F370F1">
        <w:rPr>
          <w:lang w:val="uk-UA"/>
        </w:rPr>
        <w:t>М.Міщенко</w:t>
      </w:r>
    </w:p>
    <w:p w:rsidR="00F046A2" w:rsidRPr="00F370F1" w:rsidRDefault="00F046A2" w:rsidP="00F046A2">
      <w:pPr>
        <w:ind w:left="7258"/>
        <w:rPr>
          <w:lang w:val="uk-UA"/>
        </w:rPr>
      </w:pPr>
      <w:r w:rsidRPr="00F370F1">
        <w:rPr>
          <w:lang w:val="uk-UA"/>
        </w:rPr>
        <w:t>В.</w:t>
      </w:r>
      <w:proofErr w:type="spellStart"/>
      <w:r w:rsidRPr="00F370F1">
        <w:rPr>
          <w:lang w:val="uk-UA"/>
        </w:rPr>
        <w:t>Янишин</w:t>
      </w:r>
      <w:proofErr w:type="spellEnd"/>
    </w:p>
    <w:p w:rsidR="00F046A2" w:rsidRPr="00F370F1" w:rsidRDefault="00AB27A6" w:rsidP="00F046A2">
      <w:pPr>
        <w:ind w:left="7258"/>
        <w:rPr>
          <w:lang w:val="uk-UA"/>
        </w:rPr>
      </w:pPr>
      <w:r>
        <w:rPr>
          <w:lang w:val="uk-UA"/>
        </w:rPr>
        <w:t>О.Щурик</w:t>
      </w:r>
    </w:p>
    <w:p w:rsidR="00F046A2" w:rsidRDefault="00F046A2" w:rsidP="00F046A2">
      <w:pPr>
        <w:ind w:left="7258"/>
        <w:rPr>
          <w:lang w:val="uk-UA"/>
        </w:rPr>
      </w:pPr>
      <w:r>
        <w:rPr>
          <w:lang w:val="uk-UA"/>
        </w:rPr>
        <w:t>Ю.</w:t>
      </w:r>
      <w:proofErr w:type="spellStart"/>
      <w:r>
        <w:rPr>
          <w:lang w:val="uk-UA"/>
        </w:rPr>
        <w:t>Рябошапка</w:t>
      </w:r>
      <w:proofErr w:type="spellEnd"/>
    </w:p>
    <w:p w:rsidR="009A742E" w:rsidRPr="00F370F1" w:rsidRDefault="009A742E" w:rsidP="00F046A2">
      <w:pPr>
        <w:ind w:left="7258"/>
        <w:rPr>
          <w:lang w:val="uk-UA"/>
        </w:rPr>
      </w:pPr>
      <w:r>
        <w:rPr>
          <w:lang w:val="uk-UA"/>
        </w:rPr>
        <w:t>М.Захарчук</w:t>
      </w:r>
    </w:p>
    <w:p w:rsidR="00F046A2" w:rsidRPr="00F370F1" w:rsidRDefault="00F046A2" w:rsidP="00F046A2">
      <w:pPr>
        <w:jc w:val="center"/>
        <w:rPr>
          <w:lang w:val="uk-UA"/>
        </w:rPr>
      </w:pPr>
      <w:r>
        <w:rPr>
          <w:lang w:val="uk-UA"/>
        </w:rPr>
        <w:br w:type="page"/>
      </w:r>
    </w:p>
    <w:p w:rsidR="00F046A2" w:rsidRPr="00F370F1" w:rsidRDefault="00F046A2" w:rsidP="00F046A2">
      <w:pPr>
        <w:ind w:left="6237"/>
        <w:rPr>
          <w:shd w:val="clear" w:color="auto" w:fill="FFFFFF"/>
          <w:lang w:val="uk-UA"/>
        </w:rPr>
      </w:pPr>
      <w:proofErr w:type="spellStart"/>
      <w:r w:rsidRPr="00F370F1">
        <w:rPr>
          <w:shd w:val="clear" w:color="auto" w:fill="FFFFFF"/>
        </w:rPr>
        <w:lastRenderedPageBreak/>
        <w:t>Додаток</w:t>
      </w:r>
      <w:proofErr w:type="spellEnd"/>
      <w:r w:rsidRPr="00F370F1">
        <w:rPr>
          <w:shd w:val="clear" w:color="auto" w:fill="FFFFFF"/>
        </w:rPr>
        <w:t xml:space="preserve"> </w:t>
      </w:r>
      <w:r w:rsidRPr="00F370F1">
        <w:rPr>
          <w:shd w:val="clear" w:color="auto" w:fill="FFFFFF"/>
          <w:lang w:val="uk-UA"/>
        </w:rPr>
        <w:t>1</w:t>
      </w:r>
    </w:p>
    <w:p w:rsidR="00F046A2" w:rsidRPr="00F370F1" w:rsidRDefault="00F046A2" w:rsidP="00F046A2">
      <w:pPr>
        <w:ind w:left="6237"/>
      </w:pPr>
      <w:proofErr w:type="gramStart"/>
      <w:r w:rsidRPr="00F370F1">
        <w:rPr>
          <w:shd w:val="clear" w:color="auto" w:fill="FFFFFF"/>
        </w:rPr>
        <w:t>до</w:t>
      </w:r>
      <w:proofErr w:type="gramEnd"/>
      <w:r w:rsidRPr="00F370F1">
        <w:rPr>
          <w:shd w:val="clear" w:color="auto" w:fill="FFFFFF"/>
        </w:rPr>
        <w:t xml:space="preserve"> </w:t>
      </w:r>
      <w:proofErr w:type="gramStart"/>
      <w:r w:rsidRPr="00F370F1">
        <w:rPr>
          <w:shd w:val="clear" w:color="auto" w:fill="FFFFFF"/>
        </w:rPr>
        <w:t>наказу</w:t>
      </w:r>
      <w:proofErr w:type="gramEnd"/>
      <w:r w:rsidRPr="00F370F1">
        <w:rPr>
          <w:shd w:val="clear" w:color="auto" w:fill="FFFFFF"/>
        </w:rPr>
        <w:t xml:space="preserve"> директора школи</w:t>
      </w:r>
    </w:p>
    <w:p w:rsidR="00F046A2" w:rsidRPr="00F370F1" w:rsidRDefault="00F046A2" w:rsidP="00F046A2">
      <w:pPr>
        <w:ind w:left="6237"/>
        <w:rPr>
          <w:shd w:val="clear" w:color="auto" w:fill="FFFFFF"/>
          <w:lang w:val="uk-UA"/>
        </w:rPr>
      </w:pPr>
      <w:proofErr w:type="spellStart"/>
      <w:r w:rsidRPr="00F370F1">
        <w:rPr>
          <w:shd w:val="clear" w:color="auto" w:fill="FFFFFF"/>
        </w:rPr>
        <w:t>від</w:t>
      </w:r>
      <w:proofErr w:type="spellEnd"/>
      <w:r w:rsidRPr="00F370F1">
        <w:rPr>
          <w:shd w:val="clear" w:color="auto" w:fill="FFFFFF"/>
        </w:rPr>
        <w:t xml:space="preserve"> </w:t>
      </w:r>
      <w:r>
        <w:rPr>
          <w:shd w:val="clear" w:color="auto" w:fill="FFFFFF"/>
          <w:lang w:val="uk-UA"/>
        </w:rPr>
        <w:t>08</w:t>
      </w:r>
      <w:r w:rsidRPr="00F370F1">
        <w:rPr>
          <w:shd w:val="clear" w:color="auto" w:fill="FFFFFF"/>
        </w:rPr>
        <w:t>.1</w:t>
      </w:r>
      <w:r>
        <w:rPr>
          <w:shd w:val="clear" w:color="auto" w:fill="FFFFFF"/>
          <w:lang w:val="uk-UA"/>
        </w:rPr>
        <w:t>1</w:t>
      </w:r>
      <w:r>
        <w:rPr>
          <w:shd w:val="clear" w:color="auto" w:fill="FFFFFF"/>
        </w:rPr>
        <w:t>.201</w:t>
      </w:r>
      <w:r>
        <w:rPr>
          <w:shd w:val="clear" w:color="auto" w:fill="FFFFFF"/>
          <w:lang w:val="uk-UA"/>
        </w:rPr>
        <w:t>9</w:t>
      </w:r>
      <w:r w:rsidRPr="00F370F1">
        <w:rPr>
          <w:shd w:val="clear" w:color="auto" w:fill="FFFFFF"/>
        </w:rPr>
        <w:t xml:space="preserve"> № 2</w:t>
      </w:r>
      <w:r>
        <w:rPr>
          <w:shd w:val="clear" w:color="auto" w:fill="FFFFFF"/>
          <w:lang w:val="uk-UA"/>
        </w:rPr>
        <w:t>39</w:t>
      </w:r>
    </w:p>
    <w:p w:rsidR="0058005D" w:rsidRDefault="0058005D" w:rsidP="00F046A2">
      <w:pPr>
        <w:jc w:val="center"/>
        <w:rPr>
          <w:lang w:val="uk-UA"/>
        </w:rPr>
      </w:pPr>
    </w:p>
    <w:p w:rsidR="00F046A2" w:rsidRPr="00F046A2" w:rsidRDefault="00F046A2" w:rsidP="00F046A2">
      <w:pPr>
        <w:jc w:val="center"/>
        <w:rPr>
          <w:b/>
          <w:lang w:val="uk-UA"/>
        </w:rPr>
      </w:pPr>
      <w:r w:rsidRPr="00F046A2">
        <w:rPr>
          <w:b/>
          <w:lang w:val="uk-UA"/>
        </w:rPr>
        <w:t>Довідка</w:t>
      </w:r>
    </w:p>
    <w:p w:rsidR="00F046A2" w:rsidRPr="00F046A2" w:rsidRDefault="00F046A2" w:rsidP="00F046A2">
      <w:pPr>
        <w:jc w:val="center"/>
        <w:rPr>
          <w:b/>
          <w:lang w:val="uk-UA"/>
        </w:rPr>
      </w:pPr>
      <w:r w:rsidRPr="00F046A2">
        <w:rPr>
          <w:b/>
          <w:lang w:val="uk-UA"/>
        </w:rPr>
        <w:t xml:space="preserve"> про результати проведення</w:t>
      </w:r>
    </w:p>
    <w:p w:rsidR="00F046A2" w:rsidRDefault="00F046A2" w:rsidP="00F046A2">
      <w:pPr>
        <w:jc w:val="center"/>
        <w:rPr>
          <w:b/>
          <w:lang w:val="uk-UA"/>
        </w:rPr>
      </w:pPr>
      <w:r w:rsidRPr="00F046A2">
        <w:rPr>
          <w:b/>
          <w:lang w:val="uk-UA"/>
        </w:rPr>
        <w:t>мовно-літературного конкурсу ім. Т.Г.Шевченка</w:t>
      </w:r>
      <w:r>
        <w:rPr>
          <w:b/>
          <w:lang w:val="uk-UA"/>
        </w:rPr>
        <w:t xml:space="preserve"> </w:t>
      </w:r>
      <w:r w:rsidRPr="00F046A2">
        <w:rPr>
          <w:b/>
          <w:lang w:val="uk-UA"/>
        </w:rPr>
        <w:t xml:space="preserve">серед </w:t>
      </w:r>
      <w:r w:rsidR="00AB27A6">
        <w:rPr>
          <w:b/>
          <w:lang w:val="uk-UA"/>
        </w:rPr>
        <w:t>учнів 5-9</w:t>
      </w:r>
      <w:r w:rsidRPr="00F046A2">
        <w:rPr>
          <w:b/>
          <w:lang w:val="uk-UA"/>
        </w:rPr>
        <w:t xml:space="preserve"> класів</w:t>
      </w:r>
    </w:p>
    <w:p w:rsidR="00F046A2" w:rsidRDefault="00F046A2" w:rsidP="00F046A2">
      <w:pPr>
        <w:jc w:val="center"/>
        <w:rPr>
          <w:b/>
          <w:lang w:val="uk-UA"/>
        </w:rPr>
      </w:pPr>
      <w:r w:rsidRPr="00F046A2">
        <w:rPr>
          <w:b/>
          <w:lang w:val="uk-UA"/>
        </w:rPr>
        <w:t xml:space="preserve"> Ганнівської загальноосвітньої школи І-ІІІ ступенів</w:t>
      </w:r>
    </w:p>
    <w:p w:rsidR="00F046A2" w:rsidRPr="00F046A2" w:rsidRDefault="00F046A2" w:rsidP="00F046A2">
      <w:pPr>
        <w:jc w:val="center"/>
        <w:rPr>
          <w:b/>
          <w:lang w:val="uk-UA"/>
        </w:rPr>
      </w:pPr>
    </w:p>
    <w:p w:rsidR="00F046A2" w:rsidRPr="00F046A2" w:rsidRDefault="00F046A2" w:rsidP="00F046A2">
      <w:pPr>
        <w:ind w:firstLine="709"/>
        <w:jc w:val="both"/>
        <w:rPr>
          <w:lang w:val="uk-UA"/>
        </w:rPr>
      </w:pPr>
      <w:r w:rsidRPr="00F046A2">
        <w:rPr>
          <w:lang w:val="uk-UA"/>
        </w:rPr>
        <w:t>З метою поглибленого вивчен</w:t>
      </w:r>
      <w:r>
        <w:rPr>
          <w:lang w:val="uk-UA"/>
        </w:rPr>
        <w:t xml:space="preserve">ня творчості Великого Кобзаря </w:t>
      </w:r>
      <w:r w:rsidR="00AB27A6">
        <w:rPr>
          <w:lang w:val="uk-UA"/>
        </w:rPr>
        <w:t>28</w:t>
      </w:r>
      <w:r w:rsidRPr="00F046A2">
        <w:rPr>
          <w:lang w:val="uk-UA"/>
        </w:rPr>
        <w:t xml:space="preserve"> жовтня 2019 року в школі був проведений</w:t>
      </w:r>
      <w:r>
        <w:rPr>
          <w:lang w:val="uk-UA"/>
        </w:rPr>
        <w:t xml:space="preserve"> щорічний</w:t>
      </w:r>
      <w:r w:rsidRPr="00F046A2">
        <w:rPr>
          <w:lang w:val="uk-UA"/>
        </w:rPr>
        <w:t xml:space="preserve"> мовно-літератур</w:t>
      </w:r>
      <w:r>
        <w:rPr>
          <w:lang w:val="uk-UA"/>
        </w:rPr>
        <w:t>ний конкурс ім. Т. Г. Шевченка.</w:t>
      </w:r>
      <w:r w:rsidRPr="00F046A2">
        <w:rPr>
          <w:lang w:val="uk-UA"/>
        </w:rPr>
        <w:t xml:space="preserve"> У цьому конкурсі  взяли участь учні 5 - 9 класів. Учням були запропоновані завдання:</w:t>
      </w:r>
    </w:p>
    <w:p w:rsidR="00F046A2" w:rsidRPr="00F046A2" w:rsidRDefault="00F046A2" w:rsidP="00F046A2">
      <w:pPr>
        <w:ind w:firstLine="709"/>
        <w:jc w:val="both"/>
        <w:rPr>
          <w:lang w:val="uk-UA"/>
        </w:rPr>
      </w:pPr>
      <w:r w:rsidRPr="00F046A2">
        <w:rPr>
          <w:lang w:val="uk-UA"/>
        </w:rPr>
        <w:t>5 клас. Скласти діалог між двома друзями, які обмінюються враженнями від прослуханих творів Т. Шевченка.</w:t>
      </w:r>
    </w:p>
    <w:p w:rsidR="00F046A2" w:rsidRPr="00F046A2" w:rsidRDefault="00F046A2" w:rsidP="00F046A2">
      <w:pPr>
        <w:ind w:firstLine="709"/>
        <w:jc w:val="both"/>
        <w:rPr>
          <w:lang w:val="uk-UA"/>
        </w:rPr>
      </w:pPr>
      <w:r w:rsidRPr="00F046A2">
        <w:rPr>
          <w:lang w:val="uk-UA"/>
        </w:rPr>
        <w:t xml:space="preserve">Учні 5 класу впоралися із завданням. Більшість учнів у своїх діалогах назвали лише одну поезію. Допущені граматичні та синтаксичні помилки.  Найкращою роботою  визнано роботу  </w:t>
      </w:r>
      <w:proofErr w:type="spellStart"/>
      <w:r w:rsidRPr="00F046A2">
        <w:rPr>
          <w:lang w:val="uk-UA"/>
        </w:rPr>
        <w:t>Гайнутдінової</w:t>
      </w:r>
      <w:proofErr w:type="spellEnd"/>
      <w:r w:rsidRPr="00F046A2">
        <w:rPr>
          <w:lang w:val="uk-UA"/>
        </w:rPr>
        <w:t xml:space="preserve"> Дарії.</w:t>
      </w:r>
    </w:p>
    <w:p w:rsidR="00F046A2" w:rsidRPr="00F046A2" w:rsidRDefault="00F046A2" w:rsidP="00F046A2">
      <w:pPr>
        <w:ind w:firstLine="709"/>
        <w:jc w:val="both"/>
        <w:rPr>
          <w:lang w:val="uk-UA"/>
        </w:rPr>
      </w:pPr>
      <w:r w:rsidRPr="00F046A2">
        <w:rPr>
          <w:lang w:val="uk-UA"/>
        </w:rPr>
        <w:t xml:space="preserve">Учениці 6 класу пропонувалося скласти діалог між двома друзями, які обмінюються враженнями від прослуханих творів Тараса Григоровича Шевченка «Реве та стогне Дніпр широкий» та «Зоре моя </w:t>
      </w:r>
      <w:proofErr w:type="spellStart"/>
      <w:r w:rsidRPr="00F046A2">
        <w:rPr>
          <w:lang w:val="uk-UA"/>
        </w:rPr>
        <w:t>вечірняя</w:t>
      </w:r>
      <w:proofErr w:type="spellEnd"/>
      <w:r w:rsidRPr="00F046A2">
        <w:rPr>
          <w:lang w:val="uk-UA"/>
        </w:rPr>
        <w:t>» (до 2 сторінок). Наталія склала діалог, проте допущено багато пунктуаційних помилок, оскільки тема «Діалог. Розділові знаки при діалозі.» вивчається у ІІ семестрі.</w:t>
      </w:r>
    </w:p>
    <w:p w:rsidR="00F046A2" w:rsidRPr="00F046A2" w:rsidRDefault="00F046A2" w:rsidP="00F046A2">
      <w:pPr>
        <w:ind w:firstLine="709"/>
        <w:jc w:val="both"/>
        <w:rPr>
          <w:lang w:val="uk-UA"/>
        </w:rPr>
      </w:pPr>
      <w:r w:rsidRPr="00F046A2">
        <w:rPr>
          <w:lang w:val="uk-UA"/>
        </w:rPr>
        <w:t>Учням 7 класу для написання твору була запропонована тема: «Особливості долі Тараса Шевченка». Дівчата справилися із завданням, проте Головата К. краще розкрила тему, висловила власні судження і роздуми. Сіденко Я. не повністю розкрила тему, допустила орфографічні та лексичні помилки.</w:t>
      </w:r>
    </w:p>
    <w:p w:rsidR="00F046A2" w:rsidRPr="00F046A2" w:rsidRDefault="00F046A2" w:rsidP="00F046A2">
      <w:pPr>
        <w:ind w:firstLine="709"/>
        <w:jc w:val="both"/>
        <w:rPr>
          <w:lang w:val="uk-UA"/>
        </w:rPr>
      </w:pPr>
      <w:r w:rsidRPr="00F046A2">
        <w:rPr>
          <w:lang w:val="uk-UA"/>
        </w:rPr>
        <w:t>Учениця 8 класу Магей Ю. писала твір на тему: «Заповіт» - твір, що єднає минуле, теперішнє і майбутнє. Мрія про щасливе майбуття свого народу, віра в нього». Юля гарно розкрила зміст твору, твір виконано грамотно.</w:t>
      </w:r>
    </w:p>
    <w:p w:rsidR="00F046A2" w:rsidRPr="00F046A2" w:rsidRDefault="00F046A2" w:rsidP="00F046A2">
      <w:pPr>
        <w:ind w:firstLine="709"/>
        <w:jc w:val="both"/>
        <w:rPr>
          <w:lang w:val="uk-UA"/>
        </w:rPr>
      </w:pPr>
      <w:r w:rsidRPr="00F046A2">
        <w:rPr>
          <w:lang w:val="uk-UA"/>
        </w:rPr>
        <w:t>9 клас. Написати твір «Шевченко в моїй душі». Не всі змогли повністю розкрити тему тво</w:t>
      </w:r>
      <w:r>
        <w:rPr>
          <w:lang w:val="uk-UA"/>
        </w:rPr>
        <w:t xml:space="preserve">ру, недоліки були у дотриманні </w:t>
      </w:r>
      <w:r w:rsidRPr="00F046A2">
        <w:rPr>
          <w:lang w:val="uk-UA"/>
        </w:rPr>
        <w:t>композиційної цілісності твору, грамотності викладу.  Деякі учні не дотрималися обсягу роботи.</w:t>
      </w:r>
    </w:p>
    <w:p w:rsidR="00F046A2" w:rsidRPr="00F046A2" w:rsidRDefault="00F046A2" w:rsidP="00F046A2">
      <w:pPr>
        <w:ind w:firstLine="993"/>
        <w:jc w:val="both"/>
        <w:rPr>
          <w:lang w:val="uk-UA"/>
        </w:rPr>
      </w:pPr>
      <w:r w:rsidRPr="00F046A2">
        <w:rPr>
          <w:lang w:val="uk-UA"/>
        </w:rPr>
        <w:t>Участь у другому І етапі конкурсу візьме участь учениця 6 класу Зюзікова Наталія.</w:t>
      </w:r>
    </w:p>
    <w:p w:rsidR="00F046A2" w:rsidRPr="00F046A2" w:rsidRDefault="00F046A2" w:rsidP="00F046A2">
      <w:pPr>
        <w:spacing w:line="320" w:lineRule="exact"/>
        <w:ind w:firstLine="426"/>
        <w:jc w:val="both"/>
        <w:rPr>
          <w:b/>
          <w:lang w:val="uk-UA"/>
        </w:rPr>
      </w:pPr>
    </w:p>
    <w:p w:rsidR="00F046A2" w:rsidRPr="00F046A2" w:rsidRDefault="00F046A2" w:rsidP="00F046A2">
      <w:pPr>
        <w:spacing w:line="320" w:lineRule="exact"/>
        <w:ind w:firstLine="426"/>
        <w:jc w:val="both"/>
        <w:rPr>
          <w:b/>
          <w:lang w:val="uk-UA"/>
        </w:rPr>
      </w:pPr>
    </w:p>
    <w:p w:rsidR="00F046A2" w:rsidRPr="00F046A2" w:rsidRDefault="00F046A2" w:rsidP="00F046A2">
      <w:pPr>
        <w:spacing w:line="320" w:lineRule="exact"/>
        <w:ind w:firstLine="426"/>
        <w:jc w:val="both"/>
        <w:rPr>
          <w:b/>
          <w:lang w:val="uk-UA"/>
        </w:rPr>
      </w:pPr>
      <w:r w:rsidRPr="00F046A2">
        <w:rPr>
          <w:b/>
          <w:lang w:val="uk-UA"/>
        </w:rPr>
        <w:t>ЗДНВР                                                                       листопад 2019 року</w:t>
      </w:r>
    </w:p>
    <w:p w:rsidR="00F046A2" w:rsidRPr="00F046A2" w:rsidRDefault="00F046A2" w:rsidP="00F046A2">
      <w:pPr>
        <w:spacing w:line="320" w:lineRule="exact"/>
        <w:ind w:firstLine="426"/>
        <w:jc w:val="both"/>
        <w:rPr>
          <w:b/>
          <w:lang w:val="uk-UA"/>
        </w:rPr>
      </w:pPr>
      <w:r w:rsidRPr="00F046A2">
        <w:rPr>
          <w:b/>
          <w:lang w:val="uk-UA"/>
        </w:rPr>
        <w:t>О.Гришаєва</w:t>
      </w:r>
    </w:p>
    <w:p w:rsidR="00AB27A6" w:rsidRDefault="00AB27A6">
      <w:pPr>
        <w:spacing w:after="200" w:line="276" w:lineRule="auto"/>
        <w:rPr>
          <w:lang w:val="uk-UA"/>
        </w:rPr>
      </w:pPr>
      <w:r>
        <w:rPr>
          <w:lang w:val="uk-UA"/>
        </w:rPr>
        <w:br w:type="page"/>
      </w:r>
    </w:p>
    <w:p w:rsidR="00AB27A6" w:rsidRPr="00F370F1" w:rsidRDefault="00AB27A6" w:rsidP="00AB27A6">
      <w:pPr>
        <w:ind w:left="6237"/>
        <w:rPr>
          <w:shd w:val="clear" w:color="auto" w:fill="FFFFFF"/>
          <w:lang w:val="uk-UA"/>
        </w:rPr>
      </w:pPr>
      <w:proofErr w:type="spellStart"/>
      <w:r w:rsidRPr="00F370F1">
        <w:rPr>
          <w:shd w:val="clear" w:color="auto" w:fill="FFFFFF"/>
        </w:rPr>
        <w:lastRenderedPageBreak/>
        <w:t>Додаток</w:t>
      </w:r>
      <w:proofErr w:type="spellEnd"/>
      <w:r w:rsidRPr="00F370F1">
        <w:rPr>
          <w:shd w:val="clear" w:color="auto" w:fill="FFFFFF"/>
        </w:rPr>
        <w:t xml:space="preserve"> </w:t>
      </w:r>
      <w:r>
        <w:rPr>
          <w:shd w:val="clear" w:color="auto" w:fill="FFFFFF"/>
          <w:lang w:val="uk-UA"/>
        </w:rPr>
        <w:t>2</w:t>
      </w:r>
    </w:p>
    <w:p w:rsidR="00AB27A6" w:rsidRDefault="00AB27A6" w:rsidP="00AB27A6">
      <w:pPr>
        <w:ind w:left="6237"/>
        <w:rPr>
          <w:shd w:val="clear" w:color="auto" w:fill="FFFFFF"/>
          <w:lang w:val="uk-UA"/>
        </w:rPr>
      </w:pPr>
      <w:proofErr w:type="gramStart"/>
      <w:r w:rsidRPr="00F370F1">
        <w:rPr>
          <w:shd w:val="clear" w:color="auto" w:fill="FFFFFF"/>
        </w:rPr>
        <w:t>до</w:t>
      </w:r>
      <w:proofErr w:type="gramEnd"/>
      <w:r w:rsidRPr="00F370F1">
        <w:rPr>
          <w:shd w:val="clear" w:color="auto" w:fill="FFFFFF"/>
        </w:rPr>
        <w:t xml:space="preserve"> </w:t>
      </w:r>
      <w:proofErr w:type="gramStart"/>
      <w:r w:rsidRPr="00F370F1">
        <w:rPr>
          <w:shd w:val="clear" w:color="auto" w:fill="FFFFFF"/>
        </w:rPr>
        <w:t>наказу</w:t>
      </w:r>
      <w:proofErr w:type="gramEnd"/>
      <w:r w:rsidRPr="00F370F1">
        <w:rPr>
          <w:shd w:val="clear" w:color="auto" w:fill="FFFFFF"/>
        </w:rPr>
        <w:t xml:space="preserve"> директора школи</w:t>
      </w:r>
    </w:p>
    <w:p w:rsidR="00F046A2" w:rsidRDefault="00AB27A6" w:rsidP="00AB27A6">
      <w:pPr>
        <w:ind w:left="6237"/>
        <w:rPr>
          <w:lang w:val="uk-UA"/>
        </w:rPr>
      </w:pPr>
      <w:r>
        <w:rPr>
          <w:shd w:val="clear" w:color="auto" w:fill="FFFFFF"/>
          <w:lang w:val="uk-UA"/>
        </w:rPr>
        <w:t>від 08.11.2019 року № 239</w:t>
      </w:r>
    </w:p>
    <w:p w:rsidR="00AB27A6" w:rsidRDefault="00AB27A6" w:rsidP="00AB27A6">
      <w:pPr>
        <w:rPr>
          <w:lang w:val="uk-UA"/>
        </w:rPr>
      </w:pPr>
    </w:p>
    <w:p w:rsidR="00C230E3" w:rsidRPr="00F046A2" w:rsidRDefault="00C230E3" w:rsidP="00C230E3">
      <w:pPr>
        <w:jc w:val="center"/>
        <w:rPr>
          <w:b/>
          <w:lang w:val="uk-UA"/>
        </w:rPr>
      </w:pPr>
      <w:r w:rsidRPr="00F046A2">
        <w:rPr>
          <w:b/>
          <w:lang w:val="uk-UA"/>
        </w:rPr>
        <w:t>Довідка</w:t>
      </w:r>
    </w:p>
    <w:p w:rsidR="00C230E3" w:rsidRPr="00F046A2" w:rsidRDefault="00C230E3" w:rsidP="00C230E3">
      <w:pPr>
        <w:jc w:val="center"/>
        <w:rPr>
          <w:b/>
          <w:lang w:val="uk-UA"/>
        </w:rPr>
      </w:pPr>
      <w:r w:rsidRPr="00F046A2">
        <w:rPr>
          <w:b/>
          <w:lang w:val="uk-UA"/>
        </w:rPr>
        <w:t xml:space="preserve"> про результати проведення</w:t>
      </w:r>
    </w:p>
    <w:p w:rsidR="00C230E3" w:rsidRDefault="00C230E3" w:rsidP="00C230E3">
      <w:pPr>
        <w:jc w:val="center"/>
        <w:rPr>
          <w:b/>
          <w:lang w:val="uk-UA"/>
        </w:rPr>
      </w:pPr>
      <w:r w:rsidRPr="00F046A2">
        <w:rPr>
          <w:b/>
          <w:lang w:val="uk-UA"/>
        </w:rPr>
        <w:t>мовно-літературного конкурсу ім. Т.Г.Шевченка</w:t>
      </w:r>
      <w:r>
        <w:rPr>
          <w:b/>
          <w:lang w:val="uk-UA"/>
        </w:rPr>
        <w:t xml:space="preserve"> </w:t>
      </w:r>
      <w:r w:rsidRPr="00F046A2">
        <w:rPr>
          <w:b/>
          <w:lang w:val="uk-UA"/>
        </w:rPr>
        <w:t xml:space="preserve">серед </w:t>
      </w:r>
      <w:r>
        <w:rPr>
          <w:b/>
          <w:lang w:val="uk-UA"/>
        </w:rPr>
        <w:t>учнів 5-9</w:t>
      </w:r>
      <w:r w:rsidRPr="00F046A2">
        <w:rPr>
          <w:b/>
          <w:lang w:val="uk-UA"/>
        </w:rPr>
        <w:t xml:space="preserve"> класів</w:t>
      </w:r>
    </w:p>
    <w:p w:rsidR="00C230E3" w:rsidRDefault="00C230E3" w:rsidP="00C230E3">
      <w:pPr>
        <w:jc w:val="center"/>
        <w:rPr>
          <w:b/>
          <w:lang w:val="uk-UA"/>
        </w:rPr>
      </w:pPr>
      <w:r>
        <w:rPr>
          <w:b/>
          <w:lang w:val="uk-UA"/>
        </w:rPr>
        <w:t>Володимирівської загальноосвітньої школи І-ІІ ступенів, філії</w:t>
      </w:r>
    </w:p>
    <w:p w:rsidR="00C230E3" w:rsidRDefault="00C230E3" w:rsidP="00C230E3">
      <w:pPr>
        <w:jc w:val="center"/>
        <w:rPr>
          <w:lang w:val="uk-UA"/>
        </w:rPr>
      </w:pPr>
      <w:r w:rsidRPr="00F046A2">
        <w:rPr>
          <w:b/>
          <w:lang w:val="uk-UA"/>
        </w:rPr>
        <w:t xml:space="preserve"> Ганнівської загальноосвітньої школи І-ІІІ ступенів</w:t>
      </w:r>
    </w:p>
    <w:p w:rsidR="00C230E3" w:rsidRPr="00C230E3" w:rsidRDefault="00C230E3" w:rsidP="00C230E3">
      <w:pPr>
        <w:ind w:firstLine="709"/>
        <w:jc w:val="both"/>
        <w:rPr>
          <w:lang w:val="uk-UA"/>
        </w:rPr>
      </w:pPr>
      <w:r w:rsidRPr="00F370F1">
        <w:rPr>
          <w:lang w:val="uk-UA"/>
        </w:rPr>
        <w:t>На виконан</w:t>
      </w:r>
      <w:r>
        <w:rPr>
          <w:lang w:val="uk-UA"/>
        </w:rPr>
        <w:t>ня наказу директора школи від 28</w:t>
      </w:r>
      <w:r w:rsidRPr="00F370F1">
        <w:rPr>
          <w:lang w:val="uk-UA"/>
        </w:rPr>
        <w:t>.10.201</w:t>
      </w:r>
      <w:r>
        <w:rPr>
          <w:lang w:val="uk-UA"/>
        </w:rPr>
        <w:t>9 року № 231</w:t>
      </w:r>
      <w:r w:rsidRPr="00F370F1">
        <w:rPr>
          <w:lang w:val="uk-UA"/>
        </w:rPr>
        <w:t xml:space="preserve"> «Про участь у І-ІІ</w:t>
      </w:r>
      <w:r>
        <w:rPr>
          <w:lang w:val="uk-UA"/>
        </w:rPr>
        <w:t xml:space="preserve"> етапі </w:t>
      </w:r>
      <w:r w:rsidRPr="00F370F1">
        <w:rPr>
          <w:lang w:val="uk-UA"/>
        </w:rPr>
        <w:t xml:space="preserve">Х </w:t>
      </w:r>
      <w:r>
        <w:rPr>
          <w:lang w:val="uk-UA"/>
        </w:rPr>
        <w:t>Міжнародного мовно-літературного</w:t>
      </w:r>
      <w:r w:rsidRPr="00F370F1">
        <w:rPr>
          <w:lang w:val="uk-UA"/>
        </w:rPr>
        <w:t xml:space="preserve"> </w:t>
      </w:r>
      <w:r>
        <w:rPr>
          <w:lang w:val="uk-UA"/>
        </w:rPr>
        <w:t>конкурсу</w:t>
      </w:r>
      <w:r w:rsidRPr="00F370F1">
        <w:rPr>
          <w:lang w:val="uk-UA"/>
        </w:rPr>
        <w:t xml:space="preserve"> учнівської та студентської молоді імені Тараса Шевченка у 201</w:t>
      </w:r>
      <w:r>
        <w:rPr>
          <w:lang w:val="uk-UA"/>
        </w:rPr>
        <w:t>9/2020</w:t>
      </w:r>
      <w:r w:rsidRPr="00F370F1">
        <w:rPr>
          <w:lang w:val="uk-UA"/>
        </w:rPr>
        <w:t xml:space="preserve"> навчальному році»</w:t>
      </w:r>
      <w:r>
        <w:rPr>
          <w:lang w:val="uk-UA"/>
        </w:rPr>
        <w:t xml:space="preserve"> </w:t>
      </w:r>
      <w:r w:rsidRPr="00C230E3">
        <w:rPr>
          <w:lang w:val="uk-UA"/>
        </w:rPr>
        <w:t xml:space="preserve">та з метою </w:t>
      </w:r>
      <w:r>
        <w:rPr>
          <w:lang w:val="uk-UA"/>
        </w:rPr>
        <w:t xml:space="preserve">виховання в учнів почуття </w:t>
      </w:r>
      <w:r w:rsidRPr="00C230E3">
        <w:rPr>
          <w:lang w:val="uk-UA"/>
        </w:rPr>
        <w:t>гордості за свій народ, любові до рідного краю; піднесення престижу української мови і літератури у молодого покоління; вшанування Великого Кобзаря, поета світового рівня – Тараса Григоровича Шевченка проведено І етап Х</w:t>
      </w:r>
      <w:r>
        <w:rPr>
          <w:lang w:val="uk-UA"/>
        </w:rPr>
        <w:t xml:space="preserve"> </w:t>
      </w:r>
      <w:r w:rsidRPr="00C230E3">
        <w:rPr>
          <w:lang w:val="uk-UA"/>
        </w:rPr>
        <w:t>Міжнародного мовно-літературн</w:t>
      </w:r>
      <w:r>
        <w:rPr>
          <w:lang w:val="uk-UA"/>
        </w:rPr>
        <w:t>о</w:t>
      </w:r>
      <w:r w:rsidRPr="00C230E3">
        <w:rPr>
          <w:lang w:val="uk-UA"/>
        </w:rPr>
        <w:t>го конкурсу учнівської молоді імені Тараса Шевченка</w:t>
      </w:r>
    </w:p>
    <w:p w:rsidR="00C230E3" w:rsidRPr="00C230E3" w:rsidRDefault="00C230E3" w:rsidP="00C230E3">
      <w:pPr>
        <w:ind w:firstLine="709"/>
        <w:jc w:val="both"/>
        <w:rPr>
          <w:lang w:val="uk-UA"/>
        </w:rPr>
      </w:pPr>
      <w:r w:rsidRPr="00C230E3">
        <w:rPr>
          <w:lang w:val="uk-UA"/>
        </w:rPr>
        <w:t xml:space="preserve">У Конкурсі взяли участь 45 учнів 5−9-х класів. </w:t>
      </w:r>
    </w:p>
    <w:p w:rsidR="00C230E3" w:rsidRPr="00C230E3" w:rsidRDefault="00C230E3" w:rsidP="00C230E3">
      <w:pPr>
        <w:pStyle w:val="a4"/>
        <w:spacing w:before="0" w:beforeAutospacing="0" w:after="0" w:afterAutospacing="0"/>
        <w:ind w:firstLine="709"/>
        <w:jc w:val="both"/>
        <w:rPr>
          <w:color w:val="000000"/>
          <w:lang w:val="uk-UA"/>
        </w:rPr>
      </w:pPr>
      <w:r w:rsidRPr="00C230E3">
        <w:rPr>
          <w:color w:val="000000"/>
          <w:bdr w:val="none" w:sz="0" w:space="0" w:color="auto" w:frame="1"/>
          <w:lang w:val="uk-UA"/>
        </w:rPr>
        <w:t>Завдання І етапу конкурсу були узгоджені вчителями-словесниками відповідно до вимог шкільної програми. Тематика завдань була пов’язана з культурою, мораллю, духовними цінностями українського народу, які сприяють об’єднанню, формуванню почуття патріотизму, оптимізму й віри в щасливе майбуття Української держави, про яку мріяв і писав у свої творах Тарас Шевченко. Вони сприяли розкриттю не тільки мовних знань, практичних навичок, а й творчих здібностей учнів.</w:t>
      </w:r>
    </w:p>
    <w:p w:rsidR="00C230E3" w:rsidRPr="00C230E3" w:rsidRDefault="00C230E3" w:rsidP="00C230E3">
      <w:pPr>
        <w:pStyle w:val="a4"/>
        <w:spacing w:before="0" w:beforeAutospacing="0" w:after="0" w:afterAutospacing="0"/>
        <w:ind w:firstLine="709"/>
        <w:jc w:val="both"/>
        <w:rPr>
          <w:color w:val="000000"/>
          <w:lang w:val="uk-UA"/>
        </w:rPr>
      </w:pPr>
      <w:r w:rsidRPr="00C230E3">
        <w:rPr>
          <w:color w:val="000000"/>
          <w:bdr w:val="none" w:sz="0" w:space="0" w:color="auto" w:frame="1"/>
          <w:lang w:val="uk-UA"/>
        </w:rPr>
        <w:t>Члени журі оцінили творчі роботи учасників відповідно до їхньої специфіки, складності, обсягу з урахуванням творчих здібностей володіння художнім словом, мовно-літературної підготовленості, спираючись на оцінювання навчальних досягнень учнів, узвичаєних у шкільній програмі.</w:t>
      </w:r>
    </w:p>
    <w:p w:rsidR="00C230E3" w:rsidRPr="00C230E3" w:rsidRDefault="00C230E3" w:rsidP="00C230E3">
      <w:pPr>
        <w:pStyle w:val="a4"/>
        <w:spacing w:before="0" w:beforeAutospacing="0" w:after="0" w:afterAutospacing="0"/>
        <w:ind w:firstLine="709"/>
        <w:jc w:val="both"/>
        <w:rPr>
          <w:color w:val="000000"/>
          <w:lang w:val="uk-UA"/>
        </w:rPr>
      </w:pPr>
      <w:r w:rsidRPr="00C230E3">
        <w:rPr>
          <w:color w:val="000000"/>
          <w:bdr w:val="none" w:sz="0" w:space="0" w:color="auto" w:frame="1"/>
          <w:lang w:val="uk-UA"/>
        </w:rPr>
        <w:t xml:space="preserve">Для перевірки конкурсних робіт були розроблені критерії оцінювання. Журі визначило переможців:  </w:t>
      </w:r>
    </w:p>
    <w:tbl>
      <w:tblPr>
        <w:tblW w:w="97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4"/>
        <w:gridCol w:w="1735"/>
        <w:gridCol w:w="825"/>
        <w:gridCol w:w="1662"/>
        <w:gridCol w:w="2426"/>
      </w:tblGrid>
      <w:tr w:rsidR="00C230E3" w:rsidRPr="00C230E3" w:rsidTr="00B22ADA">
        <w:tc>
          <w:tcPr>
            <w:tcW w:w="567" w:type="dxa"/>
            <w:shd w:val="clear" w:color="auto" w:fill="auto"/>
          </w:tcPr>
          <w:p w:rsidR="00B22ADA" w:rsidRDefault="00B22ADA" w:rsidP="00B22ADA">
            <w:pPr>
              <w:jc w:val="both"/>
              <w:rPr>
                <w:lang w:val="uk-UA"/>
              </w:rPr>
            </w:pPr>
            <w:r>
              <w:rPr>
                <w:lang w:val="uk-UA"/>
              </w:rPr>
              <w:t>№</w:t>
            </w:r>
          </w:p>
          <w:p w:rsidR="00C230E3" w:rsidRPr="00C230E3" w:rsidRDefault="00C230E3" w:rsidP="00B22ADA">
            <w:pPr>
              <w:jc w:val="both"/>
              <w:rPr>
                <w:lang w:val="uk-UA"/>
              </w:rPr>
            </w:pPr>
            <w:r>
              <w:rPr>
                <w:lang w:val="uk-UA"/>
              </w:rPr>
              <w:t xml:space="preserve"> з/п </w:t>
            </w:r>
          </w:p>
        </w:tc>
        <w:tc>
          <w:tcPr>
            <w:tcW w:w="2544" w:type="dxa"/>
            <w:shd w:val="clear" w:color="auto" w:fill="auto"/>
          </w:tcPr>
          <w:p w:rsidR="00C230E3" w:rsidRPr="00C230E3" w:rsidRDefault="00C230E3" w:rsidP="00C230E3">
            <w:pPr>
              <w:jc w:val="center"/>
              <w:rPr>
                <w:lang w:val="uk-UA"/>
              </w:rPr>
            </w:pPr>
            <w:r w:rsidRPr="00C230E3">
              <w:rPr>
                <w:lang w:val="uk-UA"/>
              </w:rPr>
              <w:t>Прізвище, ім'я, по батькові</w:t>
            </w:r>
          </w:p>
        </w:tc>
        <w:tc>
          <w:tcPr>
            <w:tcW w:w="1735" w:type="dxa"/>
            <w:shd w:val="clear" w:color="auto" w:fill="auto"/>
          </w:tcPr>
          <w:p w:rsidR="00C230E3" w:rsidRPr="00C230E3" w:rsidRDefault="00C230E3" w:rsidP="00C230E3">
            <w:pPr>
              <w:jc w:val="center"/>
              <w:rPr>
                <w:lang w:val="uk-UA"/>
              </w:rPr>
            </w:pPr>
            <w:r w:rsidRPr="00C230E3">
              <w:rPr>
                <w:lang w:val="uk-UA"/>
              </w:rPr>
              <w:t>Число, місяць, рік народження</w:t>
            </w:r>
          </w:p>
        </w:tc>
        <w:tc>
          <w:tcPr>
            <w:tcW w:w="825" w:type="dxa"/>
            <w:shd w:val="clear" w:color="auto" w:fill="auto"/>
          </w:tcPr>
          <w:p w:rsidR="00C230E3" w:rsidRPr="00C230E3" w:rsidRDefault="00C230E3" w:rsidP="00C230E3">
            <w:pPr>
              <w:jc w:val="center"/>
              <w:rPr>
                <w:lang w:val="uk-UA"/>
              </w:rPr>
            </w:pPr>
            <w:r w:rsidRPr="00C230E3">
              <w:rPr>
                <w:lang w:val="uk-UA"/>
              </w:rPr>
              <w:t>Клас</w:t>
            </w:r>
          </w:p>
        </w:tc>
        <w:tc>
          <w:tcPr>
            <w:tcW w:w="1662" w:type="dxa"/>
            <w:shd w:val="clear" w:color="auto" w:fill="auto"/>
          </w:tcPr>
          <w:p w:rsidR="00C230E3" w:rsidRPr="00C230E3" w:rsidRDefault="00C230E3" w:rsidP="00C230E3">
            <w:pPr>
              <w:jc w:val="center"/>
              <w:rPr>
                <w:lang w:val="uk-UA"/>
              </w:rPr>
            </w:pPr>
            <w:r w:rsidRPr="00C230E3">
              <w:rPr>
                <w:lang w:val="uk-UA"/>
              </w:rPr>
              <w:t>Місце, зайняте</w:t>
            </w:r>
          </w:p>
          <w:p w:rsidR="00C230E3" w:rsidRPr="00C230E3" w:rsidRDefault="00C230E3" w:rsidP="00C230E3">
            <w:pPr>
              <w:jc w:val="center"/>
              <w:rPr>
                <w:lang w:val="uk-UA"/>
              </w:rPr>
            </w:pPr>
            <w:r w:rsidRPr="00C230E3">
              <w:rPr>
                <w:lang w:val="uk-UA"/>
              </w:rPr>
              <w:t>на І етапі конкурсу</w:t>
            </w:r>
          </w:p>
        </w:tc>
        <w:tc>
          <w:tcPr>
            <w:tcW w:w="2426" w:type="dxa"/>
            <w:shd w:val="clear" w:color="auto" w:fill="auto"/>
          </w:tcPr>
          <w:p w:rsidR="00C230E3" w:rsidRPr="00C230E3" w:rsidRDefault="00C230E3" w:rsidP="00C230E3">
            <w:pPr>
              <w:jc w:val="center"/>
              <w:rPr>
                <w:lang w:val="uk-UA"/>
              </w:rPr>
            </w:pPr>
            <w:r w:rsidRPr="00C230E3">
              <w:rPr>
                <w:lang w:val="uk-UA"/>
              </w:rPr>
              <w:t>Прізвище, ім'я, по батькові працівника, який підготував учня</w:t>
            </w:r>
          </w:p>
        </w:tc>
      </w:tr>
      <w:tr w:rsidR="00C230E3" w:rsidRPr="00C230E3" w:rsidTr="00B22ADA">
        <w:tc>
          <w:tcPr>
            <w:tcW w:w="567" w:type="dxa"/>
            <w:shd w:val="clear" w:color="auto" w:fill="auto"/>
          </w:tcPr>
          <w:p w:rsidR="00C230E3" w:rsidRPr="00C230E3" w:rsidRDefault="00C230E3" w:rsidP="00B22ADA">
            <w:pPr>
              <w:jc w:val="both"/>
              <w:rPr>
                <w:lang w:val="uk-UA"/>
              </w:rPr>
            </w:pPr>
            <w:r w:rsidRPr="00C230E3">
              <w:rPr>
                <w:lang w:val="uk-UA"/>
              </w:rPr>
              <w:t>1</w:t>
            </w:r>
          </w:p>
        </w:tc>
        <w:tc>
          <w:tcPr>
            <w:tcW w:w="2544" w:type="dxa"/>
            <w:tcBorders>
              <w:top w:val="single" w:sz="4" w:space="0" w:color="auto"/>
              <w:left w:val="single" w:sz="6" w:space="0" w:color="auto"/>
              <w:bottom w:val="single" w:sz="4" w:space="0" w:color="auto"/>
              <w:right w:val="single" w:sz="6" w:space="0" w:color="auto"/>
            </w:tcBorders>
            <w:shd w:val="clear" w:color="auto" w:fill="FFFFFF"/>
          </w:tcPr>
          <w:p w:rsidR="00C230E3" w:rsidRPr="00C230E3" w:rsidRDefault="00C230E3" w:rsidP="00B22ADA">
            <w:pPr>
              <w:shd w:val="clear" w:color="auto" w:fill="FFFFFF"/>
              <w:autoSpaceDE w:val="0"/>
              <w:autoSpaceDN w:val="0"/>
              <w:adjustRightInd w:val="0"/>
              <w:rPr>
                <w:color w:val="000000"/>
                <w:lang w:val="uk-UA"/>
              </w:rPr>
            </w:pPr>
            <w:proofErr w:type="spellStart"/>
            <w:r w:rsidRPr="00C230E3">
              <w:rPr>
                <w:color w:val="000000"/>
                <w:lang w:val="uk-UA"/>
              </w:rPr>
              <w:t>Копєйко</w:t>
            </w:r>
            <w:proofErr w:type="spellEnd"/>
          </w:p>
          <w:p w:rsidR="00C230E3" w:rsidRPr="00C230E3" w:rsidRDefault="00C230E3" w:rsidP="00B22ADA">
            <w:pPr>
              <w:shd w:val="clear" w:color="auto" w:fill="FFFFFF"/>
              <w:autoSpaceDE w:val="0"/>
              <w:autoSpaceDN w:val="0"/>
              <w:adjustRightInd w:val="0"/>
              <w:rPr>
                <w:color w:val="000000"/>
                <w:lang w:val="uk-UA"/>
              </w:rPr>
            </w:pPr>
            <w:r w:rsidRPr="00C230E3">
              <w:rPr>
                <w:color w:val="000000"/>
                <w:lang w:val="uk-UA"/>
              </w:rPr>
              <w:t>Діана Денисівна</w:t>
            </w:r>
          </w:p>
        </w:tc>
        <w:tc>
          <w:tcPr>
            <w:tcW w:w="1735" w:type="dxa"/>
            <w:tcBorders>
              <w:top w:val="single" w:sz="4" w:space="0" w:color="auto"/>
              <w:left w:val="single" w:sz="6" w:space="0" w:color="auto"/>
              <w:bottom w:val="single" w:sz="4" w:space="0" w:color="auto"/>
              <w:right w:val="single" w:sz="6" w:space="0" w:color="auto"/>
            </w:tcBorders>
            <w:shd w:val="clear" w:color="auto" w:fill="FFFFFF"/>
          </w:tcPr>
          <w:p w:rsidR="00C230E3" w:rsidRPr="00C230E3" w:rsidRDefault="00C230E3" w:rsidP="00C230E3">
            <w:pPr>
              <w:shd w:val="clear" w:color="auto" w:fill="FFFFFF"/>
              <w:autoSpaceDE w:val="0"/>
              <w:autoSpaceDN w:val="0"/>
              <w:adjustRightInd w:val="0"/>
              <w:jc w:val="center"/>
              <w:rPr>
                <w:color w:val="000000"/>
                <w:lang w:val="uk-UA"/>
              </w:rPr>
            </w:pPr>
            <w:r w:rsidRPr="00C230E3">
              <w:rPr>
                <w:color w:val="000000"/>
                <w:lang w:val="uk-UA"/>
              </w:rPr>
              <w:t>25.04.2007</w:t>
            </w:r>
          </w:p>
        </w:tc>
        <w:tc>
          <w:tcPr>
            <w:tcW w:w="825" w:type="dxa"/>
            <w:shd w:val="clear" w:color="auto" w:fill="auto"/>
          </w:tcPr>
          <w:p w:rsidR="00C230E3" w:rsidRPr="00C230E3" w:rsidRDefault="00C230E3" w:rsidP="00C230E3">
            <w:pPr>
              <w:jc w:val="center"/>
              <w:rPr>
                <w:lang w:val="uk-UA"/>
              </w:rPr>
            </w:pPr>
            <w:r w:rsidRPr="00C230E3">
              <w:rPr>
                <w:lang w:val="uk-UA"/>
              </w:rPr>
              <w:t>7</w:t>
            </w:r>
          </w:p>
        </w:tc>
        <w:tc>
          <w:tcPr>
            <w:tcW w:w="1662" w:type="dxa"/>
            <w:shd w:val="clear" w:color="auto" w:fill="auto"/>
          </w:tcPr>
          <w:p w:rsidR="00C230E3" w:rsidRPr="00C230E3" w:rsidRDefault="00C230E3" w:rsidP="00C230E3">
            <w:pPr>
              <w:jc w:val="center"/>
              <w:rPr>
                <w:lang w:val="uk-UA"/>
              </w:rPr>
            </w:pPr>
            <w:r w:rsidRPr="00C230E3">
              <w:rPr>
                <w:lang w:val="uk-UA"/>
              </w:rPr>
              <w:t>І</w:t>
            </w:r>
          </w:p>
        </w:tc>
        <w:tc>
          <w:tcPr>
            <w:tcW w:w="2426" w:type="dxa"/>
            <w:shd w:val="clear" w:color="auto" w:fill="auto"/>
          </w:tcPr>
          <w:p w:rsidR="00C230E3" w:rsidRPr="00C230E3" w:rsidRDefault="00C230E3" w:rsidP="00C230E3">
            <w:pPr>
              <w:jc w:val="center"/>
              <w:rPr>
                <w:lang w:val="uk-UA"/>
              </w:rPr>
            </w:pPr>
            <w:proofErr w:type="spellStart"/>
            <w:r w:rsidRPr="00C230E3">
              <w:rPr>
                <w:lang w:val="uk-UA"/>
              </w:rPr>
              <w:t>Рябошапка</w:t>
            </w:r>
            <w:proofErr w:type="spellEnd"/>
          </w:p>
          <w:p w:rsidR="00C230E3" w:rsidRPr="00C230E3" w:rsidRDefault="00C230E3" w:rsidP="00C230E3">
            <w:pPr>
              <w:jc w:val="center"/>
              <w:rPr>
                <w:lang w:val="uk-UA"/>
              </w:rPr>
            </w:pPr>
            <w:r w:rsidRPr="00C230E3">
              <w:rPr>
                <w:lang w:val="uk-UA"/>
              </w:rPr>
              <w:t>Юлія Вікторівна</w:t>
            </w:r>
          </w:p>
        </w:tc>
      </w:tr>
      <w:tr w:rsidR="00C230E3" w:rsidRPr="00C230E3" w:rsidTr="00B22ADA">
        <w:tc>
          <w:tcPr>
            <w:tcW w:w="567" w:type="dxa"/>
            <w:shd w:val="clear" w:color="auto" w:fill="auto"/>
          </w:tcPr>
          <w:p w:rsidR="00C230E3" w:rsidRPr="00C230E3" w:rsidRDefault="00C230E3" w:rsidP="00B22ADA">
            <w:pPr>
              <w:jc w:val="both"/>
              <w:rPr>
                <w:lang w:val="uk-UA"/>
              </w:rPr>
            </w:pPr>
            <w:r w:rsidRPr="00C230E3">
              <w:rPr>
                <w:lang w:val="uk-UA"/>
              </w:rPr>
              <w:t>2</w:t>
            </w:r>
          </w:p>
        </w:tc>
        <w:tc>
          <w:tcPr>
            <w:tcW w:w="2544" w:type="dxa"/>
            <w:tcBorders>
              <w:top w:val="single" w:sz="4" w:space="0" w:color="auto"/>
              <w:left w:val="single" w:sz="6" w:space="0" w:color="auto"/>
              <w:bottom w:val="single" w:sz="4" w:space="0" w:color="auto"/>
              <w:right w:val="single" w:sz="6" w:space="0" w:color="auto"/>
            </w:tcBorders>
            <w:shd w:val="clear" w:color="auto" w:fill="FFFFFF"/>
          </w:tcPr>
          <w:p w:rsidR="00C230E3" w:rsidRPr="00C230E3" w:rsidRDefault="00C230E3" w:rsidP="00B22ADA">
            <w:pPr>
              <w:shd w:val="clear" w:color="auto" w:fill="FFFFFF"/>
              <w:autoSpaceDE w:val="0"/>
              <w:autoSpaceDN w:val="0"/>
              <w:adjustRightInd w:val="0"/>
              <w:rPr>
                <w:color w:val="000000"/>
                <w:lang w:val="uk-UA"/>
              </w:rPr>
            </w:pPr>
            <w:r w:rsidRPr="00C230E3">
              <w:rPr>
                <w:color w:val="000000"/>
                <w:lang w:val="uk-UA"/>
              </w:rPr>
              <w:t>Курінний</w:t>
            </w:r>
          </w:p>
          <w:p w:rsidR="00C230E3" w:rsidRPr="00C230E3" w:rsidRDefault="00C230E3" w:rsidP="00B22ADA">
            <w:pPr>
              <w:shd w:val="clear" w:color="auto" w:fill="FFFFFF"/>
              <w:autoSpaceDE w:val="0"/>
              <w:autoSpaceDN w:val="0"/>
              <w:adjustRightInd w:val="0"/>
              <w:rPr>
                <w:color w:val="000000"/>
                <w:lang w:val="uk-UA"/>
              </w:rPr>
            </w:pPr>
            <w:r w:rsidRPr="00C230E3">
              <w:rPr>
                <w:color w:val="000000"/>
                <w:lang w:val="uk-UA"/>
              </w:rPr>
              <w:t>Артем Олександрович</w:t>
            </w:r>
          </w:p>
        </w:tc>
        <w:tc>
          <w:tcPr>
            <w:tcW w:w="1735" w:type="dxa"/>
            <w:tcBorders>
              <w:top w:val="single" w:sz="4" w:space="0" w:color="auto"/>
              <w:left w:val="single" w:sz="6" w:space="0" w:color="auto"/>
              <w:bottom w:val="single" w:sz="4" w:space="0" w:color="auto"/>
              <w:right w:val="single" w:sz="6" w:space="0" w:color="auto"/>
            </w:tcBorders>
            <w:shd w:val="clear" w:color="auto" w:fill="FFFFFF"/>
          </w:tcPr>
          <w:p w:rsidR="00C230E3" w:rsidRPr="00C230E3" w:rsidRDefault="00C230E3" w:rsidP="00C230E3">
            <w:pPr>
              <w:shd w:val="clear" w:color="auto" w:fill="FFFFFF"/>
              <w:autoSpaceDE w:val="0"/>
              <w:autoSpaceDN w:val="0"/>
              <w:adjustRightInd w:val="0"/>
              <w:jc w:val="center"/>
              <w:rPr>
                <w:color w:val="000000"/>
                <w:lang w:val="uk-UA"/>
              </w:rPr>
            </w:pPr>
            <w:r w:rsidRPr="00C230E3">
              <w:rPr>
                <w:color w:val="000000"/>
                <w:lang w:val="uk-UA"/>
              </w:rPr>
              <w:t>18.11.2006</w:t>
            </w:r>
          </w:p>
        </w:tc>
        <w:tc>
          <w:tcPr>
            <w:tcW w:w="825" w:type="dxa"/>
            <w:shd w:val="clear" w:color="auto" w:fill="auto"/>
          </w:tcPr>
          <w:p w:rsidR="00C230E3" w:rsidRPr="00C230E3" w:rsidRDefault="00C230E3" w:rsidP="00C230E3">
            <w:pPr>
              <w:jc w:val="center"/>
              <w:rPr>
                <w:lang w:val="uk-UA"/>
              </w:rPr>
            </w:pPr>
            <w:r w:rsidRPr="00C230E3">
              <w:rPr>
                <w:lang w:val="uk-UA"/>
              </w:rPr>
              <w:t>7</w:t>
            </w:r>
          </w:p>
        </w:tc>
        <w:tc>
          <w:tcPr>
            <w:tcW w:w="1662" w:type="dxa"/>
            <w:shd w:val="clear" w:color="auto" w:fill="auto"/>
          </w:tcPr>
          <w:p w:rsidR="00C230E3" w:rsidRPr="00C230E3" w:rsidRDefault="00C230E3" w:rsidP="00C230E3">
            <w:pPr>
              <w:jc w:val="center"/>
              <w:rPr>
                <w:lang w:val="uk-UA"/>
              </w:rPr>
            </w:pPr>
            <w:r w:rsidRPr="00C230E3">
              <w:rPr>
                <w:lang w:val="uk-UA"/>
              </w:rPr>
              <w:t>ІІІ</w:t>
            </w:r>
          </w:p>
        </w:tc>
        <w:tc>
          <w:tcPr>
            <w:tcW w:w="2426" w:type="dxa"/>
            <w:shd w:val="clear" w:color="auto" w:fill="auto"/>
          </w:tcPr>
          <w:p w:rsidR="00C230E3" w:rsidRPr="00C230E3" w:rsidRDefault="00C230E3" w:rsidP="00C230E3">
            <w:pPr>
              <w:jc w:val="center"/>
              <w:rPr>
                <w:lang w:val="uk-UA"/>
              </w:rPr>
            </w:pPr>
            <w:proofErr w:type="spellStart"/>
            <w:r w:rsidRPr="00C230E3">
              <w:rPr>
                <w:lang w:val="uk-UA"/>
              </w:rPr>
              <w:t>Рябошапка</w:t>
            </w:r>
            <w:proofErr w:type="spellEnd"/>
          </w:p>
          <w:p w:rsidR="00C230E3" w:rsidRPr="00C230E3" w:rsidRDefault="00C230E3" w:rsidP="00C230E3">
            <w:pPr>
              <w:jc w:val="center"/>
              <w:rPr>
                <w:lang w:val="uk-UA"/>
              </w:rPr>
            </w:pPr>
            <w:r w:rsidRPr="00C230E3">
              <w:rPr>
                <w:lang w:val="uk-UA"/>
              </w:rPr>
              <w:t>Юлія Вікторівна</w:t>
            </w:r>
          </w:p>
        </w:tc>
      </w:tr>
      <w:tr w:rsidR="00C230E3" w:rsidRPr="00C230E3" w:rsidTr="00B22ADA">
        <w:tc>
          <w:tcPr>
            <w:tcW w:w="567" w:type="dxa"/>
            <w:shd w:val="clear" w:color="auto" w:fill="auto"/>
          </w:tcPr>
          <w:p w:rsidR="00C230E3" w:rsidRPr="00C230E3" w:rsidRDefault="00C230E3" w:rsidP="00B22ADA">
            <w:pPr>
              <w:jc w:val="both"/>
              <w:rPr>
                <w:lang w:val="uk-UA"/>
              </w:rPr>
            </w:pPr>
            <w:r w:rsidRPr="00C230E3">
              <w:rPr>
                <w:lang w:val="uk-UA"/>
              </w:rPr>
              <w:t>3</w:t>
            </w:r>
          </w:p>
        </w:tc>
        <w:tc>
          <w:tcPr>
            <w:tcW w:w="2544" w:type="dxa"/>
            <w:tcBorders>
              <w:top w:val="single" w:sz="4" w:space="0" w:color="auto"/>
              <w:left w:val="single" w:sz="6" w:space="0" w:color="auto"/>
              <w:bottom w:val="single" w:sz="4" w:space="0" w:color="auto"/>
              <w:right w:val="single" w:sz="6" w:space="0" w:color="auto"/>
            </w:tcBorders>
            <w:shd w:val="clear" w:color="auto" w:fill="FFFFFF"/>
          </w:tcPr>
          <w:p w:rsidR="00C230E3" w:rsidRPr="00C230E3" w:rsidRDefault="00C230E3" w:rsidP="00B22ADA">
            <w:pPr>
              <w:shd w:val="clear" w:color="auto" w:fill="FFFFFF"/>
              <w:autoSpaceDE w:val="0"/>
              <w:autoSpaceDN w:val="0"/>
              <w:adjustRightInd w:val="0"/>
              <w:rPr>
                <w:color w:val="000000"/>
                <w:lang w:val="uk-UA"/>
              </w:rPr>
            </w:pPr>
            <w:proofErr w:type="spellStart"/>
            <w:r w:rsidRPr="00C230E3">
              <w:rPr>
                <w:color w:val="000000"/>
                <w:lang w:val="uk-UA"/>
              </w:rPr>
              <w:t>Георгіца</w:t>
            </w:r>
            <w:proofErr w:type="spellEnd"/>
          </w:p>
          <w:p w:rsidR="00C230E3" w:rsidRPr="00C230E3" w:rsidRDefault="00C230E3" w:rsidP="00B22ADA">
            <w:pPr>
              <w:shd w:val="clear" w:color="auto" w:fill="FFFFFF"/>
              <w:autoSpaceDE w:val="0"/>
              <w:autoSpaceDN w:val="0"/>
              <w:adjustRightInd w:val="0"/>
              <w:rPr>
                <w:color w:val="000000"/>
                <w:lang w:val="uk-UA"/>
              </w:rPr>
            </w:pPr>
            <w:r w:rsidRPr="00C230E3">
              <w:rPr>
                <w:color w:val="000000"/>
                <w:lang w:val="uk-UA"/>
              </w:rPr>
              <w:t>Юлія Юріївна</w:t>
            </w:r>
          </w:p>
        </w:tc>
        <w:tc>
          <w:tcPr>
            <w:tcW w:w="1735" w:type="dxa"/>
            <w:tcBorders>
              <w:top w:val="single" w:sz="4" w:space="0" w:color="auto"/>
              <w:left w:val="single" w:sz="6" w:space="0" w:color="auto"/>
              <w:bottom w:val="single" w:sz="4" w:space="0" w:color="auto"/>
              <w:right w:val="single" w:sz="6" w:space="0" w:color="auto"/>
            </w:tcBorders>
            <w:shd w:val="clear" w:color="auto" w:fill="FFFFFF"/>
          </w:tcPr>
          <w:p w:rsidR="00C230E3" w:rsidRPr="00C230E3" w:rsidRDefault="00C230E3" w:rsidP="00C230E3">
            <w:pPr>
              <w:shd w:val="clear" w:color="auto" w:fill="FFFFFF"/>
              <w:autoSpaceDE w:val="0"/>
              <w:autoSpaceDN w:val="0"/>
              <w:adjustRightInd w:val="0"/>
              <w:jc w:val="center"/>
              <w:rPr>
                <w:color w:val="000000"/>
                <w:lang w:val="uk-UA"/>
              </w:rPr>
            </w:pPr>
            <w:r w:rsidRPr="00C230E3">
              <w:rPr>
                <w:color w:val="000000"/>
                <w:lang w:val="uk-UA"/>
              </w:rPr>
              <w:t>20.12.2005</w:t>
            </w:r>
          </w:p>
        </w:tc>
        <w:tc>
          <w:tcPr>
            <w:tcW w:w="825" w:type="dxa"/>
            <w:shd w:val="clear" w:color="auto" w:fill="auto"/>
          </w:tcPr>
          <w:p w:rsidR="00C230E3" w:rsidRPr="00C230E3" w:rsidRDefault="00C230E3" w:rsidP="00C230E3">
            <w:pPr>
              <w:jc w:val="center"/>
              <w:rPr>
                <w:lang w:val="uk-UA"/>
              </w:rPr>
            </w:pPr>
            <w:r w:rsidRPr="00C230E3">
              <w:rPr>
                <w:lang w:val="uk-UA"/>
              </w:rPr>
              <w:t>7</w:t>
            </w:r>
          </w:p>
        </w:tc>
        <w:tc>
          <w:tcPr>
            <w:tcW w:w="1662" w:type="dxa"/>
            <w:shd w:val="clear" w:color="auto" w:fill="auto"/>
          </w:tcPr>
          <w:p w:rsidR="00C230E3" w:rsidRPr="00C230E3" w:rsidRDefault="00C230E3" w:rsidP="00C230E3">
            <w:pPr>
              <w:jc w:val="center"/>
              <w:rPr>
                <w:lang w:val="uk-UA"/>
              </w:rPr>
            </w:pPr>
            <w:r w:rsidRPr="00C230E3">
              <w:rPr>
                <w:lang w:val="uk-UA"/>
              </w:rPr>
              <w:t>ІІІ</w:t>
            </w:r>
          </w:p>
        </w:tc>
        <w:tc>
          <w:tcPr>
            <w:tcW w:w="2426" w:type="dxa"/>
            <w:shd w:val="clear" w:color="auto" w:fill="auto"/>
          </w:tcPr>
          <w:p w:rsidR="00C230E3" w:rsidRPr="00C230E3" w:rsidRDefault="00C230E3" w:rsidP="00C230E3">
            <w:pPr>
              <w:jc w:val="center"/>
              <w:rPr>
                <w:lang w:val="uk-UA"/>
              </w:rPr>
            </w:pPr>
            <w:proofErr w:type="spellStart"/>
            <w:r w:rsidRPr="00C230E3">
              <w:rPr>
                <w:lang w:val="uk-UA"/>
              </w:rPr>
              <w:t>Рябошапка</w:t>
            </w:r>
            <w:proofErr w:type="spellEnd"/>
          </w:p>
          <w:p w:rsidR="00C230E3" w:rsidRPr="00C230E3" w:rsidRDefault="00C230E3" w:rsidP="00C230E3">
            <w:pPr>
              <w:jc w:val="center"/>
              <w:rPr>
                <w:lang w:val="uk-UA"/>
              </w:rPr>
            </w:pPr>
            <w:r w:rsidRPr="00C230E3">
              <w:rPr>
                <w:lang w:val="uk-UA"/>
              </w:rPr>
              <w:t>Юлія Вікторівна</w:t>
            </w:r>
          </w:p>
        </w:tc>
      </w:tr>
      <w:tr w:rsidR="00C230E3" w:rsidRPr="00C230E3" w:rsidTr="00B22ADA">
        <w:tc>
          <w:tcPr>
            <w:tcW w:w="567" w:type="dxa"/>
            <w:shd w:val="clear" w:color="auto" w:fill="auto"/>
          </w:tcPr>
          <w:p w:rsidR="00C230E3" w:rsidRPr="00C230E3" w:rsidRDefault="00C230E3" w:rsidP="00B22ADA">
            <w:pPr>
              <w:jc w:val="both"/>
              <w:rPr>
                <w:lang w:val="uk-UA"/>
              </w:rPr>
            </w:pPr>
            <w:r w:rsidRPr="00C230E3">
              <w:rPr>
                <w:lang w:val="uk-UA"/>
              </w:rPr>
              <w:t>4</w:t>
            </w:r>
          </w:p>
        </w:tc>
        <w:tc>
          <w:tcPr>
            <w:tcW w:w="2544" w:type="dxa"/>
            <w:shd w:val="clear" w:color="auto" w:fill="auto"/>
          </w:tcPr>
          <w:p w:rsidR="00C230E3" w:rsidRPr="00C230E3" w:rsidRDefault="00C230E3" w:rsidP="00B22ADA">
            <w:pPr>
              <w:rPr>
                <w:lang w:val="uk-UA"/>
              </w:rPr>
            </w:pPr>
            <w:proofErr w:type="spellStart"/>
            <w:r w:rsidRPr="00C230E3">
              <w:rPr>
                <w:lang w:val="uk-UA"/>
              </w:rPr>
              <w:t>Войтко</w:t>
            </w:r>
            <w:proofErr w:type="spellEnd"/>
          </w:p>
          <w:p w:rsidR="00C230E3" w:rsidRPr="00C230E3" w:rsidRDefault="00C230E3" w:rsidP="00B22ADA">
            <w:pPr>
              <w:rPr>
                <w:lang w:val="uk-UA"/>
              </w:rPr>
            </w:pPr>
            <w:r w:rsidRPr="00C230E3">
              <w:rPr>
                <w:lang w:val="uk-UA"/>
              </w:rPr>
              <w:t>Марія Ігорівна</w:t>
            </w:r>
          </w:p>
        </w:tc>
        <w:tc>
          <w:tcPr>
            <w:tcW w:w="1735" w:type="dxa"/>
            <w:shd w:val="clear" w:color="auto" w:fill="auto"/>
          </w:tcPr>
          <w:p w:rsidR="00C230E3" w:rsidRPr="00C230E3" w:rsidRDefault="00C230E3" w:rsidP="00C230E3">
            <w:pPr>
              <w:shd w:val="clear" w:color="auto" w:fill="FFFFFF"/>
              <w:autoSpaceDE w:val="0"/>
              <w:autoSpaceDN w:val="0"/>
              <w:adjustRightInd w:val="0"/>
              <w:jc w:val="center"/>
              <w:rPr>
                <w:color w:val="000000"/>
                <w:lang w:val="uk-UA"/>
              </w:rPr>
            </w:pPr>
            <w:r w:rsidRPr="00C230E3">
              <w:rPr>
                <w:color w:val="000000"/>
                <w:lang w:val="uk-UA"/>
              </w:rPr>
              <w:t>14.11.2005</w:t>
            </w:r>
          </w:p>
          <w:p w:rsidR="00C230E3" w:rsidRPr="00C230E3" w:rsidRDefault="00C230E3" w:rsidP="00C230E3">
            <w:pPr>
              <w:jc w:val="center"/>
              <w:rPr>
                <w:lang w:val="uk-UA"/>
              </w:rPr>
            </w:pPr>
          </w:p>
        </w:tc>
        <w:tc>
          <w:tcPr>
            <w:tcW w:w="825" w:type="dxa"/>
            <w:shd w:val="clear" w:color="auto" w:fill="auto"/>
          </w:tcPr>
          <w:p w:rsidR="00C230E3" w:rsidRPr="00C230E3" w:rsidRDefault="00C230E3" w:rsidP="00C230E3">
            <w:pPr>
              <w:jc w:val="center"/>
              <w:rPr>
                <w:lang w:val="uk-UA"/>
              </w:rPr>
            </w:pPr>
            <w:r w:rsidRPr="00C230E3">
              <w:rPr>
                <w:lang w:val="uk-UA"/>
              </w:rPr>
              <w:t>8</w:t>
            </w:r>
          </w:p>
        </w:tc>
        <w:tc>
          <w:tcPr>
            <w:tcW w:w="1662" w:type="dxa"/>
            <w:shd w:val="clear" w:color="auto" w:fill="auto"/>
          </w:tcPr>
          <w:p w:rsidR="00C230E3" w:rsidRPr="00C230E3" w:rsidRDefault="00C230E3" w:rsidP="00C230E3">
            <w:pPr>
              <w:jc w:val="center"/>
              <w:rPr>
                <w:lang w:val="uk-UA"/>
              </w:rPr>
            </w:pPr>
            <w:r w:rsidRPr="00C230E3">
              <w:rPr>
                <w:lang w:val="uk-UA"/>
              </w:rPr>
              <w:t>ІІІ</w:t>
            </w:r>
          </w:p>
        </w:tc>
        <w:tc>
          <w:tcPr>
            <w:tcW w:w="2426" w:type="dxa"/>
            <w:shd w:val="clear" w:color="auto" w:fill="auto"/>
          </w:tcPr>
          <w:p w:rsidR="00C230E3" w:rsidRPr="00C230E3" w:rsidRDefault="00C230E3" w:rsidP="00C230E3">
            <w:pPr>
              <w:jc w:val="center"/>
              <w:rPr>
                <w:lang w:val="uk-UA"/>
              </w:rPr>
            </w:pPr>
            <w:proofErr w:type="spellStart"/>
            <w:r w:rsidRPr="00C230E3">
              <w:rPr>
                <w:lang w:val="uk-UA"/>
              </w:rPr>
              <w:t>Рябошапка</w:t>
            </w:r>
            <w:proofErr w:type="spellEnd"/>
          </w:p>
          <w:p w:rsidR="00C230E3" w:rsidRPr="00C230E3" w:rsidRDefault="00C230E3" w:rsidP="00C230E3">
            <w:pPr>
              <w:jc w:val="center"/>
              <w:rPr>
                <w:lang w:val="uk-UA"/>
              </w:rPr>
            </w:pPr>
            <w:r w:rsidRPr="00C230E3">
              <w:rPr>
                <w:lang w:val="uk-UA"/>
              </w:rPr>
              <w:t>Юлія Вікторівна</w:t>
            </w:r>
          </w:p>
        </w:tc>
      </w:tr>
      <w:tr w:rsidR="00C230E3" w:rsidRPr="00C230E3" w:rsidTr="00B22ADA">
        <w:tc>
          <w:tcPr>
            <w:tcW w:w="567" w:type="dxa"/>
            <w:shd w:val="clear" w:color="auto" w:fill="auto"/>
          </w:tcPr>
          <w:p w:rsidR="00C230E3" w:rsidRPr="00C230E3" w:rsidRDefault="00C230E3" w:rsidP="00B22ADA">
            <w:pPr>
              <w:jc w:val="both"/>
              <w:rPr>
                <w:lang w:val="uk-UA"/>
              </w:rPr>
            </w:pPr>
            <w:r w:rsidRPr="00C230E3">
              <w:rPr>
                <w:lang w:val="uk-UA"/>
              </w:rPr>
              <w:t>5</w:t>
            </w:r>
          </w:p>
        </w:tc>
        <w:tc>
          <w:tcPr>
            <w:tcW w:w="2544" w:type="dxa"/>
            <w:shd w:val="clear" w:color="auto" w:fill="auto"/>
          </w:tcPr>
          <w:p w:rsidR="00C230E3" w:rsidRPr="00C230E3" w:rsidRDefault="00C230E3" w:rsidP="00B22ADA">
            <w:pPr>
              <w:rPr>
                <w:lang w:val="uk-UA"/>
              </w:rPr>
            </w:pPr>
            <w:proofErr w:type="spellStart"/>
            <w:r w:rsidRPr="00C230E3">
              <w:rPr>
                <w:lang w:val="uk-UA"/>
              </w:rPr>
              <w:t>Івахненко</w:t>
            </w:r>
            <w:proofErr w:type="spellEnd"/>
          </w:p>
          <w:p w:rsidR="00C230E3" w:rsidRPr="00C230E3" w:rsidRDefault="00C230E3" w:rsidP="00B22ADA">
            <w:pPr>
              <w:rPr>
                <w:lang w:val="uk-UA"/>
              </w:rPr>
            </w:pPr>
            <w:r w:rsidRPr="00C230E3">
              <w:rPr>
                <w:lang w:val="uk-UA"/>
              </w:rPr>
              <w:t>Софія Валентинівна</w:t>
            </w:r>
          </w:p>
        </w:tc>
        <w:tc>
          <w:tcPr>
            <w:tcW w:w="1735" w:type="dxa"/>
            <w:shd w:val="clear" w:color="auto" w:fill="auto"/>
          </w:tcPr>
          <w:p w:rsidR="00C230E3" w:rsidRPr="00C230E3" w:rsidRDefault="00C230E3" w:rsidP="00C230E3">
            <w:pPr>
              <w:shd w:val="clear" w:color="auto" w:fill="FFFFFF"/>
              <w:autoSpaceDE w:val="0"/>
              <w:autoSpaceDN w:val="0"/>
              <w:adjustRightInd w:val="0"/>
              <w:jc w:val="center"/>
              <w:rPr>
                <w:color w:val="000000"/>
                <w:lang w:val="uk-UA"/>
              </w:rPr>
            </w:pPr>
            <w:r w:rsidRPr="00C230E3">
              <w:rPr>
                <w:color w:val="000000"/>
                <w:lang w:val="uk-UA"/>
              </w:rPr>
              <w:t>29.12.2005</w:t>
            </w:r>
          </w:p>
          <w:p w:rsidR="00C230E3" w:rsidRPr="00C230E3" w:rsidRDefault="00C230E3" w:rsidP="00C230E3">
            <w:pPr>
              <w:jc w:val="center"/>
              <w:rPr>
                <w:lang w:val="uk-UA"/>
              </w:rPr>
            </w:pPr>
          </w:p>
        </w:tc>
        <w:tc>
          <w:tcPr>
            <w:tcW w:w="825" w:type="dxa"/>
            <w:shd w:val="clear" w:color="auto" w:fill="auto"/>
          </w:tcPr>
          <w:p w:rsidR="00C230E3" w:rsidRPr="00C230E3" w:rsidRDefault="00C230E3" w:rsidP="00C230E3">
            <w:pPr>
              <w:jc w:val="center"/>
              <w:rPr>
                <w:lang w:val="uk-UA"/>
              </w:rPr>
            </w:pPr>
            <w:r w:rsidRPr="00C230E3">
              <w:rPr>
                <w:lang w:val="uk-UA"/>
              </w:rPr>
              <w:t>8</w:t>
            </w:r>
          </w:p>
        </w:tc>
        <w:tc>
          <w:tcPr>
            <w:tcW w:w="1662" w:type="dxa"/>
            <w:shd w:val="clear" w:color="auto" w:fill="auto"/>
          </w:tcPr>
          <w:p w:rsidR="00C230E3" w:rsidRPr="00C230E3" w:rsidRDefault="00C230E3" w:rsidP="00C230E3">
            <w:pPr>
              <w:jc w:val="center"/>
              <w:rPr>
                <w:lang w:val="uk-UA"/>
              </w:rPr>
            </w:pPr>
            <w:r w:rsidRPr="00C230E3">
              <w:rPr>
                <w:lang w:val="uk-UA"/>
              </w:rPr>
              <w:t>ІІІ</w:t>
            </w:r>
          </w:p>
        </w:tc>
        <w:tc>
          <w:tcPr>
            <w:tcW w:w="2426" w:type="dxa"/>
            <w:shd w:val="clear" w:color="auto" w:fill="auto"/>
          </w:tcPr>
          <w:p w:rsidR="00C230E3" w:rsidRPr="00C230E3" w:rsidRDefault="00C230E3" w:rsidP="00C230E3">
            <w:pPr>
              <w:jc w:val="center"/>
              <w:rPr>
                <w:lang w:val="uk-UA"/>
              </w:rPr>
            </w:pPr>
            <w:proofErr w:type="spellStart"/>
            <w:r w:rsidRPr="00C230E3">
              <w:rPr>
                <w:lang w:val="uk-UA"/>
              </w:rPr>
              <w:t>Рябошапка</w:t>
            </w:r>
            <w:proofErr w:type="spellEnd"/>
          </w:p>
          <w:p w:rsidR="00C230E3" w:rsidRPr="00C230E3" w:rsidRDefault="00C230E3" w:rsidP="00C230E3">
            <w:pPr>
              <w:jc w:val="center"/>
              <w:rPr>
                <w:lang w:val="uk-UA"/>
              </w:rPr>
            </w:pPr>
            <w:r w:rsidRPr="00C230E3">
              <w:rPr>
                <w:lang w:val="uk-UA"/>
              </w:rPr>
              <w:t>Юлія Вікторівна</w:t>
            </w:r>
          </w:p>
        </w:tc>
      </w:tr>
    </w:tbl>
    <w:p w:rsidR="00C230E3" w:rsidRPr="00C230E3" w:rsidRDefault="00C230E3" w:rsidP="00C230E3">
      <w:pPr>
        <w:ind w:firstLine="709"/>
        <w:jc w:val="both"/>
        <w:rPr>
          <w:lang w:val="uk-UA"/>
        </w:rPr>
      </w:pPr>
    </w:p>
    <w:p w:rsidR="00C230E3" w:rsidRPr="00C230E3" w:rsidRDefault="00C230E3" w:rsidP="00C230E3">
      <w:pPr>
        <w:ind w:firstLine="709"/>
        <w:jc w:val="both"/>
        <w:rPr>
          <w:lang w:val="uk-UA"/>
        </w:rPr>
      </w:pPr>
      <w:r w:rsidRPr="00C230E3">
        <w:rPr>
          <w:lang w:val="uk-UA"/>
        </w:rPr>
        <w:t>Учням запропоновані були наступні теми:</w:t>
      </w:r>
    </w:p>
    <w:p w:rsidR="00C230E3" w:rsidRPr="00C230E3" w:rsidRDefault="00C230E3" w:rsidP="00C230E3">
      <w:pPr>
        <w:ind w:firstLine="709"/>
        <w:jc w:val="both"/>
        <w:rPr>
          <w:lang w:val="uk-UA"/>
        </w:rPr>
      </w:pPr>
      <w:r w:rsidRPr="00C230E3">
        <w:rPr>
          <w:lang w:val="uk-UA"/>
        </w:rPr>
        <w:t>5 клас</w:t>
      </w:r>
      <w:r w:rsidR="00B22ADA">
        <w:rPr>
          <w:lang w:val="uk-UA"/>
        </w:rPr>
        <w:t xml:space="preserve"> </w:t>
      </w:r>
      <w:bookmarkStart w:id="0" w:name="_GoBack"/>
      <w:bookmarkEnd w:id="0"/>
      <w:r w:rsidRPr="00C230E3">
        <w:rPr>
          <w:lang w:val="uk-UA"/>
        </w:rPr>
        <w:t>– «Моє перше знайомство з творчістю Шевченка»;</w:t>
      </w:r>
    </w:p>
    <w:p w:rsidR="00C230E3" w:rsidRPr="00C230E3" w:rsidRDefault="00C230E3" w:rsidP="00C230E3">
      <w:pPr>
        <w:ind w:firstLine="709"/>
        <w:jc w:val="both"/>
        <w:rPr>
          <w:lang w:val="uk-UA"/>
        </w:rPr>
      </w:pPr>
      <w:r w:rsidRPr="00C230E3">
        <w:rPr>
          <w:lang w:val="uk-UA"/>
        </w:rPr>
        <w:t>6 клас - «Історичні події у поетичних творах Т. Шевченка»</w:t>
      </w:r>
    </w:p>
    <w:p w:rsidR="00C230E3" w:rsidRPr="00C230E3" w:rsidRDefault="00C230E3" w:rsidP="00C230E3">
      <w:pPr>
        <w:ind w:firstLine="709"/>
        <w:jc w:val="both"/>
        <w:rPr>
          <w:lang w:val="uk-UA"/>
        </w:rPr>
      </w:pPr>
      <w:r w:rsidRPr="00C230E3">
        <w:rPr>
          <w:lang w:val="uk-UA"/>
        </w:rPr>
        <w:t>7 клас - «Героїчне минуле у творах Т. Шевченка»</w:t>
      </w:r>
    </w:p>
    <w:p w:rsidR="00C230E3" w:rsidRPr="00C230E3" w:rsidRDefault="00C230E3" w:rsidP="00C230E3">
      <w:pPr>
        <w:ind w:firstLine="709"/>
        <w:jc w:val="both"/>
        <w:rPr>
          <w:lang w:val="uk-UA"/>
        </w:rPr>
      </w:pPr>
      <w:r w:rsidRPr="00C230E3">
        <w:rPr>
          <w:lang w:val="uk-UA"/>
        </w:rPr>
        <w:t>8 клас – «Шевченко в моїй душі»</w:t>
      </w:r>
    </w:p>
    <w:p w:rsidR="00C230E3" w:rsidRPr="00C230E3" w:rsidRDefault="00C230E3" w:rsidP="00C230E3">
      <w:pPr>
        <w:ind w:firstLine="709"/>
        <w:jc w:val="both"/>
        <w:rPr>
          <w:lang w:val="uk-UA"/>
        </w:rPr>
      </w:pPr>
      <w:r w:rsidRPr="00C230E3">
        <w:rPr>
          <w:lang w:val="uk-UA"/>
        </w:rPr>
        <w:t>9 клас – «Ми чуємо тебе, Кобзарю, крізь століття»</w:t>
      </w:r>
    </w:p>
    <w:p w:rsidR="00C230E3" w:rsidRPr="00C230E3" w:rsidRDefault="00C230E3" w:rsidP="00C230E3">
      <w:pPr>
        <w:ind w:firstLine="709"/>
        <w:jc w:val="both"/>
        <w:rPr>
          <w:lang w:val="uk-UA"/>
        </w:rPr>
      </w:pPr>
      <w:r w:rsidRPr="00C230E3">
        <w:rPr>
          <w:lang w:val="uk-UA"/>
        </w:rPr>
        <w:t xml:space="preserve">Переможцем конкурсу визначено </w:t>
      </w:r>
      <w:proofErr w:type="spellStart"/>
      <w:r w:rsidRPr="00C230E3">
        <w:rPr>
          <w:lang w:val="uk-UA"/>
        </w:rPr>
        <w:t>Копєйко</w:t>
      </w:r>
      <w:proofErr w:type="spellEnd"/>
      <w:r w:rsidRPr="00C230E3">
        <w:rPr>
          <w:lang w:val="uk-UA"/>
        </w:rPr>
        <w:t xml:space="preserve"> Діану, ученицю 7 класу.</w:t>
      </w:r>
    </w:p>
    <w:p w:rsidR="00C230E3" w:rsidRPr="00C230E3" w:rsidRDefault="00C230E3" w:rsidP="00C230E3">
      <w:pPr>
        <w:pStyle w:val="a4"/>
        <w:spacing w:before="0" w:beforeAutospacing="0" w:after="0" w:afterAutospacing="0"/>
        <w:ind w:firstLine="709"/>
        <w:jc w:val="both"/>
        <w:rPr>
          <w:color w:val="000000"/>
          <w:lang w:val="uk-UA"/>
        </w:rPr>
      </w:pPr>
      <w:r w:rsidRPr="00C230E3">
        <w:rPr>
          <w:bdr w:val="none" w:sz="0" w:space="0" w:color="auto" w:frame="1"/>
          <w:lang w:val="uk-UA"/>
        </w:rPr>
        <w:lastRenderedPageBreak/>
        <w:t xml:space="preserve">З метою популяризації проведення Конкурсу учням були роздані бюлетені, в яких містилася інформація </w:t>
      </w:r>
      <w:r w:rsidR="00B22ADA">
        <w:rPr>
          <w:bdr w:val="none" w:sz="0" w:space="0" w:color="auto" w:frame="1"/>
          <w:lang w:val="uk-UA"/>
        </w:rPr>
        <w:t>про Міжнародний мовно-літератур</w:t>
      </w:r>
      <w:r w:rsidRPr="00C230E3">
        <w:rPr>
          <w:bdr w:val="none" w:sz="0" w:space="0" w:color="auto" w:frame="1"/>
          <w:lang w:val="uk-UA"/>
        </w:rPr>
        <w:t>н</w:t>
      </w:r>
      <w:r w:rsidR="00B22ADA">
        <w:rPr>
          <w:bdr w:val="none" w:sz="0" w:space="0" w:color="auto" w:frame="1"/>
          <w:lang w:val="uk-UA"/>
        </w:rPr>
        <w:t>и</w:t>
      </w:r>
      <w:r w:rsidRPr="00C230E3">
        <w:rPr>
          <w:bdr w:val="none" w:sz="0" w:space="0" w:color="auto" w:frame="1"/>
          <w:lang w:val="uk-UA"/>
        </w:rPr>
        <w:t>й конкурс ім.</w:t>
      </w:r>
      <w:r w:rsidR="00B22ADA">
        <w:rPr>
          <w:bdr w:val="none" w:sz="0" w:space="0" w:color="auto" w:frame="1"/>
          <w:lang w:val="uk-UA"/>
        </w:rPr>
        <w:t xml:space="preserve"> </w:t>
      </w:r>
      <w:r w:rsidRPr="00C230E3">
        <w:rPr>
          <w:bdr w:val="none" w:sz="0" w:space="0" w:color="auto" w:frame="1"/>
          <w:lang w:val="uk-UA"/>
        </w:rPr>
        <w:t>Тараса Шевченка та роль Т.Г.Шевченка і його творчості у становленні української культури.</w:t>
      </w:r>
    </w:p>
    <w:p w:rsidR="00C230E3" w:rsidRPr="00C230E3" w:rsidRDefault="00C230E3" w:rsidP="00C230E3">
      <w:pPr>
        <w:ind w:firstLine="709"/>
        <w:jc w:val="both"/>
        <w:rPr>
          <w:lang w:val="uk-UA"/>
        </w:rPr>
      </w:pPr>
      <w:r w:rsidRPr="00C230E3">
        <w:rPr>
          <w:lang w:val="uk-UA"/>
        </w:rPr>
        <w:t xml:space="preserve">Кілька століть українська нація намагається осмислити феномен появи національного Пророка, зрозуміти глибинні джерела його творчості, долучитися до життєдайних сил його художнього слова. Тарас Шевченко – не лише символ українського волелюбного, нескореного духу, але й невичерпне його джерело. Та незважаючи на це, його творчість була, є і з впевненістю можемо стверджувати, що й буде актуальною. </w:t>
      </w:r>
    </w:p>
    <w:p w:rsidR="00C230E3" w:rsidRPr="00C230E3" w:rsidRDefault="00C230E3" w:rsidP="00C230E3">
      <w:pPr>
        <w:ind w:firstLine="709"/>
        <w:jc w:val="both"/>
        <w:rPr>
          <w:lang w:val="uk-UA"/>
        </w:rPr>
      </w:pPr>
      <w:r w:rsidRPr="00C230E3">
        <w:rPr>
          <w:lang w:val="uk-UA"/>
        </w:rPr>
        <w:t>Тарас Шевченко, увійшов у кожну оселю, у серце кожної людини, бо його слово зігріває душу, прояснює розум і, є немов сонячний промінь правди, добра, любові.</w:t>
      </w:r>
    </w:p>
    <w:p w:rsidR="00C230E3" w:rsidRPr="00C230E3" w:rsidRDefault="00C230E3" w:rsidP="00C230E3">
      <w:pPr>
        <w:ind w:firstLine="709"/>
        <w:jc w:val="both"/>
        <w:rPr>
          <w:lang w:val="uk-UA"/>
        </w:rPr>
      </w:pPr>
      <w:r w:rsidRPr="00C230E3">
        <w:rPr>
          <w:lang w:val="uk-UA"/>
        </w:rPr>
        <w:t>Поезія Шевченка – це величезний здобуток для всієї української держави. Для сучасних українців та українців наступних поколінь він став символом України. Для того, щоб Кобзареві слова дійшли до наступних поколінь, треба, щоб слово жило не лише на сторінках книжок, а й на вустах народу. Тому читайте Шевченка, вивчайте його твори, будьте патріотами своєї країни.</w:t>
      </w:r>
    </w:p>
    <w:p w:rsidR="00C230E3" w:rsidRPr="00C230E3" w:rsidRDefault="00C230E3" w:rsidP="00C230E3">
      <w:pPr>
        <w:pStyle w:val="a4"/>
        <w:spacing w:before="0" w:beforeAutospacing="0" w:after="0" w:afterAutospacing="0"/>
        <w:ind w:firstLine="709"/>
        <w:jc w:val="both"/>
        <w:rPr>
          <w:color w:val="000000"/>
          <w:shd w:val="clear" w:color="auto" w:fill="FFFFFF"/>
          <w:lang w:val="uk-UA"/>
        </w:rPr>
      </w:pPr>
      <w:r w:rsidRPr="00C230E3">
        <w:rPr>
          <w:color w:val="000000"/>
          <w:shd w:val="clear" w:color="auto" w:fill="FFFFFF"/>
          <w:lang w:val="uk-UA"/>
        </w:rPr>
        <w:t xml:space="preserve"> </w:t>
      </w:r>
    </w:p>
    <w:p w:rsidR="00C230E3" w:rsidRPr="00B22ADA" w:rsidRDefault="00C230E3" w:rsidP="00C230E3">
      <w:pPr>
        <w:ind w:firstLine="709"/>
        <w:jc w:val="both"/>
        <w:rPr>
          <w:b/>
          <w:lang w:val="uk-UA"/>
        </w:rPr>
      </w:pPr>
      <w:r w:rsidRPr="00B22ADA">
        <w:rPr>
          <w:b/>
          <w:lang w:val="uk-UA"/>
        </w:rPr>
        <w:t>Завідувач філії</w:t>
      </w:r>
      <w:r w:rsidRPr="00B22ADA">
        <w:rPr>
          <w:b/>
          <w:lang w:val="uk-UA"/>
        </w:rPr>
        <w:tab/>
      </w:r>
      <w:r w:rsidRPr="00B22ADA">
        <w:rPr>
          <w:b/>
          <w:lang w:val="uk-UA"/>
        </w:rPr>
        <w:tab/>
      </w:r>
      <w:r w:rsidRPr="00B22ADA">
        <w:rPr>
          <w:b/>
          <w:lang w:val="uk-UA"/>
        </w:rPr>
        <w:tab/>
      </w:r>
      <w:r w:rsidRPr="00B22ADA">
        <w:rPr>
          <w:b/>
          <w:lang w:val="uk-UA"/>
        </w:rPr>
        <w:tab/>
      </w:r>
      <w:r w:rsidRPr="00B22ADA">
        <w:rPr>
          <w:b/>
          <w:lang w:val="uk-UA"/>
        </w:rPr>
        <w:tab/>
      </w:r>
      <w:r w:rsidRPr="00B22ADA">
        <w:rPr>
          <w:b/>
          <w:lang w:val="uk-UA"/>
        </w:rPr>
        <w:tab/>
      </w:r>
      <w:r w:rsidRPr="00B22ADA">
        <w:rPr>
          <w:b/>
          <w:lang w:val="uk-UA"/>
        </w:rPr>
        <w:tab/>
        <w:t>М.Міщенко</w:t>
      </w:r>
    </w:p>
    <w:p w:rsidR="00AB27A6" w:rsidRPr="00B22ADA" w:rsidRDefault="00AB27A6" w:rsidP="00C230E3">
      <w:pPr>
        <w:ind w:firstLine="709"/>
        <w:jc w:val="both"/>
        <w:rPr>
          <w:b/>
          <w:lang w:val="uk-UA"/>
        </w:rPr>
      </w:pPr>
    </w:p>
    <w:sectPr w:rsidR="00AB27A6" w:rsidRPr="00B2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A2"/>
    <w:rsid w:val="0058005D"/>
    <w:rsid w:val="009A742E"/>
    <w:rsid w:val="00AB27A6"/>
    <w:rsid w:val="00B22ADA"/>
    <w:rsid w:val="00C230E3"/>
    <w:rsid w:val="00F0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6A2"/>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rsid w:val="00F046A2"/>
    <w:pPr>
      <w:spacing w:after="0" w:line="240" w:lineRule="auto"/>
    </w:pPr>
    <w:rPr>
      <w:rFonts w:ascii="Calibri" w:eastAsia="Times New Roman" w:hAnsi="Calibri" w:cs="Calibri"/>
    </w:rPr>
  </w:style>
  <w:style w:type="paragraph" w:styleId="a4">
    <w:name w:val="Normal (Web)"/>
    <w:basedOn w:val="a"/>
    <w:rsid w:val="00C230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6A2"/>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rsid w:val="00F046A2"/>
    <w:pPr>
      <w:spacing w:after="0" w:line="240" w:lineRule="auto"/>
    </w:pPr>
    <w:rPr>
      <w:rFonts w:ascii="Calibri" w:eastAsia="Times New Roman" w:hAnsi="Calibri" w:cs="Calibri"/>
    </w:rPr>
  </w:style>
  <w:style w:type="paragraph" w:styleId="a4">
    <w:name w:val="Normal (Web)"/>
    <w:basedOn w:val="a"/>
    <w:rsid w:val="00C230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2019-11-26T06:59:00Z</dcterms:created>
  <dcterms:modified xsi:type="dcterms:W3CDTF">2019-11-28T08:31:00Z</dcterms:modified>
</cp:coreProperties>
</file>