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F" w:rsidRPr="006D21DB" w:rsidRDefault="006C7BDF" w:rsidP="006C7BDF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  <w:r w:rsidRPr="006D21DB">
        <w:rPr>
          <w:rFonts w:ascii="Times New Roman" w:eastAsia="Calibri" w:hAnsi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65173" r:id="rId7"/>
        </w:object>
      </w: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1DB">
        <w:rPr>
          <w:rFonts w:ascii="Times New Roman" w:eastAsia="Calibri" w:hAnsi="Times New Roman"/>
          <w:b/>
          <w:sz w:val="24"/>
          <w:szCs w:val="24"/>
        </w:rPr>
        <w:t>ГАННІВСЬК</w:t>
      </w:r>
      <w:r>
        <w:rPr>
          <w:rFonts w:ascii="Times New Roman" w:eastAsia="Calibri" w:hAnsi="Times New Roman"/>
          <w:b/>
          <w:sz w:val="24"/>
          <w:szCs w:val="24"/>
        </w:rPr>
        <w:t>ИЙ ЛІЦЕЙ</w:t>
      </w:r>
    </w:p>
    <w:p w:rsidR="006C7BDF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1DB">
        <w:rPr>
          <w:rFonts w:ascii="Times New Roman" w:eastAsia="Calibri" w:hAnsi="Times New Roman"/>
          <w:b/>
          <w:sz w:val="24"/>
          <w:szCs w:val="24"/>
        </w:rPr>
        <w:t xml:space="preserve">ПЕТРІВСЬКОЇ СЕЛИЩНОЇ РАДИ </w:t>
      </w: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1DB">
        <w:rPr>
          <w:rFonts w:ascii="Times New Roman" w:eastAsia="Calibri" w:hAnsi="Times New Roman"/>
          <w:b/>
          <w:sz w:val="24"/>
          <w:szCs w:val="24"/>
        </w:rPr>
        <w:t>ОЛЕКСАНДРІЙСЬКОГО РАЙОНУ</w:t>
      </w: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1DB">
        <w:rPr>
          <w:rFonts w:ascii="Times New Roman" w:eastAsia="Calibri" w:hAnsi="Times New Roman"/>
          <w:b/>
          <w:sz w:val="24"/>
          <w:szCs w:val="24"/>
        </w:rPr>
        <w:t>КІРОВОГРАДСЬКОЇ ОБЛАСТІ</w:t>
      </w: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7BDF" w:rsidRPr="006D21DB" w:rsidRDefault="006C7BDF" w:rsidP="006C7BDF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1DB">
        <w:rPr>
          <w:rFonts w:ascii="Times New Roman" w:eastAsia="Calibri" w:hAnsi="Times New Roman"/>
          <w:b/>
          <w:sz w:val="24"/>
          <w:szCs w:val="24"/>
        </w:rPr>
        <w:t>НАКАЗ</w:t>
      </w:r>
    </w:p>
    <w:p w:rsidR="006C7BDF" w:rsidRPr="00D0735B" w:rsidRDefault="006C7BDF" w:rsidP="00147CC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7BDF" w:rsidRPr="00526519" w:rsidRDefault="006C7BDF" w:rsidP="006C7BD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28.10.2022</w:t>
      </w:r>
      <w:r w:rsidRPr="005265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47CC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2651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147CC4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5265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98</w:t>
      </w:r>
    </w:p>
    <w:p w:rsidR="006C7BDF" w:rsidRPr="00D0735B" w:rsidRDefault="006C7BDF" w:rsidP="006C7BD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7BDF" w:rsidRDefault="006C7BDF" w:rsidP="00147CC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6C7BDF" w:rsidRPr="00D0735B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C7BDF" w:rsidRPr="006C7BDF" w:rsidRDefault="006C7BDF" w:rsidP="0014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BDF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6C7BDF" w:rsidRPr="006C7BDF" w:rsidRDefault="006C7BDF" w:rsidP="00147C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BDF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6C7BDF" w:rsidRPr="00D0735B" w:rsidRDefault="006C7BDF" w:rsidP="006C7B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випадку, що стався </w:t>
      </w:r>
      <w:r>
        <w:rPr>
          <w:rFonts w:ascii="Times New Roman" w:hAnsi="Times New Roman"/>
          <w:color w:val="000000"/>
          <w:sz w:val="24"/>
          <w:szCs w:val="24"/>
        </w:rPr>
        <w:t>в побуті з прибиральницею службових приміщень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Іскрівської філії Ганнівського ліцею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Боричевською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Тетяною Юріївною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BDF" w:rsidRPr="006C7BDF" w:rsidRDefault="006C7BDF" w:rsidP="006C7BD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BDF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в побуті що стався в побуті з прибиральницею службових приміщень </w:t>
      </w:r>
      <w:r w:rsidRPr="006C7BDF">
        <w:rPr>
          <w:rFonts w:ascii="Times New Roman" w:hAnsi="Times New Roman"/>
          <w:sz w:val="24"/>
          <w:szCs w:val="24"/>
        </w:rPr>
        <w:t xml:space="preserve">Іскрівської філії Ганнівського ліцею </w:t>
      </w:r>
      <w:proofErr w:type="spellStart"/>
      <w:r w:rsidRPr="006C7BDF">
        <w:rPr>
          <w:rFonts w:ascii="Times New Roman" w:hAnsi="Times New Roman"/>
          <w:color w:val="000000"/>
          <w:sz w:val="24"/>
          <w:szCs w:val="24"/>
        </w:rPr>
        <w:t>Боричевською</w:t>
      </w:r>
      <w:proofErr w:type="spellEnd"/>
      <w:r w:rsidRPr="006C7BDF">
        <w:rPr>
          <w:rFonts w:ascii="Times New Roman" w:hAnsi="Times New Roman"/>
          <w:color w:val="000000"/>
          <w:sz w:val="24"/>
          <w:szCs w:val="24"/>
        </w:rPr>
        <w:t xml:space="preserve"> Тетяною Юріївною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BDF" w:rsidRPr="006C7BDF" w:rsidRDefault="006C7BDF" w:rsidP="006C7BDF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BDF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стався в побуті у складі: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Баранько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735B">
        <w:rPr>
          <w:rFonts w:ascii="Times New Roman" w:hAnsi="Times New Roman"/>
          <w:color w:val="000000"/>
          <w:sz w:val="24"/>
          <w:szCs w:val="24"/>
        </w:rPr>
        <w:t>завідувач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філії – голова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Бондарєва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заступник завідувача філії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Фресиняк М.М.</w:t>
      </w:r>
      <w:r w:rsidRPr="00D0735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завідувач господарством </w:t>
      </w:r>
      <w:r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BDF" w:rsidRPr="00D0735B" w:rsidRDefault="006C7BDF" w:rsidP="006C7BDF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6C7BDF" w:rsidRPr="00D0735B" w:rsidRDefault="006C7BDF" w:rsidP="006C7B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C7BDF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147CC4">
        <w:rPr>
          <w:rFonts w:ascii="Times New Roman" w:hAnsi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Ольга </w:t>
      </w:r>
      <w:r w:rsidRPr="00D0735B">
        <w:rPr>
          <w:rFonts w:ascii="Times New Roman" w:hAnsi="Times New Roman"/>
          <w:color w:val="000000"/>
          <w:sz w:val="24"/>
          <w:szCs w:val="24"/>
        </w:rPr>
        <w:t>КАНІВЕЦЬ</w:t>
      </w:r>
    </w:p>
    <w:p w:rsidR="006C7BDF" w:rsidRPr="00D0735B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Баранько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7BDF" w:rsidRDefault="006C7BDF" w:rsidP="006C7BDF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Бондарєва</w:t>
      </w:r>
      <w:proofErr w:type="spellEnd"/>
    </w:p>
    <w:p w:rsidR="006C7BDF" w:rsidRPr="00D0735B" w:rsidRDefault="006C7BDF" w:rsidP="006C7BDF">
      <w:pPr>
        <w:spacing w:after="0" w:line="240" w:lineRule="auto"/>
        <w:ind w:left="66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М.Фресиняк</w:t>
      </w:r>
    </w:p>
    <w:p w:rsidR="006C7BDF" w:rsidRPr="00D0735B" w:rsidRDefault="006C7BDF" w:rsidP="006C7B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7BDF" w:rsidRPr="00D0735B" w:rsidRDefault="006C7BDF" w:rsidP="006C7BD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81C0D" w:rsidRDefault="00147CC4"/>
    <w:sectPr w:rsidR="00F81C0D" w:rsidSect="00147CC4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F"/>
    <w:rsid w:val="00147CC4"/>
    <w:rsid w:val="00673953"/>
    <w:rsid w:val="006C7BDF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2022-11-09T06:37:00Z</dcterms:created>
  <dcterms:modified xsi:type="dcterms:W3CDTF">2023-03-09T09:06:00Z</dcterms:modified>
</cp:coreProperties>
</file>