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21" w:rsidRPr="00BD0121" w:rsidRDefault="00BD0121" w:rsidP="00BD0121">
      <w:pPr>
        <w:widowControl/>
        <w:suppressAutoHyphens w:val="0"/>
        <w:autoSpaceDE w:val="0"/>
        <w:autoSpaceDN/>
        <w:spacing w:after="200" w:line="276" w:lineRule="auto"/>
        <w:jc w:val="center"/>
        <w:textAlignment w:val="auto"/>
        <w:rPr>
          <w:rFonts w:cs="Times New Roman"/>
          <w:kern w:val="0"/>
        </w:rPr>
      </w:pPr>
      <w:r w:rsidRPr="00BD0121">
        <w:rPr>
          <w:rFonts w:eastAsia="Calibri" w:cs="Times New Roman"/>
          <w:b/>
          <w:kern w:val="0"/>
          <w:lang w:val="uk-UA" w:eastAsia="en-US"/>
        </w:rPr>
        <w:t> </w:t>
      </w:r>
      <w:r w:rsidRPr="00BD0121">
        <w:rPr>
          <w:rFonts w:cs="Times New Roman"/>
          <w:kern w:val="0"/>
          <w:lang w:val="uk-UA"/>
        </w:rPr>
        <w:t> </w:t>
      </w:r>
      <w:r w:rsidRPr="00BD0121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8" o:title=""/>
          </v:shape>
          <o:OLEObject Type="Embed" ProgID="PBrush" ShapeID="_x0000_i1025" DrawAspect="Content" ObjectID="_1734783048" r:id="rId9"/>
        </w:object>
      </w: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BD0121">
        <w:rPr>
          <w:rFonts w:cs="Times New Roman"/>
          <w:b/>
          <w:kern w:val="0"/>
          <w:lang w:val="uk-UA"/>
        </w:rPr>
        <w:t>ГАННІВСЬКИЙ ЛІЦЕЙ</w:t>
      </w:r>
    </w:p>
    <w:p w:rsidR="00F62268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BD0121">
        <w:rPr>
          <w:rFonts w:cs="Times New Roman"/>
          <w:b/>
          <w:kern w:val="0"/>
          <w:lang w:val="uk-UA"/>
        </w:rPr>
        <w:t>ПЕТРІВСЬКОЇ СЕЛИЩНОЇ РАДИ</w:t>
      </w: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BD0121">
        <w:rPr>
          <w:rFonts w:cs="Times New Roman"/>
          <w:b/>
          <w:kern w:val="0"/>
          <w:lang w:val="uk-UA"/>
        </w:rPr>
        <w:t>ОЛЕКСАНДРІЙСЬКОГО РАЙОНУ</w:t>
      </w: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BD0121">
        <w:rPr>
          <w:rFonts w:cs="Times New Roman"/>
          <w:b/>
          <w:kern w:val="0"/>
          <w:lang w:val="uk-UA"/>
        </w:rPr>
        <w:t>КІРОВОГРАДСЬКОЇ ОБЛАСТІ</w:t>
      </w: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BD0121" w:rsidRPr="00BD0121" w:rsidRDefault="00BD0121" w:rsidP="00BD01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BD0121">
        <w:rPr>
          <w:rFonts w:cs="Times New Roman"/>
          <w:b/>
          <w:kern w:val="0"/>
          <w:lang w:val="uk-UA"/>
        </w:rPr>
        <w:t>НАКАЗ</w:t>
      </w:r>
    </w:p>
    <w:p w:rsidR="00BD0121" w:rsidRPr="00BD0121" w:rsidRDefault="00BD0121" w:rsidP="00BD01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BD0121" w:rsidRPr="00BD0121" w:rsidRDefault="00BD0121" w:rsidP="00BD01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BD0121" w:rsidRPr="00BD0121" w:rsidRDefault="00BD0121" w:rsidP="00BD012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BD0121">
        <w:rPr>
          <w:rFonts w:cs="Times New Roman"/>
          <w:kern w:val="0"/>
          <w:lang w:val="uk-UA"/>
        </w:rPr>
        <w:t xml:space="preserve"> від </w:t>
      </w:r>
      <w:r w:rsidR="000B6494">
        <w:rPr>
          <w:rFonts w:cs="Times New Roman"/>
          <w:kern w:val="0"/>
          <w:lang w:val="uk-UA"/>
        </w:rPr>
        <w:t>31 серпня</w:t>
      </w:r>
      <w:r w:rsidRPr="00BD0121">
        <w:rPr>
          <w:rFonts w:cs="Times New Roman"/>
          <w:kern w:val="0"/>
          <w:lang w:val="uk-UA"/>
        </w:rPr>
        <w:t xml:space="preserve">  2022 року                                                                                             № </w:t>
      </w:r>
      <w:r w:rsidR="000B6494">
        <w:rPr>
          <w:rFonts w:cs="Times New Roman"/>
          <w:kern w:val="0"/>
          <w:lang w:val="uk-UA"/>
        </w:rPr>
        <w:t>63</w:t>
      </w:r>
    </w:p>
    <w:p w:rsidR="00BD0121" w:rsidRPr="00BD0121" w:rsidRDefault="00BD0121" w:rsidP="00BD01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BD0121" w:rsidRPr="00BD0121" w:rsidRDefault="00BD0121" w:rsidP="00F62268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 w:rsidRPr="00BD0121">
        <w:rPr>
          <w:rFonts w:cs="Times New Roman"/>
          <w:kern w:val="0"/>
          <w:lang w:val="uk-UA"/>
        </w:rPr>
        <w:t>с. Ганнівка</w:t>
      </w:r>
    </w:p>
    <w:p w:rsidR="00BD0121" w:rsidRPr="00BD0121" w:rsidRDefault="00BD0121" w:rsidP="00BD01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B20B9" w:rsidRPr="00F62268" w:rsidRDefault="000B20B9" w:rsidP="00E266DD">
      <w:pPr>
        <w:ind w:firstLine="709"/>
        <w:jc w:val="both"/>
        <w:rPr>
          <w:rFonts w:cs="Times New Roman"/>
          <w:lang w:val="uk-UA"/>
        </w:rPr>
      </w:pPr>
    </w:p>
    <w:p w:rsidR="001408E6" w:rsidRPr="00F62268" w:rsidRDefault="006443DC" w:rsidP="00F62268">
      <w:pPr>
        <w:jc w:val="both"/>
        <w:rPr>
          <w:rFonts w:cs="Times New Roman"/>
          <w:bCs/>
          <w:lang w:val="uk-UA"/>
        </w:rPr>
      </w:pPr>
      <w:r w:rsidRPr="00F62268">
        <w:rPr>
          <w:rFonts w:cs="Times New Roman"/>
          <w:bCs/>
          <w:lang w:val="uk-UA"/>
        </w:rPr>
        <w:t xml:space="preserve">Про </w:t>
      </w:r>
      <w:r w:rsidR="001408E6" w:rsidRPr="00F62268">
        <w:rPr>
          <w:rFonts w:cs="Times New Roman"/>
          <w:bCs/>
          <w:lang w:val="uk-UA"/>
        </w:rPr>
        <w:t xml:space="preserve">рішення педагогічної ради  </w:t>
      </w:r>
    </w:p>
    <w:p w:rsidR="006443DC" w:rsidRPr="00F62268" w:rsidRDefault="006443DC" w:rsidP="00F62268">
      <w:pPr>
        <w:jc w:val="both"/>
        <w:rPr>
          <w:rFonts w:cs="Times New Roman"/>
          <w:bCs/>
          <w:lang w:val="uk-UA"/>
        </w:rPr>
      </w:pPr>
      <w:r w:rsidRPr="00F62268">
        <w:rPr>
          <w:rFonts w:cs="Times New Roman"/>
          <w:bCs/>
          <w:lang w:val="uk-UA"/>
        </w:rPr>
        <w:t xml:space="preserve">щодо оцінювання </w:t>
      </w:r>
    </w:p>
    <w:p w:rsidR="006F2FB1" w:rsidRPr="00F62268" w:rsidRDefault="006F2FB1" w:rsidP="00F62268">
      <w:pPr>
        <w:jc w:val="both"/>
        <w:rPr>
          <w:rFonts w:cs="Times New Roman"/>
          <w:bCs/>
          <w:lang w:val="uk-UA"/>
        </w:rPr>
      </w:pPr>
      <w:r w:rsidRPr="00F62268">
        <w:rPr>
          <w:rFonts w:cs="Times New Roman"/>
          <w:bCs/>
          <w:lang w:val="uk-UA"/>
        </w:rPr>
        <w:t xml:space="preserve">результатів навчання учнів 1-4,  5 </w:t>
      </w:r>
      <w:r w:rsidR="006443DC" w:rsidRPr="00F62268">
        <w:rPr>
          <w:rFonts w:cs="Times New Roman"/>
          <w:bCs/>
          <w:lang w:val="uk-UA"/>
        </w:rPr>
        <w:t>класів</w:t>
      </w:r>
    </w:p>
    <w:p w:rsidR="006443DC" w:rsidRPr="00F62268" w:rsidRDefault="006F2FB1" w:rsidP="00F62268">
      <w:pPr>
        <w:jc w:val="both"/>
        <w:rPr>
          <w:rFonts w:cs="Times New Roman"/>
          <w:bCs/>
          <w:lang w:val="uk-UA"/>
        </w:rPr>
      </w:pPr>
      <w:r w:rsidRPr="00F62268">
        <w:rPr>
          <w:rFonts w:cs="Times New Roman"/>
          <w:bCs/>
          <w:lang w:val="uk-UA"/>
        </w:rPr>
        <w:t>Ганнівського ліцею</w:t>
      </w:r>
      <w:r w:rsidR="006443DC" w:rsidRPr="00F62268">
        <w:rPr>
          <w:rFonts w:cs="Times New Roman"/>
          <w:bCs/>
          <w:lang w:val="uk-UA"/>
        </w:rPr>
        <w:t xml:space="preserve"> </w:t>
      </w:r>
    </w:p>
    <w:p w:rsidR="006F2FB1" w:rsidRDefault="006F2FB1" w:rsidP="00E266DD">
      <w:pPr>
        <w:pStyle w:val="Standard"/>
        <w:ind w:firstLine="709"/>
        <w:jc w:val="both"/>
        <w:rPr>
          <w:lang w:val="uk-UA"/>
        </w:rPr>
      </w:pPr>
    </w:p>
    <w:p w:rsidR="006443DC" w:rsidRPr="00B87C17" w:rsidRDefault="00BD0121" w:rsidP="00E266DD">
      <w:pPr>
        <w:pStyle w:val="Standard"/>
        <w:ind w:firstLine="709"/>
        <w:jc w:val="both"/>
        <w:rPr>
          <w:bCs/>
          <w:lang w:val="uk-UA"/>
        </w:rPr>
      </w:pPr>
      <w:r>
        <w:rPr>
          <w:lang w:val="uk-UA"/>
        </w:rPr>
        <w:t>Відповідно до наказу</w:t>
      </w:r>
      <w:r w:rsidR="00DC24B3">
        <w:rPr>
          <w:lang w:val="uk-UA"/>
        </w:rPr>
        <w:t xml:space="preserve"> </w:t>
      </w:r>
      <w:r w:rsidR="00DC24B3" w:rsidRPr="006443DC">
        <w:rPr>
          <w:lang w:val="uk-UA"/>
        </w:rPr>
        <w:t xml:space="preserve"> </w:t>
      </w:r>
      <w:r w:rsidR="00DC24B3">
        <w:rPr>
          <w:lang w:val="uk-UA"/>
        </w:rPr>
        <w:t>М</w:t>
      </w:r>
      <w:r w:rsidR="00DC24B3" w:rsidRPr="006443DC">
        <w:rPr>
          <w:lang w:val="uk-UA"/>
        </w:rPr>
        <w:t>іністерств</w:t>
      </w:r>
      <w:r w:rsidR="00DC24B3">
        <w:rPr>
          <w:lang w:val="uk-UA"/>
        </w:rPr>
        <w:t>а</w:t>
      </w:r>
      <w:r w:rsidR="00DC24B3" w:rsidRPr="006443DC">
        <w:rPr>
          <w:lang w:val="uk-UA"/>
        </w:rPr>
        <w:t xml:space="preserve"> </w:t>
      </w:r>
      <w:r>
        <w:rPr>
          <w:lang w:val="uk-UA"/>
        </w:rPr>
        <w:t>о</w:t>
      </w:r>
      <w:r w:rsidR="00DC24B3" w:rsidRPr="006443DC">
        <w:rPr>
          <w:lang w:val="uk-UA"/>
        </w:rPr>
        <w:t xml:space="preserve">світи і </w:t>
      </w:r>
      <w:r>
        <w:rPr>
          <w:lang w:val="uk-UA"/>
        </w:rPr>
        <w:t>н</w:t>
      </w:r>
      <w:r w:rsidR="00DC24B3" w:rsidRPr="006443DC">
        <w:rPr>
          <w:lang w:val="uk-UA"/>
        </w:rPr>
        <w:t xml:space="preserve">ауки України </w:t>
      </w:r>
      <w:r w:rsidR="00DC24B3">
        <w:rPr>
          <w:lang w:val="uk-UA"/>
        </w:rPr>
        <w:t xml:space="preserve">від </w:t>
      </w:r>
      <w:r w:rsidR="006443DC" w:rsidRPr="00B87C17">
        <w:rPr>
          <w:bCs/>
          <w:lang w:val="uk-UA"/>
        </w:rPr>
        <w:t>13 липня 2021 року № 813</w:t>
      </w:r>
      <w:r w:rsidR="006443DC" w:rsidRPr="00B87C17">
        <w:rPr>
          <w:lang w:val="uk-UA"/>
        </w:rPr>
        <w:t xml:space="preserve"> </w:t>
      </w:r>
      <w:r w:rsidR="00DC24B3" w:rsidRPr="00B87C17">
        <w:rPr>
          <w:lang w:val="uk-UA"/>
        </w:rPr>
        <w:t>«</w:t>
      </w:r>
      <w:r w:rsidR="006443DC" w:rsidRPr="00B87C17">
        <w:rPr>
          <w:bCs/>
          <w:lang w:val="uk-UA"/>
        </w:rPr>
        <w:t>Про затвердження методичних рекомендацій щодо оцінювання результатів навчання учнів 1—4 класів закладів загальної середньої освіти»</w:t>
      </w:r>
      <w:r w:rsidR="00C01DA1" w:rsidRPr="00B87C17">
        <w:rPr>
          <w:bCs/>
          <w:lang w:val="uk-UA"/>
        </w:rPr>
        <w:t xml:space="preserve"> та </w:t>
      </w:r>
      <w:r>
        <w:rPr>
          <w:bCs/>
          <w:lang w:val="uk-UA"/>
        </w:rPr>
        <w:t xml:space="preserve">відповідно до рішення </w:t>
      </w:r>
      <w:r w:rsidR="00C01DA1" w:rsidRPr="00B87C17">
        <w:rPr>
          <w:bCs/>
          <w:lang w:val="uk-UA"/>
        </w:rPr>
        <w:t xml:space="preserve">педагогічної ради </w:t>
      </w:r>
      <w:r>
        <w:rPr>
          <w:bCs/>
          <w:lang w:val="uk-UA"/>
        </w:rPr>
        <w:t xml:space="preserve">Ганнівського ліцею </w:t>
      </w:r>
      <w:r w:rsidR="00C01DA1" w:rsidRPr="00B87C17">
        <w:rPr>
          <w:bCs/>
          <w:lang w:val="uk-UA"/>
        </w:rPr>
        <w:t>( Протокол № 1 від 31.08.202</w:t>
      </w:r>
      <w:r>
        <w:rPr>
          <w:bCs/>
          <w:lang w:val="uk-UA"/>
        </w:rPr>
        <w:t xml:space="preserve">2 </w:t>
      </w:r>
      <w:r w:rsidR="00C01DA1" w:rsidRPr="00B87C17">
        <w:rPr>
          <w:bCs/>
          <w:lang w:val="uk-UA"/>
        </w:rPr>
        <w:t>року)</w:t>
      </w:r>
    </w:p>
    <w:p w:rsidR="006443DC" w:rsidRPr="00B87C17" w:rsidRDefault="006443DC" w:rsidP="00E266DD">
      <w:pPr>
        <w:pStyle w:val="Standard"/>
        <w:ind w:firstLine="709"/>
        <w:jc w:val="both"/>
        <w:rPr>
          <w:lang w:val="uk-UA"/>
        </w:rPr>
      </w:pPr>
    </w:p>
    <w:p w:rsidR="00E5679C" w:rsidRDefault="00DC24B3" w:rsidP="00E266DD">
      <w:pPr>
        <w:pStyle w:val="Standard"/>
        <w:ind w:firstLine="709"/>
        <w:jc w:val="both"/>
        <w:rPr>
          <w:lang w:val="uk-UA"/>
        </w:rPr>
      </w:pPr>
      <w:r>
        <w:t xml:space="preserve">НАКАЗУЮ: </w:t>
      </w:r>
    </w:p>
    <w:p w:rsidR="00F62268" w:rsidRPr="00F62268" w:rsidRDefault="00F62268" w:rsidP="00E266DD">
      <w:pPr>
        <w:pStyle w:val="Standard"/>
        <w:ind w:firstLine="709"/>
        <w:jc w:val="both"/>
        <w:rPr>
          <w:lang w:val="uk-UA"/>
        </w:rPr>
      </w:pP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C01DA1">
        <w:t>Результат</w:t>
      </w:r>
      <w:r w:rsidR="006F2FB1">
        <w:rPr>
          <w:lang w:val="uk-UA"/>
        </w:rPr>
        <w:t>и</w:t>
      </w:r>
      <w:r w:rsidRPr="00C01DA1">
        <w:t xml:space="preserve"> </w:t>
      </w:r>
      <w:proofErr w:type="spellStart"/>
      <w:r w:rsidRPr="00C01DA1">
        <w:t>оцінювання</w:t>
      </w:r>
      <w:proofErr w:type="spellEnd"/>
      <w:r w:rsidRPr="00C01DA1">
        <w:t xml:space="preserve"> </w:t>
      </w:r>
      <w:proofErr w:type="spellStart"/>
      <w:r>
        <w:t>особистісних</w:t>
      </w:r>
      <w:proofErr w:type="spellEnd"/>
      <w:r>
        <w:t xml:space="preserve"> </w:t>
      </w:r>
      <w:proofErr w:type="spellStart"/>
      <w:r>
        <w:t>надбань</w:t>
      </w:r>
      <w:proofErr w:type="spellEnd"/>
      <w:r>
        <w:t xml:space="preserve"> </w:t>
      </w:r>
      <w:proofErr w:type="spellStart"/>
      <w:r>
        <w:t>учн</w:t>
      </w:r>
      <w:r w:rsidRPr="00C01DA1">
        <w:t>і</w:t>
      </w:r>
      <w:proofErr w:type="spellEnd"/>
      <w:r>
        <w:rPr>
          <w:lang w:val="uk-UA"/>
        </w:rPr>
        <w:t>в</w:t>
      </w:r>
      <w:r>
        <w:t xml:space="preserve"> 1</w:t>
      </w:r>
      <w:r>
        <w:rPr>
          <w:lang w:val="uk-UA"/>
        </w:rPr>
        <w:t>- 2</w:t>
      </w:r>
      <w:r>
        <w:t xml:space="preserve"> </w:t>
      </w:r>
      <w:proofErr w:type="spellStart"/>
      <w:r>
        <w:t>кла</w:t>
      </w:r>
      <w:proofErr w:type="spellEnd"/>
      <w:r>
        <w:rPr>
          <w:lang w:val="uk-UA"/>
        </w:rPr>
        <w:t>сів</w:t>
      </w:r>
      <w:r w:rsidRPr="00C01DA1">
        <w:t xml:space="preserve"> </w:t>
      </w:r>
      <w:proofErr w:type="spellStart"/>
      <w:r w:rsidRPr="00C01DA1">
        <w:t>виражати</w:t>
      </w:r>
      <w:proofErr w:type="spellEnd"/>
      <w:r w:rsidRPr="00C01DA1">
        <w:t xml:space="preserve"> вербальною </w:t>
      </w:r>
      <w:proofErr w:type="spellStart"/>
      <w:r w:rsidRPr="00C01DA1">
        <w:t>оцінкою</w:t>
      </w:r>
      <w:proofErr w:type="spellEnd"/>
      <w:r>
        <w:rPr>
          <w:lang w:val="uk-UA"/>
        </w:rPr>
        <w:t>.</w:t>
      </w: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C01DA1">
        <w:rPr>
          <w:lang w:val="uk-UA"/>
        </w:rPr>
        <w:t xml:space="preserve"> </w:t>
      </w:r>
      <w:r w:rsidRPr="00C01DA1">
        <w:t>Результат</w:t>
      </w:r>
      <w:r w:rsidR="006F2FB1">
        <w:rPr>
          <w:lang w:val="uk-UA"/>
        </w:rPr>
        <w:t>и</w:t>
      </w:r>
      <w:r w:rsidRPr="00C01DA1">
        <w:t xml:space="preserve"> </w:t>
      </w:r>
      <w:proofErr w:type="spellStart"/>
      <w:r w:rsidRPr="00C01DA1">
        <w:t>оцінювання</w:t>
      </w:r>
      <w:proofErr w:type="spellEnd"/>
      <w:r w:rsidRPr="00C01DA1">
        <w:t xml:space="preserve"> </w:t>
      </w:r>
      <w:proofErr w:type="spellStart"/>
      <w:r w:rsidRPr="00C01DA1">
        <w:t>особистісних</w:t>
      </w:r>
      <w:proofErr w:type="spellEnd"/>
      <w:r w:rsidRPr="00C01DA1">
        <w:t xml:space="preserve"> </w:t>
      </w:r>
      <w:proofErr w:type="spellStart"/>
      <w:r w:rsidRPr="00C01DA1">
        <w:t>надбань</w:t>
      </w:r>
      <w:proofErr w:type="spellEnd"/>
      <w:r w:rsidRPr="00C01DA1">
        <w:t xml:space="preserve"> </w:t>
      </w:r>
      <w:proofErr w:type="spellStart"/>
      <w:r w:rsidRPr="00C01DA1">
        <w:t>учні</w:t>
      </w:r>
      <w:proofErr w:type="spellEnd"/>
      <w:r w:rsidRPr="00C01DA1">
        <w:rPr>
          <w:lang w:val="uk-UA"/>
        </w:rPr>
        <w:t>в</w:t>
      </w:r>
      <w:r>
        <w:t xml:space="preserve"> </w:t>
      </w:r>
      <w:r>
        <w:rPr>
          <w:lang w:val="uk-UA"/>
        </w:rPr>
        <w:t>3-4</w:t>
      </w:r>
      <w:r w:rsidRPr="00C01DA1">
        <w:t xml:space="preserve"> </w:t>
      </w:r>
      <w:proofErr w:type="spellStart"/>
      <w:r w:rsidRPr="00C01DA1">
        <w:t>кла</w:t>
      </w:r>
      <w:proofErr w:type="spellEnd"/>
      <w:r w:rsidRPr="00C01DA1">
        <w:rPr>
          <w:lang w:val="uk-UA"/>
        </w:rPr>
        <w:t>сів</w:t>
      </w:r>
      <w:r w:rsidRPr="00C01DA1">
        <w:t xml:space="preserve"> </w:t>
      </w:r>
      <w:proofErr w:type="spellStart"/>
      <w:r>
        <w:t>виражати</w:t>
      </w:r>
      <w:proofErr w:type="spellEnd"/>
      <w:r>
        <w:t xml:space="preserve"> </w:t>
      </w:r>
      <w:proofErr w:type="spellStart"/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івневою</w:t>
      </w:r>
      <w:proofErr w:type="spellEnd"/>
      <w:r w:rsidRPr="00C01DA1">
        <w:t xml:space="preserve"> </w:t>
      </w:r>
      <w:proofErr w:type="spellStart"/>
      <w:r w:rsidRPr="00C01DA1">
        <w:t>оцінкою</w:t>
      </w:r>
      <w:proofErr w:type="spellEnd"/>
      <w:r w:rsidRPr="00C01DA1">
        <w:rPr>
          <w:lang w:val="uk-UA"/>
        </w:rPr>
        <w:t>.</w:t>
      </w:r>
    </w:p>
    <w:p w:rsidR="009F56CE" w:rsidRDefault="009F56CE" w:rsidP="00C01DA1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3. Результати </w:t>
      </w:r>
      <w:r w:rsidRPr="009F56CE">
        <w:rPr>
          <w:lang w:val="uk-UA"/>
        </w:rPr>
        <w:t xml:space="preserve">оцінювання особистісних надбань учнів </w:t>
      </w:r>
      <w:r>
        <w:rPr>
          <w:lang w:val="uk-UA"/>
        </w:rPr>
        <w:t>5</w:t>
      </w:r>
      <w:r w:rsidRPr="009F56CE">
        <w:rPr>
          <w:lang w:val="uk-UA"/>
        </w:rPr>
        <w:t xml:space="preserve"> класів</w:t>
      </w:r>
      <w:r>
        <w:rPr>
          <w:lang w:val="uk-UA"/>
        </w:rPr>
        <w:t xml:space="preserve"> Ганнівського ліцею та Іскрівської філії Ганнівського ліцею виражати балами відповідно до критеріїв оцінювання з 01 вересня 2022 року; з 3 жовтня 2022 року у Володимирівській філії Ганнівського ліцею.</w:t>
      </w:r>
      <w:bookmarkStart w:id="0" w:name="_GoBack"/>
      <w:bookmarkEnd w:id="0"/>
    </w:p>
    <w:p w:rsidR="00CD4346" w:rsidRPr="006F2FB1" w:rsidRDefault="00C01DA1" w:rsidP="006F2FB1">
      <w:pPr>
        <w:pStyle w:val="Standard"/>
        <w:ind w:firstLine="709"/>
        <w:jc w:val="both"/>
        <w:rPr>
          <w:bCs/>
          <w:lang w:val="uk-UA"/>
        </w:rPr>
      </w:pPr>
      <w:r>
        <w:rPr>
          <w:lang w:val="uk-UA"/>
        </w:rPr>
        <w:t>3. Вчителям</w:t>
      </w:r>
      <w:r w:rsidR="00BD0121">
        <w:rPr>
          <w:lang w:val="uk-UA"/>
        </w:rPr>
        <w:t xml:space="preserve"> Ганнівського ліцею</w:t>
      </w:r>
      <w:r w:rsidR="00F62268">
        <w:rPr>
          <w:lang w:val="uk-UA"/>
        </w:rPr>
        <w:t>,</w:t>
      </w:r>
      <w:r w:rsidR="006F2FB1">
        <w:rPr>
          <w:lang w:val="uk-UA"/>
        </w:rPr>
        <w:t xml:space="preserve"> </w:t>
      </w:r>
      <w:r w:rsidR="002A7A83">
        <w:rPr>
          <w:lang w:val="uk-UA"/>
        </w:rPr>
        <w:t xml:space="preserve">Володимирівської філії </w:t>
      </w:r>
      <w:r w:rsidR="00BD0121">
        <w:rPr>
          <w:lang w:val="uk-UA"/>
        </w:rPr>
        <w:t>Ганнівського ліцею</w:t>
      </w:r>
      <w:r w:rsidR="00F62268">
        <w:rPr>
          <w:lang w:val="uk-UA"/>
        </w:rPr>
        <w:t>,</w:t>
      </w:r>
      <w:r w:rsidR="00BD0121">
        <w:rPr>
          <w:lang w:val="uk-UA"/>
        </w:rPr>
        <w:t xml:space="preserve"> </w:t>
      </w:r>
      <w:r w:rsidR="002A7A83">
        <w:rPr>
          <w:lang w:val="uk-UA"/>
        </w:rPr>
        <w:t>Іскрівської</w:t>
      </w:r>
      <w:r w:rsidR="00BD0121">
        <w:rPr>
          <w:lang w:val="uk-UA"/>
        </w:rPr>
        <w:t xml:space="preserve"> філії Ганнівського ліцею </w:t>
      </w:r>
      <w:r w:rsidR="002A7A83">
        <w:rPr>
          <w:lang w:val="uk-UA"/>
        </w:rPr>
        <w:t>розробити критерії оцінювання</w:t>
      </w:r>
      <w:r w:rsidR="0088434F">
        <w:rPr>
          <w:lang w:val="uk-UA"/>
        </w:rPr>
        <w:t xml:space="preserve"> особистіс</w:t>
      </w:r>
      <w:r w:rsidR="00E44EA3">
        <w:rPr>
          <w:lang w:val="uk-UA"/>
        </w:rPr>
        <w:t xml:space="preserve">них надбань учнів </w:t>
      </w:r>
      <w:r w:rsidR="00B87C17">
        <w:rPr>
          <w:lang w:val="uk-UA"/>
        </w:rPr>
        <w:t>відповідно наказ</w:t>
      </w:r>
      <w:r w:rsidR="006F2FB1">
        <w:rPr>
          <w:lang w:val="uk-UA"/>
        </w:rPr>
        <w:t>ів</w:t>
      </w:r>
      <w:r w:rsidR="00B87C17" w:rsidRPr="00B87C17">
        <w:rPr>
          <w:lang w:val="uk-UA"/>
        </w:rPr>
        <w:t xml:space="preserve"> Міністерства </w:t>
      </w:r>
      <w:r w:rsidR="006F2FB1">
        <w:rPr>
          <w:lang w:val="uk-UA"/>
        </w:rPr>
        <w:t>о</w:t>
      </w:r>
      <w:r w:rsidR="00B87C17" w:rsidRPr="00B87C17">
        <w:rPr>
          <w:lang w:val="uk-UA"/>
        </w:rPr>
        <w:t xml:space="preserve">світи і </w:t>
      </w:r>
      <w:r w:rsidR="006F2FB1">
        <w:rPr>
          <w:lang w:val="uk-UA"/>
        </w:rPr>
        <w:t>н</w:t>
      </w:r>
      <w:r w:rsidR="00B87C17" w:rsidRPr="00B87C17">
        <w:rPr>
          <w:lang w:val="uk-UA"/>
        </w:rPr>
        <w:t xml:space="preserve">ауки України від </w:t>
      </w:r>
      <w:r w:rsidR="00B87C17" w:rsidRPr="00B87C17">
        <w:rPr>
          <w:bCs/>
          <w:lang w:val="uk-UA"/>
        </w:rPr>
        <w:t>13 липня 2021 року № 813</w:t>
      </w:r>
      <w:r w:rsidR="006F2FB1">
        <w:rPr>
          <w:bCs/>
          <w:lang w:val="uk-UA"/>
        </w:rPr>
        <w:t>,</w:t>
      </w:r>
      <w:r w:rsidR="006F2FB1" w:rsidRPr="006F2FB1">
        <w:rPr>
          <w:rFonts w:eastAsia="Times New Roman" w:cs="Times New Roman"/>
          <w:kern w:val="0"/>
          <w:lang w:val="uk-UA"/>
        </w:rPr>
        <w:t xml:space="preserve"> </w:t>
      </w:r>
      <w:r w:rsidR="006F2FB1">
        <w:rPr>
          <w:bCs/>
          <w:lang w:val="uk-UA"/>
        </w:rPr>
        <w:t xml:space="preserve">від 01 квітня 2022 року </w:t>
      </w:r>
      <w:r w:rsidR="006F2FB1" w:rsidRPr="006F2FB1">
        <w:rPr>
          <w:bCs/>
          <w:lang w:val="uk-UA"/>
        </w:rPr>
        <w:t>№</w:t>
      </w:r>
      <w:r w:rsidR="006F2FB1" w:rsidRPr="006F2FB1">
        <w:rPr>
          <w:bCs/>
        </w:rPr>
        <w:t> </w:t>
      </w:r>
      <w:r w:rsidR="006F2FB1">
        <w:rPr>
          <w:bCs/>
          <w:lang w:val="uk-UA"/>
        </w:rPr>
        <w:t>289 «</w:t>
      </w:r>
      <w:r w:rsidR="006F2FB1" w:rsidRPr="006F2FB1">
        <w:rPr>
          <w:bCs/>
          <w:lang w:val="uk-UA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="006F2FB1">
        <w:rPr>
          <w:bCs/>
          <w:lang w:val="uk-UA"/>
        </w:rPr>
        <w:t>.</w:t>
      </w:r>
    </w:p>
    <w:p w:rsidR="00C01DA1" w:rsidRPr="00F62268" w:rsidRDefault="00B87C17" w:rsidP="00F62268">
      <w:pPr>
        <w:pStyle w:val="Standard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4. </w:t>
      </w:r>
      <w:r w:rsidR="001408E6">
        <w:rPr>
          <w:bCs/>
          <w:lang w:val="uk-UA"/>
        </w:rPr>
        <w:t>РОБОТІ Н.А. в</w:t>
      </w:r>
      <w:r>
        <w:rPr>
          <w:bCs/>
          <w:lang w:val="uk-UA"/>
        </w:rPr>
        <w:t>нести зміни в «П</w:t>
      </w:r>
      <w:proofErr w:type="spellStart"/>
      <w:r w:rsidRPr="00B87C17">
        <w:rPr>
          <w:bCs/>
        </w:rPr>
        <w:t>оложення</w:t>
      </w:r>
      <w:proofErr w:type="spellEnd"/>
      <w:r w:rsidRPr="00B87C17">
        <w:rPr>
          <w:bCs/>
          <w:lang w:val="uk-UA"/>
        </w:rPr>
        <w:t xml:space="preserve"> </w:t>
      </w:r>
      <w:r w:rsidRPr="00B87C17">
        <w:rPr>
          <w:bCs/>
        </w:rPr>
        <w:t xml:space="preserve">про </w:t>
      </w:r>
      <w:proofErr w:type="spellStart"/>
      <w:r w:rsidRPr="00B87C17">
        <w:rPr>
          <w:bCs/>
        </w:rPr>
        <w:t>внутрішню</w:t>
      </w:r>
      <w:proofErr w:type="spellEnd"/>
      <w:r w:rsidRPr="00B87C17">
        <w:rPr>
          <w:bCs/>
        </w:rPr>
        <w:t xml:space="preserve"> систему </w:t>
      </w:r>
      <w:proofErr w:type="spellStart"/>
      <w:r w:rsidRPr="00B87C17">
        <w:rPr>
          <w:bCs/>
        </w:rPr>
        <w:t>забезпечення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якості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освіти</w:t>
      </w:r>
      <w:proofErr w:type="spellEnd"/>
      <w:r w:rsidRPr="00B87C17">
        <w:rPr>
          <w:bCs/>
        </w:rPr>
        <w:t xml:space="preserve"> в </w:t>
      </w:r>
      <w:proofErr w:type="spellStart"/>
      <w:r w:rsidRPr="00B87C17">
        <w:rPr>
          <w:bCs/>
        </w:rPr>
        <w:t>закладі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загальної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середньої</w:t>
      </w:r>
      <w:proofErr w:type="spellEnd"/>
      <w:r w:rsidRPr="00B87C17">
        <w:rPr>
          <w:bCs/>
        </w:rPr>
        <w:t xml:space="preserve"> </w:t>
      </w:r>
      <w:proofErr w:type="spellStart"/>
      <w:r w:rsidRPr="00B87C17">
        <w:rPr>
          <w:bCs/>
        </w:rPr>
        <w:t>освіти</w:t>
      </w:r>
      <w:proofErr w:type="spellEnd"/>
      <w:r>
        <w:rPr>
          <w:bCs/>
          <w:lang w:val="uk-UA"/>
        </w:rPr>
        <w:t>»</w:t>
      </w:r>
      <w:r w:rsidR="003372AD">
        <w:rPr>
          <w:bCs/>
          <w:lang w:val="uk-UA"/>
        </w:rPr>
        <w:t xml:space="preserve"> </w:t>
      </w:r>
    </w:p>
    <w:p w:rsidR="00C01DA1" w:rsidRPr="00C01DA1" w:rsidRDefault="00C01DA1" w:rsidP="00C01DA1">
      <w:pPr>
        <w:pStyle w:val="Standard"/>
        <w:rPr>
          <w:lang w:val="uk-UA"/>
        </w:rPr>
      </w:pPr>
    </w:p>
    <w:p w:rsidR="00C01DA1" w:rsidRDefault="00C01DA1" w:rsidP="00C01DA1">
      <w:pPr>
        <w:pStyle w:val="Standard"/>
        <w:ind w:firstLine="709"/>
        <w:jc w:val="both"/>
        <w:rPr>
          <w:lang w:val="uk-UA"/>
        </w:rPr>
      </w:pPr>
    </w:p>
    <w:p w:rsidR="00E266DD" w:rsidRPr="00E266DD" w:rsidRDefault="00E266DD" w:rsidP="00BD0121">
      <w:pPr>
        <w:pStyle w:val="Standard"/>
        <w:rPr>
          <w:lang w:val="uk-UA"/>
        </w:rPr>
      </w:pPr>
      <w:r w:rsidRPr="00E266DD">
        <w:rPr>
          <w:lang w:val="uk-UA"/>
        </w:rPr>
        <w:t>Д</w:t>
      </w:r>
      <w:r w:rsidR="00BD0121">
        <w:rPr>
          <w:lang w:val="uk-UA"/>
        </w:rPr>
        <w:t>иректор</w:t>
      </w:r>
      <w:r w:rsidRPr="00E266DD"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             </w:t>
      </w:r>
      <w:r w:rsidRPr="00E266DD">
        <w:rPr>
          <w:lang w:val="uk-UA"/>
        </w:rPr>
        <w:t xml:space="preserve">  </w:t>
      </w:r>
      <w:r w:rsidR="00A873A1">
        <w:rPr>
          <w:lang w:val="uk-UA"/>
        </w:rPr>
        <w:t xml:space="preserve">   </w:t>
      </w:r>
      <w:r w:rsidR="00BD0121">
        <w:rPr>
          <w:lang w:val="uk-UA"/>
        </w:rPr>
        <w:t xml:space="preserve"> </w:t>
      </w:r>
      <w:r w:rsidRPr="00E266DD">
        <w:rPr>
          <w:lang w:val="uk-UA"/>
        </w:rPr>
        <w:t xml:space="preserve"> </w:t>
      </w:r>
      <w:r w:rsidR="00A873A1">
        <w:rPr>
          <w:lang w:val="uk-UA"/>
        </w:rPr>
        <w:t xml:space="preserve"> </w:t>
      </w:r>
      <w:r w:rsidR="00F62268">
        <w:rPr>
          <w:lang w:val="uk-UA"/>
        </w:rPr>
        <w:t xml:space="preserve"> Ольга </w:t>
      </w:r>
      <w:r w:rsidRPr="00E266DD">
        <w:rPr>
          <w:lang w:val="uk-UA"/>
        </w:rPr>
        <w:t>К</w:t>
      </w:r>
      <w:r w:rsidR="00F62268" w:rsidRPr="00E266DD">
        <w:rPr>
          <w:lang w:val="uk-UA"/>
        </w:rPr>
        <w:t>АНІВЕЦЬ</w:t>
      </w:r>
    </w:p>
    <w:p w:rsidR="00E266DD" w:rsidRPr="00E266DD" w:rsidRDefault="00E266DD" w:rsidP="00E266DD">
      <w:pPr>
        <w:pStyle w:val="Standard"/>
        <w:rPr>
          <w:lang w:val="uk-UA"/>
        </w:rPr>
      </w:pPr>
    </w:p>
    <w:p w:rsidR="00A873A1" w:rsidRDefault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З наказом ознайомлені:        </w:t>
      </w:r>
      <w:r w:rsidR="00A873A1">
        <w:rPr>
          <w:lang w:val="uk-UA"/>
        </w:rPr>
        <w:t xml:space="preserve">                                                     </w:t>
      </w:r>
      <w:r w:rsidR="006F2FB1">
        <w:rPr>
          <w:lang w:val="uk-UA"/>
        </w:rPr>
        <w:t xml:space="preserve">                        </w:t>
      </w:r>
      <w:r w:rsidR="00A873A1">
        <w:rPr>
          <w:lang w:val="uk-UA"/>
        </w:rPr>
        <w:t>Н.Робота</w:t>
      </w:r>
    </w:p>
    <w:sectPr w:rsidR="00A873A1" w:rsidSect="00F6226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DB" w:rsidRDefault="00C258DB">
      <w:r>
        <w:separator/>
      </w:r>
    </w:p>
  </w:endnote>
  <w:endnote w:type="continuationSeparator" w:id="0">
    <w:p w:rsidR="00C258DB" w:rsidRDefault="00C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DB" w:rsidRDefault="00C258DB">
      <w:r>
        <w:rPr>
          <w:color w:val="000000"/>
        </w:rPr>
        <w:separator/>
      </w:r>
    </w:p>
  </w:footnote>
  <w:footnote w:type="continuationSeparator" w:id="0">
    <w:p w:rsidR="00C258DB" w:rsidRDefault="00C2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61"/>
    <w:multiLevelType w:val="multilevel"/>
    <w:tmpl w:val="D52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B172B"/>
    <w:multiLevelType w:val="multilevel"/>
    <w:tmpl w:val="26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5339"/>
    <w:multiLevelType w:val="multilevel"/>
    <w:tmpl w:val="E3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E96"/>
    <w:multiLevelType w:val="multilevel"/>
    <w:tmpl w:val="E6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D5472"/>
    <w:multiLevelType w:val="multilevel"/>
    <w:tmpl w:val="B6E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39C"/>
    <w:multiLevelType w:val="multilevel"/>
    <w:tmpl w:val="152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468B9"/>
    <w:multiLevelType w:val="multilevel"/>
    <w:tmpl w:val="B0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C3272"/>
    <w:multiLevelType w:val="hybridMultilevel"/>
    <w:tmpl w:val="17C423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3A32C1B"/>
    <w:multiLevelType w:val="multilevel"/>
    <w:tmpl w:val="637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C33FA"/>
    <w:multiLevelType w:val="multilevel"/>
    <w:tmpl w:val="50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C3CE7"/>
    <w:multiLevelType w:val="multilevel"/>
    <w:tmpl w:val="6D70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432"/>
    <w:multiLevelType w:val="hybridMultilevel"/>
    <w:tmpl w:val="CAA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689"/>
    <w:multiLevelType w:val="hybridMultilevel"/>
    <w:tmpl w:val="6F884D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A0E12CA"/>
    <w:multiLevelType w:val="multilevel"/>
    <w:tmpl w:val="E2A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C7FA5"/>
    <w:multiLevelType w:val="multilevel"/>
    <w:tmpl w:val="5F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7032C"/>
    <w:multiLevelType w:val="multilevel"/>
    <w:tmpl w:val="B7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F163B"/>
    <w:multiLevelType w:val="multilevel"/>
    <w:tmpl w:val="F76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01C87"/>
    <w:multiLevelType w:val="hybridMultilevel"/>
    <w:tmpl w:val="1D9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20F4"/>
    <w:multiLevelType w:val="multilevel"/>
    <w:tmpl w:val="F3D25C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373064"/>
    <w:multiLevelType w:val="multilevel"/>
    <w:tmpl w:val="72E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9"/>
  </w:num>
  <w:num w:numId="10">
    <w:abstractNumId w:val="16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79C"/>
    <w:rsid w:val="00000F9F"/>
    <w:rsid w:val="000B20B9"/>
    <w:rsid w:val="000B6494"/>
    <w:rsid w:val="000C2E7B"/>
    <w:rsid w:val="00136A01"/>
    <w:rsid w:val="001408E6"/>
    <w:rsid w:val="001D08BA"/>
    <w:rsid w:val="002A7A83"/>
    <w:rsid w:val="003372AD"/>
    <w:rsid w:val="00415425"/>
    <w:rsid w:val="004419EC"/>
    <w:rsid w:val="005C2F24"/>
    <w:rsid w:val="006251DE"/>
    <w:rsid w:val="006443DC"/>
    <w:rsid w:val="006F2FB1"/>
    <w:rsid w:val="0088434F"/>
    <w:rsid w:val="009C35A8"/>
    <w:rsid w:val="009F56CE"/>
    <w:rsid w:val="00A873A1"/>
    <w:rsid w:val="00B3443D"/>
    <w:rsid w:val="00B87C17"/>
    <w:rsid w:val="00BD0121"/>
    <w:rsid w:val="00C01DA1"/>
    <w:rsid w:val="00C258DB"/>
    <w:rsid w:val="00CD4346"/>
    <w:rsid w:val="00DA1233"/>
    <w:rsid w:val="00DC24B3"/>
    <w:rsid w:val="00E266DD"/>
    <w:rsid w:val="00E44EA3"/>
    <w:rsid w:val="00E5679C"/>
    <w:rsid w:val="00F62268"/>
    <w:rsid w:val="00F72F98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2022-12-11T02:36:00Z</dcterms:created>
  <dcterms:modified xsi:type="dcterms:W3CDTF">2023-01-09T13:24:00Z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