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8" o:title=""/>
          </v:shape>
          <o:OLEObject Type="Embed" ProgID="PBrush" ShapeID="_x0000_i1025" DrawAspect="Content" ObjectID="_1616827798" r:id="rId9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375A9A" w:rsidRPr="00375A9A">
        <w:rPr>
          <w:rFonts w:ascii="Times New Roman" w:hAnsi="Times New Roman"/>
          <w:u w:val="single"/>
        </w:rPr>
        <w:t>04</w:t>
      </w:r>
      <w:r w:rsidR="003D766A" w:rsidRPr="00375A9A">
        <w:rPr>
          <w:rFonts w:ascii="Times New Roman" w:hAnsi="Times New Roman"/>
          <w:u w:val="single"/>
        </w:rPr>
        <w:t xml:space="preserve"> квітня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6532BF" w:rsidRPr="00375A9A">
        <w:rPr>
          <w:rFonts w:ascii="Times New Roman" w:hAnsi="Times New Roman"/>
          <w:u w:val="single"/>
        </w:rPr>
        <w:t>8</w:t>
      </w:r>
      <w:r w:rsidR="00B035E5">
        <w:rPr>
          <w:rFonts w:ascii="Times New Roman" w:hAnsi="Times New Roman"/>
          <w:u w:val="single"/>
        </w:rPr>
        <w:t>9</w:t>
      </w:r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B035E5" w:rsidRPr="00B035E5" w:rsidRDefault="006674BE" w:rsidP="00B035E5">
      <w:r w:rsidRPr="00375A9A">
        <w:t>Про</w:t>
      </w:r>
      <w:r w:rsidR="00B035E5" w:rsidRPr="00B035E5">
        <w:t xml:space="preserve"> проведення громадського</w:t>
      </w:r>
    </w:p>
    <w:p w:rsidR="00B035E5" w:rsidRPr="00B035E5" w:rsidRDefault="00B035E5" w:rsidP="00B035E5">
      <w:r w:rsidRPr="00B035E5">
        <w:t xml:space="preserve">огляду підготовки до відпочинку </w:t>
      </w:r>
    </w:p>
    <w:p w:rsidR="00B035E5" w:rsidRPr="00B035E5" w:rsidRDefault="00B035E5" w:rsidP="00B035E5">
      <w:r w:rsidRPr="00B035E5">
        <w:t>дітей улітку 2019 року</w:t>
      </w:r>
    </w:p>
    <w:p w:rsidR="00FD410A" w:rsidRPr="00375A9A" w:rsidRDefault="00FD410A" w:rsidP="00840B0E"/>
    <w:p w:rsidR="00376528" w:rsidRPr="000C5EAF" w:rsidRDefault="00FD410A" w:rsidP="00B035E5">
      <w:pPr>
        <w:ind w:firstLine="708"/>
      </w:pPr>
      <w:r w:rsidRPr="000C5EAF">
        <w:t>На виконання наказу начальника відділу ос</w:t>
      </w:r>
      <w:r w:rsidR="00B035E5">
        <w:t>віти райдержадміністрації від 02</w:t>
      </w:r>
      <w:r w:rsidRPr="000C5EAF">
        <w:t xml:space="preserve"> </w:t>
      </w:r>
      <w:r w:rsidR="003D766A" w:rsidRPr="000C5EAF">
        <w:t>квітня</w:t>
      </w:r>
      <w:r w:rsidRPr="000C5EAF">
        <w:t xml:space="preserve"> </w:t>
      </w:r>
      <w:r w:rsidRPr="000C5EAF">
        <w:rPr>
          <w:spacing w:val="30"/>
        </w:rPr>
        <w:t>2019 року</w:t>
      </w:r>
      <w:r w:rsidR="006532BF" w:rsidRPr="000C5EAF">
        <w:t xml:space="preserve"> № 7</w:t>
      </w:r>
      <w:r w:rsidR="00B035E5">
        <w:t>3</w:t>
      </w:r>
      <w:r w:rsidRPr="000C5EAF">
        <w:t xml:space="preserve"> «</w:t>
      </w:r>
      <w:r w:rsidR="006674BE" w:rsidRPr="000C5EAF">
        <w:rPr>
          <w:bCs/>
        </w:rPr>
        <w:t>Про</w:t>
      </w:r>
      <w:r w:rsidR="00B035E5">
        <w:t xml:space="preserve"> проведення громадського </w:t>
      </w:r>
      <w:r w:rsidR="00B035E5" w:rsidRPr="00B035E5">
        <w:t>огляду підготовки до відпочинку дітей улітку 2019 року</w:t>
      </w:r>
      <w:r w:rsidR="00840B0E" w:rsidRPr="000C5EAF">
        <w:rPr>
          <w:bCs/>
        </w:rPr>
        <w:t xml:space="preserve">» </w:t>
      </w:r>
    </w:p>
    <w:p w:rsidR="00FD410A" w:rsidRPr="000C5EAF" w:rsidRDefault="00FD410A" w:rsidP="000C5EAF">
      <w:pPr>
        <w:ind w:firstLine="709"/>
        <w:jc w:val="both"/>
        <w:rPr>
          <w:bCs/>
        </w:rPr>
      </w:pPr>
    </w:p>
    <w:p w:rsidR="00FD410A" w:rsidRPr="000C5EAF" w:rsidRDefault="00FD410A" w:rsidP="000C5EAF">
      <w:pPr>
        <w:ind w:firstLine="709"/>
        <w:jc w:val="both"/>
        <w:rPr>
          <w:bCs/>
        </w:rPr>
      </w:pPr>
      <w:r w:rsidRPr="000C5EAF">
        <w:rPr>
          <w:bCs/>
        </w:rPr>
        <w:t>НАКАЗУЮ:</w:t>
      </w:r>
    </w:p>
    <w:p w:rsidR="00FD410A" w:rsidRPr="000C5EAF" w:rsidRDefault="00FD410A" w:rsidP="000C5EAF">
      <w:pPr>
        <w:ind w:firstLine="709"/>
        <w:jc w:val="both"/>
      </w:pPr>
    </w:p>
    <w:p w:rsidR="00B035E5" w:rsidRDefault="007B106C" w:rsidP="00B035E5">
      <w:pPr>
        <w:ind w:firstLine="709"/>
        <w:jc w:val="both"/>
      </w:pPr>
      <w:r w:rsidRPr="000C5EAF">
        <w:rPr>
          <w:color w:val="000000"/>
        </w:rPr>
        <w:t xml:space="preserve">1. </w:t>
      </w:r>
      <w:r w:rsidR="000C5EAF" w:rsidRPr="000C5EAF">
        <w:rPr>
          <w:color w:val="000000"/>
        </w:rPr>
        <w:t xml:space="preserve">Соціальному педагогу </w:t>
      </w:r>
      <w:r w:rsidR="00FD410A" w:rsidRPr="000C5EAF">
        <w:rPr>
          <w:color w:val="000000"/>
        </w:rPr>
        <w:t xml:space="preserve">Ганнівської </w:t>
      </w:r>
      <w:r w:rsidR="00FD410A" w:rsidRPr="000C5EAF">
        <w:t>загальноосвітньої</w:t>
      </w:r>
      <w:r w:rsidR="00A2649C" w:rsidRPr="000C5EAF">
        <w:t xml:space="preserve"> школи І-ІІІ ступенів </w:t>
      </w:r>
      <w:r w:rsidR="000C5EAF" w:rsidRPr="000C5EAF">
        <w:t>ОСАДЧЕНКО Н.М.</w:t>
      </w:r>
      <w:r w:rsidR="006674BE" w:rsidRPr="000C5EAF">
        <w:t xml:space="preserve">, </w:t>
      </w:r>
      <w:r w:rsidR="00FD410A" w:rsidRPr="000C5EAF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0C5EAF">
        <w:t xml:space="preserve"> І-ІІІ ступенів БОНДАРЄВІЙ Н.П.</w:t>
      </w:r>
      <w:r w:rsidR="00B035E5">
        <w:t>:</w:t>
      </w:r>
    </w:p>
    <w:p w:rsidR="00B035E5" w:rsidRDefault="00B035E5" w:rsidP="00B035E5">
      <w:pPr>
        <w:ind w:firstLine="708"/>
        <w:jc w:val="both"/>
      </w:pPr>
      <w:r>
        <w:t>1) провести з 03 квітня по 03 травня 2019 року громадський огляд підготовки закладів до відпочинку дітей улітку 2019 року;</w:t>
      </w:r>
    </w:p>
    <w:p w:rsidR="00B035E5" w:rsidRPr="000C5EAF" w:rsidRDefault="00B035E5" w:rsidP="00B035E5">
      <w:pPr>
        <w:ind w:firstLine="708"/>
        <w:jc w:val="both"/>
      </w:pPr>
      <w:r>
        <w:t>2) до 06 травня</w:t>
      </w:r>
      <w:r w:rsidRPr="00960558">
        <w:t xml:space="preserve"> 201</w:t>
      </w:r>
      <w:r>
        <w:t>9</w:t>
      </w:r>
      <w:r w:rsidRPr="00960558">
        <w:t xml:space="preserve"> року інформувати відділ освіти </w:t>
      </w:r>
      <w:r>
        <w:t xml:space="preserve">райдержадміністрації </w:t>
      </w:r>
      <w:r w:rsidRPr="00960558">
        <w:t xml:space="preserve">про результати проведення громадського огляду </w:t>
      </w:r>
      <w:r>
        <w:t>підготовки до відпочинку дітей у</w:t>
      </w:r>
      <w:r w:rsidRPr="00960558">
        <w:t xml:space="preserve">літку </w:t>
      </w:r>
      <w:r>
        <w:t xml:space="preserve">                     </w:t>
      </w:r>
      <w:r w:rsidRPr="00960558">
        <w:t>201</w:t>
      </w:r>
      <w:r>
        <w:t>9</w:t>
      </w:r>
      <w:r>
        <w:t xml:space="preserve"> року.</w:t>
      </w:r>
    </w:p>
    <w:p w:rsidR="00FD410A" w:rsidRPr="000C5EAF" w:rsidRDefault="00FD410A" w:rsidP="000C5EAF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AF">
        <w:rPr>
          <w:rFonts w:ascii="Times New Roman" w:hAnsi="Times New Roman" w:cs="Times New Roman"/>
          <w:sz w:val="24"/>
          <w:szCs w:val="24"/>
        </w:rPr>
        <w:t xml:space="preserve">2. </w:t>
      </w:r>
      <w:r w:rsidRPr="000C5EAF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0C5EAF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0C5EAF" w:rsidRPr="000C5EAF">
        <w:rPr>
          <w:rFonts w:ascii="Times New Roman" w:eastAsia="Times New Roman" w:hAnsi="Times New Roman" w:cs="Times New Roman"/>
          <w:sz w:val="24"/>
          <w:szCs w:val="24"/>
        </w:rPr>
        <w:t>ЩУРИК О.О.</w:t>
      </w:r>
      <w:r w:rsidRPr="000C5EAF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0C5EAF" w:rsidRDefault="00FD410A" w:rsidP="000C5EAF">
      <w:pPr>
        <w:widowControl w:val="0"/>
        <w:ind w:firstLine="709"/>
        <w:jc w:val="both"/>
      </w:pPr>
    </w:p>
    <w:p w:rsidR="00FD410A" w:rsidRPr="000C5EAF" w:rsidRDefault="00FD410A" w:rsidP="000C5EAF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FD410A" w:rsidRPr="00375A9A" w:rsidRDefault="00FD410A" w:rsidP="00840B0E">
      <w:r w:rsidRPr="00375A9A">
        <w:t xml:space="preserve">З наказом ознайомлені:                                          </w:t>
      </w:r>
      <w:r w:rsidR="000C5EAF">
        <w:t xml:space="preserve">                               </w:t>
      </w:r>
      <w:r w:rsidRPr="00375A9A">
        <w:t>О.Щурик</w:t>
      </w:r>
    </w:p>
    <w:p w:rsidR="00FD410A" w:rsidRPr="00375A9A" w:rsidRDefault="000C5EAF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Н.Осадченко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375A9A" w:rsidRDefault="00FD410A" w:rsidP="00840B0E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C670AF" w:rsidRPr="00375A9A" w:rsidRDefault="00C670AF" w:rsidP="00840B0E">
      <w:bookmarkStart w:id="0" w:name="_GoBack"/>
      <w:bookmarkEnd w:id="0"/>
    </w:p>
    <w:sectPr w:rsidR="00C670AF" w:rsidRPr="00375A9A" w:rsidSect="003D76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FA" w:rsidRDefault="00B063FA">
      <w:r>
        <w:separator/>
      </w:r>
    </w:p>
  </w:endnote>
  <w:endnote w:type="continuationSeparator" w:id="0">
    <w:p w:rsidR="00B063FA" w:rsidRDefault="00B0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FA" w:rsidRDefault="00B063FA">
      <w:r>
        <w:separator/>
      </w:r>
    </w:p>
  </w:footnote>
  <w:footnote w:type="continuationSeparator" w:id="0">
    <w:p w:rsidR="00B063FA" w:rsidRDefault="00B0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0C5EAF"/>
    <w:rsid w:val="001875D5"/>
    <w:rsid w:val="001C6FA2"/>
    <w:rsid w:val="001D1A89"/>
    <w:rsid w:val="00257565"/>
    <w:rsid w:val="003432EA"/>
    <w:rsid w:val="00347DC8"/>
    <w:rsid w:val="00375A9A"/>
    <w:rsid w:val="00376528"/>
    <w:rsid w:val="003807CB"/>
    <w:rsid w:val="003C60BD"/>
    <w:rsid w:val="003D766A"/>
    <w:rsid w:val="004D50E6"/>
    <w:rsid w:val="004F54C3"/>
    <w:rsid w:val="0057650A"/>
    <w:rsid w:val="005C6B27"/>
    <w:rsid w:val="00621506"/>
    <w:rsid w:val="006429B3"/>
    <w:rsid w:val="00644443"/>
    <w:rsid w:val="006532BF"/>
    <w:rsid w:val="006674BE"/>
    <w:rsid w:val="006B40E4"/>
    <w:rsid w:val="00783A60"/>
    <w:rsid w:val="007B106C"/>
    <w:rsid w:val="00840B0E"/>
    <w:rsid w:val="009A4A42"/>
    <w:rsid w:val="00A25C8B"/>
    <w:rsid w:val="00A2649C"/>
    <w:rsid w:val="00B035E5"/>
    <w:rsid w:val="00B063FA"/>
    <w:rsid w:val="00B64E60"/>
    <w:rsid w:val="00C02FA6"/>
    <w:rsid w:val="00C670AF"/>
    <w:rsid w:val="00DD510B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6">
    <w:name w:val="Знак Знак Знак Знак Знак Знак Знак Знак Знак Знак"/>
    <w:basedOn w:val="a"/>
    <w:rsid w:val="00257565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basedOn w:val="a0"/>
    <w:semiHidden/>
    <w:rsid w:val="00257565"/>
    <w:rPr>
      <w:rFonts w:cs="Times New Roman"/>
      <w:color w:val="0000FF"/>
      <w:u w:val="single"/>
    </w:rPr>
  </w:style>
  <w:style w:type="paragraph" w:customStyle="1" w:styleId="af8">
    <w:name w:val=" Знак Знак Знак Знак Знак Знак Знак Знак Знак Знак"/>
    <w:basedOn w:val="a"/>
    <w:rsid w:val="00B035E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6">
    <w:name w:val="Знак Знак Знак Знак Знак Знак Знак Знак Знак Знак"/>
    <w:basedOn w:val="a"/>
    <w:rsid w:val="00257565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basedOn w:val="a0"/>
    <w:semiHidden/>
    <w:rsid w:val="00257565"/>
    <w:rPr>
      <w:rFonts w:cs="Times New Roman"/>
      <w:color w:val="0000FF"/>
      <w:u w:val="single"/>
    </w:rPr>
  </w:style>
  <w:style w:type="paragraph" w:customStyle="1" w:styleId="af8">
    <w:name w:val=" Знак Знак Знак Знак Знак Знак Знак Знак Знак Знак"/>
    <w:basedOn w:val="a"/>
    <w:rsid w:val="00B035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30</cp:revision>
  <dcterms:created xsi:type="dcterms:W3CDTF">2019-01-29T09:05:00Z</dcterms:created>
  <dcterms:modified xsi:type="dcterms:W3CDTF">2019-04-15T07:04:00Z</dcterms:modified>
</cp:coreProperties>
</file>