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09397C" w:rsidRDefault="00FD410A" w:rsidP="00FD410A">
      <w:pPr>
        <w:ind w:right="99"/>
        <w:jc w:val="center"/>
      </w:pPr>
      <w:r w:rsidRPr="0009397C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6" o:title=""/>
          </v:shape>
          <o:OLEObject Type="Embed" ProgID="PBrush" ShapeID="_x0000_i1025" DrawAspect="Content" ObjectID="_1616493485" r:id="rId7"/>
        </w:object>
      </w:r>
    </w:p>
    <w:p w:rsidR="00FD410A" w:rsidRPr="0009397C" w:rsidRDefault="00FD410A" w:rsidP="00FD410A">
      <w:pPr>
        <w:jc w:val="center"/>
        <w:rPr>
          <w:b/>
          <w:smallCaps/>
        </w:rPr>
      </w:pPr>
    </w:p>
    <w:p w:rsidR="00FD410A" w:rsidRPr="0009397C" w:rsidRDefault="00FD410A" w:rsidP="00FD410A">
      <w:pPr>
        <w:jc w:val="center"/>
        <w:rPr>
          <w:b/>
          <w:smallCaps/>
        </w:rPr>
      </w:pPr>
      <w:r w:rsidRPr="0009397C">
        <w:rPr>
          <w:b/>
          <w:smallCaps/>
        </w:rPr>
        <w:t>НАКАЗ</w:t>
      </w:r>
    </w:p>
    <w:p w:rsidR="00FD410A" w:rsidRPr="0009397C" w:rsidRDefault="00FD410A" w:rsidP="00FD410A">
      <w:pPr>
        <w:jc w:val="center"/>
        <w:rPr>
          <w:b/>
          <w:smallCaps/>
        </w:rPr>
      </w:pPr>
      <w:r w:rsidRPr="0009397C">
        <w:rPr>
          <w:b/>
          <w:smallCaps/>
        </w:rPr>
        <w:t>ПО ГАННІВСЬКІЙ ЗАГАЛЬНООСВІТНІЙ ШКОЛІ І-ІІІ СТУПЕНІВ</w:t>
      </w:r>
    </w:p>
    <w:p w:rsidR="00FD410A" w:rsidRPr="0009397C" w:rsidRDefault="00FD410A" w:rsidP="00FD410A">
      <w:pPr>
        <w:jc w:val="center"/>
        <w:rPr>
          <w:b/>
          <w:smallCaps/>
        </w:rPr>
      </w:pPr>
      <w:r w:rsidRPr="0009397C">
        <w:rPr>
          <w:b/>
          <w:smallCaps/>
        </w:rPr>
        <w:t>ПЕТРІВСЬКОЇ РАЙОННОЇ РАДИ КІРОВОГРАДСЬКОЇ ОБЛАСТІ</w:t>
      </w:r>
    </w:p>
    <w:p w:rsidR="00FD410A" w:rsidRPr="0009397C" w:rsidRDefault="00FD410A" w:rsidP="00FD410A">
      <w:pPr>
        <w:spacing w:line="360" w:lineRule="auto"/>
        <w:rPr>
          <w:smallCaps/>
        </w:rPr>
      </w:pPr>
    </w:p>
    <w:p w:rsidR="00FD410A" w:rsidRPr="0009397C" w:rsidRDefault="00FD410A" w:rsidP="00FD410A">
      <w:pPr>
        <w:pStyle w:val="a3"/>
        <w:jc w:val="left"/>
        <w:rPr>
          <w:rFonts w:ascii="Times New Roman" w:hAnsi="Times New Roman"/>
        </w:rPr>
      </w:pPr>
      <w:r w:rsidRPr="0009397C">
        <w:rPr>
          <w:rFonts w:ascii="Times New Roman" w:hAnsi="Times New Roman"/>
          <w:u w:val="single"/>
        </w:rPr>
        <w:t xml:space="preserve">від </w:t>
      </w:r>
      <w:r w:rsidR="00376528">
        <w:rPr>
          <w:rFonts w:ascii="Times New Roman" w:hAnsi="Times New Roman"/>
          <w:u w:val="single"/>
        </w:rPr>
        <w:t>28</w:t>
      </w:r>
      <w:r w:rsidR="0009397C" w:rsidRPr="0009397C">
        <w:rPr>
          <w:rFonts w:ascii="Times New Roman" w:hAnsi="Times New Roman"/>
          <w:u w:val="single"/>
        </w:rPr>
        <w:t xml:space="preserve"> березня</w:t>
      </w:r>
      <w:r w:rsidRPr="0009397C">
        <w:rPr>
          <w:rFonts w:ascii="Times New Roman" w:hAnsi="Times New Roman"/>
          <w:u w:val="single"/>
        </w:rPr>
        <w:t xml:space="preserve"> 2019 року</w:t>
      </w:r>
      <w:r w:rsidRPr="0009397C">
        <w:rPr>
          <w:rFonts w:ascii="Times New Roman" w:hAnsi="Times New Roman"/>
        </w:rPr>
        <w:t xml:space="preserve">                                                                            </w:t>
      </w:r>
      <w:r w:rsidR="006674BE" w:rsidRPr="0009397C">
        <w:rPr>
          <w:rFonts w:ascii="Times New Roman" w:hAnsi="Times New Roman"/>
        </w:rPr>
        <w:t xml:space="preserve">         </w:t>
      </w:r>
      <w:r w:rsidRPr="0009397C">
        <w:rPr>
          <w:rFonts w:ascii="Times New Roman" w:hAnsi="Times New Roman"/>
        </w:rPr>
        <w:t xml:space="preserve">          </w:t>
      </w:r>
      <w:r w:rsidRPr="0009397C">
        <w:rPr>
          <w:rFonts w:ascii="Times New Roman" w:hAnsi="Times New Roman"/>
          <w:u w:val="single"/>
        </w:rPr>
        <w:t xml:space="preserve">№ </w:t>
      </w:r>
      <w:r w:rsidR="001D1A89">
        <w:rPr>
          <w:rFonts w:ascii="Times New Roman" w:hAnsi="Times New Roman"/>
          <w:u w:val="single"/>
        </w:rPr>
        <w:t>80</w:t>
      </w:r>
    </w:p>
    <w:p w:rsidR="00FD410A" w:rsidRPr="0009397C" w:rsidRDefault="00FD410A" w:rsidP="00FD410A">
      <w:pPr>
        <w:pStyle w:val="a3"/>
        <w:spacing w:after="0"/>
        <w:ind w:firstLine="709"/>
        <w:rPr>
          <w:rFonts w:ascii="Times New Roman" w:hAnsi="Times New Roman"/>
        </w:rPr>
      </w:pPr>
      <w:r w:rsidRPr="0009397C">
        <w:rPr>
          <w:rFonts w:ascii="Times New Roman" w:hAnsi="Times New Roman"/>
        </w:rPr>
        <w:t>с. Ганнівка</w:t>
      </w:r>
    </w:p>
    <w:p w:rsidR="00FD410A" w:rsidRPr="0009397C" w:rsidRDefault="00FD410A" w:rsidP="00FD410A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09397C" w:rsidRDefault="00FD410A" w:rsidP="00FD410A"/>
    <w:p w:rsidR="001D1A89" w:rsidRPr="001D1A89" w:rsidRDefault="006674BE" w:rsidP="001D1A89">
      <w:r w:rsidRPr="0009397C">
        <w:t>Про</w:t>
      </w:r>
      <w:r w:rsidR="00B64E60" w:rsidRPr="0009397C">
        <w:rPr>
          <w:bCs/>
        </w:rPr>
        <w:t xml:space="preserve"> участь </w:t>
      </w:r>
      <w:r w:rsidR="00C02FA6">
        <w:rPr>
          <w:bCs/>
        </w:rPr>
        <w:t xml:space="preserve">у </w:t>
      </w:r>
      <w:r w:rsidR="001D1A89">
        <w:t>районному</w:t>
      </w:r>
    </w:p>
    <w:p w:rsidR="001D1A89" w:rsidRPr="001D1A89" w:rsidRDefault="001D1A89" w:rsidP="001D1A89">
      <w:r>
        <w:t>фестивалі-конкурсі</w:t>
      </w:r>
      <w:r w:rsidRPr="001D1A89">
        <w:t xml:space="preserve"> дитячих</w:t>
      </w:r>
    </w:p>
    <w:p w:rsidR="001D1A89" w:rsidRPr="001D1A89" w:rsidRDefault="001D1A89" w:rsidP="001D1A89">
      <w:r w:rsidRPr="001D1A89">
        <w:t>хорових колективів</w:t>
      </w:r>
    </w:p>
    <w:p w:rsidR="001D1A89" w:rsidRPr="001D1A89" w:rsidRDefault="001D1A89" w:rsidP="001D1A89">
      <w:r w:rsidRPr="001D1A89">
        <w:t>«Пісенний вернісаж»</w:t>
      </w:r>
    </w:p>
    <w:p w:rsidR="00FD410A" w:rsidRPr="0009397C" w:rsidRDefault="00FD410A" w:rsidP="00FD410A"/>
    <w:p w:rsidR="00376528" w:rsidRPr="001D1A89" w:rsidRDefault="00FD410A" w:rsidP="001D1A89">
      <w:pPr>
        <w:ind w:firstLine="709"/>
        <w:jc w:val="both"/>
      </w:pPr>
      <w:r w:rsidRPr="0009397C">
        <w:t>На виконання наказу начальника відділу ос</w:t>
      </w:r>
      <w:r w:rsidR="00376528">
        <w:t>віти райдержадміністрації від 27</w:t>
      </w:r>
      <w:r w:rsidRPr="0009397C">
        <w:t xml:space="preserve"> </w:t>
      </w:r>
      <w:r w:rsidR="0009397C">
        <w:t>березня</w:t>
      </w:r>
      <w:r w:rsidRPr="0009397C">
        <w:t xml:space="preserve"> </w:t>
      </w:r>
      <w:r w:rsidRPr="0009397C">
        <w:rPr>
          <w:spacing w:val="30"/>
        </w:rPr>
        <w:t>2019 року</w:t>
      </w:r>
      <w:r w:rsidR="001D1A89">
        <w:t xml:space="preserve"> № 66</w:t>
      </w:r>
      <w:r w:rsidRPr="0009397C">
        <w:t xml:space="preserve"> «</w:t>
      </w:r>
      <w:r w:rsidR="006674BE" w:rsidRPr="0009397C">
        <w:rPr>
          <w:bCs/>
        </w:rPr>
        <w:t>Про</w:t>
      </w:r>
      <w:r w:rsidR="001D1A89">
        <w:rPr>
          <w:bCs/>
        </w:rPr>
        <w:t xml:space="preserve"> </w:t>
      </w:r>
      <w:r w:rsidR="001D1A89" w:rsidRPr="001D1A89">
        <w:t>проведення районного</w:t>
      </w:r>
      <w:r w:rsidR="001D1A89">
        <w:t xml:space="preserve"> фестивалю-конкурсу дитячих хорових колективів «Пісенний вернісаж»</w:t>
      </w:r>
    </w:p>
    <w:p w:rsidR="00FD410A" w:rsidRPr="0009397C" w:rsidRDefault="00FD410A" w:rsidP="001D1A89">
      <w:pPr>
        <w:ind w:firstLine="709"/>
        <w:jc w:val="both"/>
        <w:rPr>
          <w:bCs/>
        </w:rPr>
      </w:pPr>
    </w:p>
    <w:p w:rsidR="00FD410A" w:rsidRPr="0009397C" w:rsidRDefault="00FD410A" w:rsidP="001D1A89">
      <w:pPr>
        <w:ind w:firstLine="709"/>
        <w:jc w:val="both"/>
        <w:rPr>
          <w:bCs/>
        </w:rPr>
      </w:pPr>
      <w:r w:rsidRPr="0009397C">
        <w:rPr>
          <w:bCs/>
        </w:rPr>
        <w:t>НАКАЗУЮ:</w:t>
      </w:r>
    </w:p>
    <w:p w:rsidR="00FD410A" w:rsidRPr="0009397C" w:rsidRDefault="00FD410A" w:rsidP="001D1A89">
      <w:pPr>
        <w:ind w:firstLine="709"/>
        <w:jc w:val="both"/>
      </w:pPr>
    </w:p>
    <w:p w:rsidR="003807CB" w:rsidRDefault="007B106C" w:rsidP="001D1A89">
      <w:pPr>
        <w:ind w:firstLine="709"/>
        <w:jc w:val="both"/>
      </w:pPr>
      <w:r w:rsidRPr="0009397C">
        <w:rPr>
          <w:color w:val="000000"/>
        </w:rPr>
        <w:t xml:space="preserve">1. </w:t>
      </w:r>
      <w:r w:rsidR="006674BE" w:rsidRPr="0009397C">
        <w:rPr>
          <w:color w:val="000000"/>
        </w:rPr>
        <w:t xml:space="preserve">Заступнику директора з навчально-виховної роботи </w:t>
      </w:r>
      <w:r w:rsidR="00FD410A" w:rsidRPr="0009397C">
        <w:rPr>
          <w:color w:val="000000"/>
        </w:rPr>
        <w:t xml:space="preserve">Ганнівської </w:t>
      </w:r>
      <w:r w:rsidR="00FD410A" w:rsidRPr="0009397C">
        <w:t>загальноосвітньої</w:t>
      </w:r>
      <w:r w:rsidR="00A2649C" w:rsidRPr="0009397C">
        <w:t xml:space="preserve"> школи І-ІІІ ступенів </w:t>
      </w:r>
      <w:r w:rsidR="006674BE" w:rsidRPr="0009397C">
        <w:t xml:space="preserve">ЩУРИК О.О., </w:t>
      </w:r>
      <w:r w:rsidR="00FD410A" w:rsidRPr="0009397C">
        <w:t>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 w:rsidRPr="0009397C">
        <w:t xml:space="preserve"> І-ІІІ ступенів БОНДАРЄВІЙ Н.П.</w:t>
      </w:r>
      <w:r w:rsidR="003807CB">
        <w:t>:</w:t>
      </w:r>
    </w:p>
    <w:p w:rsidR="001D1A89" w:rsidRPr="00605EED" w:rsidRDefault="001D1A89" w:rsidP="001D1A89">
      <w:pPr>
        <w:ind w:firstLine="709"/>
        <w:jc w:val="both"/>
      </w:pPr>
      <w:r w:rsidRPr="00605EED">
        <w:t>1</w:t>
      </w:r>
      <w:r>
        <w:t>)</w:t>
      </w:r>
      <w:r>
        <w:t xml:space="preserve"> </w:t>
      </w:r>
      <w:r>
        <w:t>з</w:t>
      </w:r>
      <w:r w:rsidRPr="00605EED">
        <w:t>абезпечити участь дітей у районному фе</w:t>
      </w:r>
      <w:r>
        <w:t>стивалі-конкурсі</w:t>
      </w:r>
      <w:r>
        <w:t xml:space="preserve"> </w:t>
      </w:r>
      <w:r>
        <w:t>17</w:t>
      </w:r>
      <w:r w:rsidRPr="00B70126">
        <w:t xml:space="preserve"> </w:t>
      </w:r>
      <w:r>
        <w:t>трав</w:t>
      </w:r>
      <w:r w:rsidRPr="00B70126">
        <w:t>ня 201</w:t>
      </w:r>
      <w:r>
        <w:t>9</w:t>
      </w:r>
      <w:r w:rsidRPr="00605EED">
        <w:t xml:space="preserve"> року</w:t>
      </w:r>
      <w:r>
        <w:t xml:space="preserve"> на базі</w:t>
      </w:r>
      <w:r w:rsidRPr="00013830">
        <w:rPr>
          <w:sz w:val="28"/>
          <w:szCs w:val="28"/>
        </w:rPr>
        <w:t xml:space="preserve"> </w:t>
      </w:r>
      <w:r w:rsidRPr="009E091A">
        <w:t xml:space="preserve">Петрівського навчально-виховного об’єднання «загальноосвітня школа </w:t>
      </w:r>
      <w:r w:rsidRPr="009E091A">
        <w:rPr>
          <w:lang w:val="en-US"/>
        </w:rPr>
        <w:t>I</w:t>
      </w:r>
      <w:r w:rsidRPr="009E091A">
        <w:t>-</w:t>
      </w:r>
      <w:r w:rsidRPr="009E091A">
        <w:rPr>
          <w:lang w:val="en-US"/>
        </w:rPr>
        <w:t>III</w:t>
      </w:r>
      <w:r w:rsidRPr="009E091A">
        <w:t xml:space="preserve"> ступенів – гімназія» </w:t>
      </w:r>
      <w:r w:rsidRPr="00605EED">
        <w:t>відповідно</w:t>
      </w:r>
      <w:r>
        <w:t xml:space="preserve"> до Умов проведення</w:t>
      </w:r>
      <w:r>
        <w:t xml:space="preserve"> (додаток)</w:t>
      </w:r>
      <w:r>
        <w:t>;</w:t>
      </w:r>
    </w:p>
    <w:p w:rsidR="001D1A89" w:rsidRDefault="001D1A89" w:rsidP="001D1A89">
      <w:pPr>
        <w:tabs>
          <w:tab w:val="num" w:pos="0"/>
        </w:tabs>
        <w:ind w:firstLine="709"/>
        <w:jc w:val="both"/>
      </w:pPr>
      <w:bookmarkStart w:id="0" w:name="_GoBack"/>
      <w:bookmarkEnd w:id="0"/>
      <w:r w:rsidRPr="00605EED">
        <w:t>2</w:t>
      </w:r>
      <w:r>
        <w:t>) д</w:t>
      </w:r>
      <w:r>
        <w:t xml:space="preserve">о </w:t>
      </w:r>
      <w:r>
        <w:t xml:space="preserve">30 квітня 2019 </w:t>
      </w:r>
      <w:r>
        <w:t xml:space="preserve">року подати заявки </w:t>
      </w:r>
      <w:r w:rsidRPr="00605EED">
        <w:t xml:space="preserve">до </w:t>
      </w:r>
      <w:r>
        <w:t>ц</w:t>
      </w:r>
      <w:r w:rsidRPr="00605EED">
        <w:t>ентру дитячої та юнацької творчості на учас</w:t>
      </w:r>
      <w:r>
        <w:t xml:space="preserve">ть у святі </w:t>
      </w:r>
      <w:r>
        <w:t>за формою</w:t>
      </w:r>
      <w:r>
        <w:t>.</w:t>
      </w:r>
    </w:p>
    <w:p w:rsidR="00FD410A" w:rsidRPr="0009397C" w:rsidRDefault="00FD410A" w:rsidP="001D1A89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hAnsi="Times New Roman" w:cs="Times New Roman"/>
          <w:sz w:val="24"/>
          <w:szCs w:val="24"/>
        </w:rPr>
        <w:t xml:space="preserve">2. </w:t>
      </w:r>
      <w:r w:rsidRPr="0009397C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 w:rsidRPr="0009397C">
        <w:rPr>
          <w:rFonts w:ascii="Times New Roman" w:eastAsia="Times New Roman" w:hAnsi="Times New Roman" w:cs="Times New Roman"/>
          <w:sz w:val="24"/>
          <w:szCs w:val="24"/>
        </w:rPr>
        <w:t xml:space="preserve">коли І-ІІІ ступенів </w:t>
      </w:r>
      <w:r w:rsidR="006674BE" w:rsidRPr="0009397C">
        <w:rPr>
          <w:rFonts w:ascii="Times New Roman" w:eastAsia="Times New Roman" w:hAnsi="Times New Roman" w:cs="Times New Roman"/>
          <w:sz w:val="24"/>
          <w:szCs w:val="24"/>
        </w:rPr>
        <w:t>ГРИШАЄВУ О.В.</w:t>
      </w:r>
      <w:r w:rsidRPr="0009397C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D410A" w:rsidRPr="0009397C" w:rsidRDefault="00FD410A" w:rsidP="001D1A89">
      <w:pPr>
        <w:widowControl w:val="0"/>
        <w:ind w:firstLine="709"/>
        <w:jc w:val="both"/>
      </w:pPr>
    </w:p>
    <w:p w:rsidR="00FD410A" w:rsidRPr="0009397C" w:rsidRDefault="00FD410A" w:rsidP="003432EA">
      <w:pPr>
        <w:widowControl w:val="0"/>
        <w:ind w:firstLine="709"/>
        <w:jc w:val="both"/>
      </w:pPr>
    </w:p>
    <w:p w:rsidR="00FD410A" w:rsidRPr="0009397C" w:rsidRDefault="00FD410A" w:rsidP="00FD410A">
      <w:r w:rsidRPr="0009397C">
        <w:t>Директор школи                                                                                          О.Канівець</w:t>
      </w:r>
    </w:p>
    <w:p w:rsidR="00FD410A" w:rsidRPr="0009397C" w:rsidRDefault="00FD410A" w:rsidP="00FD410A"/>
    <w:p w:rsidR="00FD410A" w:rsidRPr="0009397C" w:rsidRDefault="00FD410A" w:rsidP="00FD410A">
      <w:r w:rsidRPr="0009397C">
        <w:t>З наказом ознайомлені:                                                                          О.Щурик</w:t>
      </w:r>
    </w:p>
    <w:p w:rsidR="00FD410A" w:rsidRPr="0009397C" w:rsidRDefault="003432E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FD410A" w:rsidRPr="0009397C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09397C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410A" w:rsidRPr="0009397C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09397C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09397C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1D1A89" w:rsidRDefault="00FD410A" w:rsidP="00FD410A">
      <w:pPr>
        <w:ind w:left="6804"/>
      </w:pPr>
      <w:r w:rsidRPr="0009397C">
        <w:t>Т.</w:t>
      </w:r>
      <w:proofErr w:type="spellStart"/>
      <w:r w:rsidRPr="0009397C">
        <w:t>Погорєла</w:t>
      </w:r>
      <w:proofErr w:type="spellEnd"/>
    </w:p>
    <w:p w:rsidR="00C670AF" w:rsidRDefault="001D1A89">
      <w:pPr>
        <w:spacing w:after="200" w:line="276" w:lineRule="auto"/>
      </w:pPr>
      <w:r>
        <w:br w:type="page"/>
      </w:r>
    </w:p>
    <w:p w:rsidR="003C60BD" w:rsidRDefault="00621506" w:rsidP="003C60BD">
      <w:pPr>
        <w:ind w:left="6237"/>
      </w:pPr>
      <w:r>
        <w:lastRenderedPageBreak/>
        <w:t xml:space="preserve">Додаток </w:t>
      </w:r>
    </w:p>
    <w:p w:rsidR="006429B3" w:rsidRPr="001D1A89" w:rsidRDefault="003C60BD" w:rsidP="001D1A89">
      <w:pPr>
        <w:ind w:left="6237"/>
      </w:pPr>
      <w:r>
        <w:t>до наказу директора</w:t>
      </w:r>
      <w:r w:rsidR="001D1A89">
        <w:t xml:space="preserve"> школи  від 28.03.2019 року № 80</w:t>
      </w:r>
    </w:p>
    <w:p w:rsidR="001D1A89" w:rsidRDefault="001D1A89" w:rsidP="001D1A89">
      <w:pPr>
        <w:jc w:val="both"/>
      </w:pPr>
    </w:p>
    <w:p w:rsidR="001D1A89" w:rsidRPr="003E5173" w:rsidRDefault="001D1A89" w:rsidP="001D1A89">
      <w:pPr>
        <w:jc w:val="center"/>
        <w:rPr>
          <w:b/>
          <w:color w:val="000000"/>
          <w:spacing w:val="12"/>
        </w:rPr>
      </w:pPr>
      <w:r w:rsidRPr="003E5173">
        <w:rPr>
          <w:b/>
          <w:color w:val="000000"/>
          <w:spacing w:val="12"/>
        </w:rPr>
        <w:t>Умови</w:t>
      </w:r>
    </w:p>
    <w:p w:rsidR="001D1A89" w:rsidRPr="003E5173" w:rsidRDefault="001D1A89" w:rsidP="001D1A89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участі в районному фестивалі-конкурсі</w:t>
      </w:r>
    </w:p>
    <w:p w:rsidR="001D1A89" w:rsidRPr="003E5173" w:rsidRDefault="001D1A89" w:rsidP="001D1A89">
      <w:pPr>
        <w:pStyle w:val="3"/>
        <w:spacing w:after="0"/>
        <w:jc w:val="center"/>
        <w:rPr>
          <w:b/>
          <w:sz w:val="24"/>
          <w:szCs w:val="24"/>
        </w:rPr>
      </w:pPr>
      <w:r w:rsidRPr="003E5173">
        <w:rPr>
          <w:b/>
          <w:sz w:val="24"/>
          <w:szCs w:val="24"/>
        </w:rPr>
        <w:t xml:space="preserve">дитячих хорових колективів «Пісенний вернісаж» </w:t>
      </w:r>
    </w:p>
    <w:p w:rsidR="001D1A89" w:rsidRPr="003E5173" w:rsidRDefault="001D1A89" w:rsidP="001D1A89">
      <w:pPr>
        <w:shd w:val="clear" w:color="auto" w:fill="FFFFFF"/>
        <w:jc w:val="center"/>
        <w:rPr>
          <w:b/>
          <w:color w:val="000000"/>
          <w:spacing w:val="9"/>
        </w:rPr>
      </w:pPr>
    </w:p>
    <w:p w:rsidR="001D1A89" w:rsidRPr="003E5173" w:rsidRDefault="001D1A89" w:rsidP="001D1A89">
      <w:pPr>
        <w:shd w:val="clear" w:color="auto" w:fill="FFFFFF"/>
        <w:jc w:val="center"/>
        <w:rPr>
          <w:u w:val="single"/>
        </w:rPr>
      </w:pPr>
      <w:r w:rsidRPr="003E5173">
        <w:rPr>
          <w:color w:val="000000"/>
          <w:spacing w:val="9"/>
          <w:u w:val="single"/>
        </w:rPr>
        <w:t>1. Загальні положення</w:t>
      </w:r>
    </w:p>
    <w:p w:rsidR="001D1A89" w:rsidRPr="00605EED" w:rsidRDefault="001D1A89" w:rsidP="001D1A89">
      <w:pPr>
        <w:shd w:val="clear" w:color="auto" w:fill="FFFFFF"/>
        <w:ind w:firstLine="708"/>
        <w:jc w:val="both"/>
        <w:rPr>
          <w:color w:val="000000"/>
          <w:spacing w:val="9"/>
        </w:rPr>
      </w:pPr>
      <w:r w:rsidRPr="00605EED">
        <w:rPr>
          <w:color w:val="000000"/>
          <w:spacing w:val="9"/>
        </w:rPr>
        <w:t xml:space="preserve">Районний фестиваль-конкурс дитячих хорових колективів </w:t>
      </w:r>
      <w:r w:rsidRPr="00B70126">
        <w:t>«Пісенний вернісаж»</w:t>
      </w:r>
      <w:r w:rsidRPr="00605EED">
        <w:rPr>
          <w:color w:val="000000"/>
          <w:spacing w:val="9"/>
        </w:rPr>
        <w:t xml:space="preserve"> (далі – Фестиваль-конкурс) покликаний сприяти збереженню, популяризації і розвитку дитячого хорового співу.</w:t>
      </w:r>
    </w:p>
    <w:p w:rsidR="001D1A89" w:rsidRPr="001D1A89" w:rsidRDefault="001D1A89" w:rsidP="001D1A89">
      <w:pPr>
        <w:ind w:firstLine="720"/>
        <w:jc w:val="both"/>
        <w:rPr>
          <w:color w:val="000000"/>
        </w:rPr>
      </w:pPr>
      <w:r w:rsidRPr="00605EED">
        <w:rPr>
          <w:color w:val="000000"/>
        </w:rPr>
        <w:t xml:space="preserve">Організаторами Фестивалю-конкурсу є відділ освіти Петрівської районної державної адміністрації, районний центр дитячої та юнацької </w:t>
      </w:r>
      <w:r>
        <w:rPr>
          <w:color w:val="000000"/>
        </w:rPr>
        <w:t>творчості (далі - Організатор).</w:t>
      </w:r>
    </w:p>
    <w:p w:rsidR="001D1A89" w:rsidRPr="003E5173" w:rsidRDefault="001D1A89" w:rsidP="001D1A89">
      <w:pPr>
        <w:shd w:val="clear" w:color="auto" w:fill="FFFFFF"/>
        <w:jc w:val="center"/>
        <w:rPr>
          <w:color w:val="000000"/>
          <w:spacing w:val="9"/>
          <w:u w:val="single"/>
        </w:rPr>
      </w:pPr>
      <w:r w:rsidRPr="003E5173">
        <w:rPr>
          <w:color w:val="000000"/>
          <w:spacing w:val="9"/>
          <w:u w:val="single"/>
        </w:rPr>
        <w:t>2. Мета та завдання Фести</w:t>
      </w:r>
      <w:r>
        <w:rPr>
          <w:color w:val="000000"/>
          <w:spacing w:val="9"/>
          <w:u w:val="single"/>
        </w:rPr>
        <w:t>валю-конкурсу</w:t>
      </w:r>
    </w:p>
    <w:p w:rsidR="001D1A89" w:rsidRPr="00605EED" w:rsidRDefault="001D1A89" w:rsidP="001D1A89">
      <w:pPr>
        <w:ind w:firstLine="708"/>
        <w:jc w:val="both"/>
      </w:pPr>
      <w:r w:rsidRPr="00605EED">
        <w:rPr>
          <w:color w:val="000000"/>
        </w:rPr>
        <w:t xml:space="preserve">1. Головною метою Конкурсу є </w:t>
      </w:r>
      <w:r w:rsidRPr="00605EED">
        <w:rPr>
          <w:color w:val="000000"/>
          <w:spacing w:val="4"/>
        </w:rPr>
        <w:t xml:space="preserve"> </w:t>
      </w:r>
      <w:r w:rsidRPr="00605EED">
        <w:t xml:space="preserve">популяризація </w:t>
      </w:r>
      <w:proofErr w:type="spellStart"/>
      <w:r w:rsidRPr="00605EED">
        <w:t>вокально</w:t>
      </w:r>
      <w:proofErr w:type="spellEnd"/>
      <w:r w:rsidRPr="00605EED">
        <w:t xml:space="preserve"> - хорової школи виконавства, підвищення рівня творчих здібностей учнівської молоді, стимулювання діяльності дитячих хорових колективів, підвищення рівня хорового та ансамблевого співу. Фестиваль-конкурс дає можливість колективам визначити рівень своєї майстерності в порівнянні з іншими хорами.</w:t>
      </w:r>
    </w:p>
    <w:p w:rsidR="001D1A89" w:rsidRPr="00605EED" w:rsidRDefault="001D1A89" w:rsidP="001D1A89">
      <w:pPr>
        <w:ind w:firstLine="720"/>
        <w:jc w:val="both"/>
        <w:rPr>
          <w:color w:val="000000"/>
          <w:spacing w:val="4"/>
        </w:rPr>
      </w:pPr>
      <w:r w:rsidRPr="00605EED">
        <w:rPr>
          <w:color w:val="000000"/>
          <w:spacing w:val="4"/>
        </w:rPr>
        <w:t>2. Завданнями Конкурсу є:</w:t>
      </w:r>
    </w:p>
    <w:p w:rsidR="001D1A89" w:rsidRPr="00605EED" w:rsidRDefault="001D1A89" w:rsidP="001D1A89">
      <w:pPr>
        <w:ind w:firstLine="720"/>
        <w:jc w:val="both"/>
      </w:pPr>
      <w:r w:rsidRPr="00605EED">
        <w:rPr>
          <w:color w:val="000000"/>
          <w:spacing w:val="4"/>
        </w:rPr>
        <w:t>2.1. П</w:t>
      </w:r>
      <w:r w:rsidRPr="00605EED">
        <w:t>ідвищення ролі пісні через емоційне сприйняття учнями творів у вихованні самосвідомості та естетичних смаків підростаючого покоління.</w:t>
      </w:r>
    </w:p>
    <w:p w:rsidR="001D1A89" w:rsidRPr="001D1A89" w:rsidRDefault="001D1A89" w:rsidP="001D1A89">
      <w:pPr>
        <w:ind w:firstLine="708"/>
        <w:jc w:val="both"/>
      </w:pPr>
      <w:r w:rsidRPr="00605EED">
        <w:t>2.2. Виховання у дітей духовної краси, загальної культури, творчого натхне</w:t>
      </w:r>
      <w:r>
        <w:t>ння, колективної злагодженості.</w:t>
      </w:r>
    </w:p>
    <w:p w:rsidR="001D1A89" w:rsidRPr="003E5173" w:rsidRDefault="001D1A89" w:rsidP="001D1A89">
      <w:pPr>
        <w:ind w:firstLine="720"/>
        <w:jc w:val="center"/>
        <w:rPr>
          <w:u w:val="single"/>
        </w:rPr>
      </w:pPr>
      <w:r w:rsidRPr="003E5173">
        <w:rPr>
          <w:u w:val="single"/>
        </w:rPr>
        <w:t>3. Підготовка та порядо</w:t>
      </w:r>
      <w:r>
        <w:rPr>
          <w:u w:val="single"/>
        </w:rPr>
        <w:t>к проведення Фестивалю-конкурсу</w:t>
      </w:r>
    </w:p>
    <w:p w:rsidR="001D1A89" w:rsidRPr="00605EED" w:rsidRDefault="001D1A89" w:rsidP="001D1A89">
      <w:pPr>
        <w:ind w:firstLine="708"/>
        <w:jc w:val="both"/>
      </w:pPr>
      <w:r w:rsidRPr="00605EED">
        <w:t xml:space="preserve">1. Конкурс проводиться щорічно. </w:t>
      </w:r>
    </w:p>
    <w:p w:rsidR="001D1A89" w:rsidRPr="00605EED" w:rsidRDefault="001D1A89" w:rsidP="001D1A89">
      <w:pPr>
        <w:ind w:firstLine="708"/>
        <w:jc w:val="both"/>
      </w:pPr>
      <w:r w:rsidRPr="00605EED">
        <w:t>2. Терміни та місце проведення Конкурсу визначаються Організатором.</w:t>
      </w:r>
    </w:p>
    <w:p w:rsidR="001D1A89" w:rsidRPr="00605EED" w:rsidRDefault="001D1A89" w:rsidP="001D1A89">
      <w:pPr>
        <w:ind w:firstLine="708"/>
        <w:jc w:val="both"/>
      </w:pPr>
      <w:r w:rsidRPr="00605EED">
        <w:t>3. Конкурс проводиться в один тур.</w:t>
      </w:r>
    </w:p>
    <w:p w:rsidR="001D1A89" w:rsidRPr="00605EED" w:rsidRDefault="001D1A89" w:rsidP="001D1A89">
      <w:pPr>
        <w:ind w:firstLine="708"/>
        <w:jc w:val="both"/>
        <w:rPr>
          <w:color w:val="000000"/>
          <w:spacing w:val="9"/>
        </w:rPr>
      </w:pPr>
      <w:r w:rsidRPr="00605EED">
        <w:t>4. У разі потреби Організатор</w:t>
      </w:r>
      <w:r w:rsidRPr="00605EED">
        <w:rPr>
          <w:color w:val="000000"/>
        </w:rPr>
        <w:t xml:space="preserve"> може вносити в установленому порядку зміни до Положення про районний</w:t>
      </w:r>
      <w:r w:rsidRPr="00605EED">
        <w:rPr>
          <w:color w:val="000000"/>
          <w:spacing w:val="9"/>
        </w:rPr>
        <w:t xml:space="preserve"> фестиваль-конкурс дитячих хорових колективів </w:t>
      </w:r>
      <w:r w:rsidRPr="00B70126">
        <w:t>«Пісенний вернісаж»</w:t>
      </w:r>
      <w:r w:rsidRPr="00605EED">
        <w:rPr>
          <w:color w:val="000000"/>
          <w:spacing w:val="9"/>
        </w:rPr>
        <w:t xml:space="preserve"> та до складу журі районного фестивалю-конкурсу дитячих хорових колективів </w:t>
      </w:r>
      <w:r w:rsidRPr="00B70126">
        <w:t>«Пісенний вернісаж»</w:t>
      </w:r>
      <w:r w:rsidRPr="00605EED">
        <w:t xml:space="preserve"> </w:t>
      </w:r>
      <w:r>
        <w:rPr>
          <w:color w:val="000000"/>
          <w:spacing w:val="9"/>
        </w:rPr>
        <w:t>(далі - Ж</w:t>
      </w:r>
      <w:r w:rsidRPr="00605EED">
        <w:rPr>
          <w:color w:val="000000"/>
          <w:spacing w:val="9"/>
        </w:rPr>
        <w:t>урі).</w:t>
      </w:r>
    </w:p>
    <w:p w:rsidR="001D1A89" w:rsidRPr="00605EED" w:rsidRDefault="001D1A89" w:rsidP="001D1A89">
      <w:pPr>
        <w:ind w:firstLine="708"/>
        <w:jc w:val="both"/>
        <w:rPr>
          <w:color w:val="000000"/>
          <w:spacing w:val="9"/>
        </w:rPr>
      </w:pPr>
      <w:r>
        <w:rPr>
          <w:color w:val="000000"/>
          <w:spacing w:val="9"/>
        </w:rPr>
        <w:t>5</w:t>
      </w:r>
      <w:r w:rsidRPr="00605EED">
        <w:rPr>
          <w:color w:val="000000"/>
          <w:spacing w:val="9"/>
        </w:rPr>
        <w:t>.Для участі у конкурсі потрібно  подати заявку визначеного зразка (додається).</w:t>
      </w:r>
    </w:p>
    <w:p w:rsidR="001D1A89" w:rsidRPr="001D1A89" w:rsidRDefault="001D1A89" w:rsidP="001D1A89">
      <w:pPr>
        <w:ind w:firstLine="708"/>
        <w:jc w:val="both"/>
      </w:pPr>
      <w:r>
        <w:rPr>
          <w:color w:val="000000"/>
          <w:spacing w:val="9"/>
        </w:rPr>
        <w:t>6</w:t>
      </w:r>
      <w:r w:rsidRPr="00605EED">
        <w:rPr>
          <w:color w:val="000000"/>
          <w:spacing w:val="9"/>
        </w:rPr>
        <w:t xml:space="preserve">. Заявки на участь у Фестивалі-конкурсі надати до центру дитячої та юнацької творчості. </w:t>
      </w:r>
    </w:p>
    <w:p w:rsidR="001D1A89" w:rsidRPr="003E5173" w:rsidRDefault="001D1A89" w:rsidP="001D1A89">
      <w:pPr>
        <w:shd w:val="clear" w:color="auto" w:fill="FFFFFF"/>
        <w:jc w:val="center"/>
        <w:rPr>
          <w:color w:val="000000"/>
          <w:spacing w:val="9"/>
          <w:u w:val="single"/>
        </w:rPr>
      </w:pPr>
      <w:r w:rsidRPr="003E5173">
        <w:rPr>
          <w:color w:val="000000"/>
          <w:spacing w:val="9"/>
          <w:u w:val="single"/>
        </w:rPr>
        <w:t>4. Умови проведення Фестивалю-конкурсу</w:t>
      </w:r>
    </w:p>
    <w:p w:rsidR="001D1A89" w:rsidRPr="00605EED" w:rsidRDefault="001D1A89" w:rsidP="001D1A89">
      <w:pPr>
        <w:shd w:val="clear" w:color="auto" w:fill="FFFFFF"/>
        <w:jc w:val="both"/>
        <w:rPr>
          <w:color w:val="000000"/>
          <w:spacing w:val="9"/>
        </w:rPr>
      </w:pPr>
      <w:r w:rsidRPr="00605EED">
        <w:rPr>
          <w:b/>
          <w:color w:val="000000"/>
          <w:spacing w:val="9"/>
        </w:rPr>
        <w:tab/>
      </w:r>
      <w:r w:rsidRPr="00605EED">
        <w:rPr>
          <w:color w:val="000000"/>
          <w:spacing w:val="9"/>
        </w:rPr>
        <w:t>1. Хорові колективи представляють конкурсну програму у живому виконанні.</w:t>
      </w:r>
    </w:p>
    <w:p w:rsidR="001D1A89" w:rsidRPr="00605EED" w:rsidRDefault="001D1A89" w:rsidP="001D1A89">
      <w:pPr>
        <w:shd w:val="clear" w:color="auto" w:fill="FFFFFF"/>
        <w:jc w:val="both"/>
        <w:rPr>
          <w:color w:val="000000"/>
          <w:spacing w:val="9"/>
        </w:rPr>
      </w:pPr>
      <w:r w:rsidRPr="00605EED">
        <w:rPr>
          <w:color w:val="000000"/>
          <w:spacing w:val="9"/>
        </w:rPr>
        <w:tab/>
        <w:t>2. У фестивалі-конкурсі мають право брати участь:</w:t>
      </w:r>
    </w:p>
    <w:p w:rsidR="001D1A89" w:rsidRPr="00605EED" w:rsidRDefault="001D1A89" w:rsidP="001D1A89">
      <w:pPr>
        <w:numPr>
          <w:ilvl w:val="0"/>
          <w:numId w:val="9"/>
        </w:numPr>
        <w:shd w:val="clear" w:color="auto" w:fill="FFFFFF"/>
        <w:tabs>
          <w:tab w:val="clear" w:pos="720"/>
        </w:tabs>
        <w:ind w:left="1440" w:hanging="180"/>
        <w:jc w:val="both"/>
        <w:rPr>
          <w:color w:val="000000"/>
          <w:spacing w:val="9"/>
        </w:rPr>
      </w:pPr>
      <w:r w:rsidRPr="00605EED">
        <w:rPr>
          <w:color w:val="000000"/>
          <w:spacing w:val="9"/>
        </w:rPr>
        <w:t xml:space="preserve"> змішані дитячі хорові колективи.</w:t>
      </w:r>
    </w:p>
    <w:p w:rsidR="001D1A89" w:rsidRPr="00605EED" w:rsidRDefault="001D1A89" w:rsidP="001D1A89">
      <w:pPr>
        <w:numPr>
          <w:ilvl w:val="0"/>
          <w:numId w:val="9"/>
        </w:numPr>
        <w:shd w:val="clear" w:color="auto" w:fill="FFFFFF"/>
        <w:tabs>
          <w:tab w:val="clear" w:pos="720"/>
        </w:tabs>
        <w:ind w:left="1440" w:hanging="180"/>
        <w:jc w:val="both"/>
        <w:rPr>
          <w:color w:val="000000"/>
          <w:spacing w:val="9"/>
        </w:rPr>
      </w:pPr>
      <w:r w:rsidRPr="00605EED">
        <w:rPr>
          <w:color w:val="000000"/>
          <w:spacing w:val="9"/>
        </w:rPr>
        <w:t xml:space="preserve"> одностатеві дитячі хорові колективи.</w:t>
      </w:r>
    </w:p>
    <w:p w:rsidR="001D1A89" w:rsidRPr="00605EED" w:rsidRDefault="001D1A89" w:rsidP="001D1A89">
      <w:pPr>
        <w:numPr>
          <w:ilvl w:val="0"/>
          <w:numId w:val="9"/>
        </w:numPr>
        <w:shd w:val="clear" w:color="auto" w:fill="FFFFFF"/>
        <w:tabs>
          <w:tab w:val="clear" w:pos="720"/>
        </w:tabs>
        <w:ind w:left="1440" w:hanging="180"/>
        <w:jc w:val="both"/>
        <w:rPr>
          <w:color w:val="000000"/>
          <w:spacing w:val="9"/>
        </w:rPr>
      </w:pPr>
      <w:r w:rsidRPr="00605EED">
        <w:rPr>
          <w:color w:val="000000"/>
          <w:spacing w:val="9"/>
        </w:rPr>
        <w:t xml:space="preserve"> дитячі хорові колективи з солістами.</w:t>
      </w:r>
    </w:p>
    <w:p w:rsidR="001D1A89" w:rsidRPr="00605EED" w:rsidRDefault="001D1A89" w:rsidP="001D1A89">
      <w:pPr>
        <w:numPr>
          <w:ilvl w:val="0"/>
          <w:numId w:val="9"/>
        </w:numPr>
        <w:shd w:val="clear" w:color="auto" w:fill="FFFFFF"/>
        <w:tabs>
          <w:tab w:val="clear" w:pos="720"/>
        </w:tabs>
        <w:ind w:left="1440" w:hanging="180"/>
        <w:jc w:val="both"/>
        <w:rPr>
          <w:color w:val="000000"/>
          <w:spacing w:val="9"/>
        </w:rPr>
      </w:pPr>
      <w:r w:rsidRPr="00605EED">
        <w:rPr>
          <w:color w:val="000000"/>
          <w:spacing w:val="9"/>
        </w:rPr>
        <w:t xml:space="preserve"> дитячі хорові колективи без солістів.</w:t>
      </w:r>
    </w:p>
    <w:p w:rsidR="001D1A89" w:rsidRPr="00605EED" w:rsidRDefault="001D1A89" w:rsidP="001D1A89">
      <w:pPr>
        <w:numPr>
          <w:ilvl w:val="0"/>
          <w:numId w:val="9"/>
        </w:numPr>
        <w:shd w:val="clear" w:color="auto" w:fill="FFFFFF"/>
        <w:tabs>
          <w:tab w:val="clear" w:pos="720"/>
        </w:tabs>
        <w:ind w:left="1440" w:hanging="180"/>
        <w:jc w:val="both"/>
      </w:pPr>
      <w:r w:rsidRPr="00605EED">
        <w:rPr>
          <w:color w:val="000000"/>
          <w:spacing w:val="9"/>
        </w:rPr>
        <w:t xml:space="preserve"> дитячі хорові колективи з </w:t>
      </w:r>
      <w:r w:rsidRPr="00605EED">
        <w:t xml:space="preserve">інструментальним супроводом чи   </w:t>
      </w:r>
    </w:p>
    <w:p w:rsidR="001D1A89" w:rsidRPr="00605EED" w:rsidRDefault="001D1A89" w:rsidP="001D1A89">
      <w:pPr>
        <w:shd w:val="clear" w:color="auto" w:fill="FFFFFF"/>
        <w:ind w:left="1260"/>
        <w:jc w:val="both"/>
      </w:pPr>
      <w:r w:rsidRPr="00605EED">
        <w:t xml:space="preserve">   фонограмою (- мінус).</w:t>
      </w:r>
    </w:p>
    <w:p w:rsidR="001D1A89" w:rsidRPr="00605EED" w:rsidRDefault="001D1A89" w:rsidP="001D1A89">
      <w:pPr>
        <w:numPr>
          <w:ilvl w:val="0"/>
          <w:numId w:val="10"/>
        </w:numPr>
        <w:shd w:val="clear" w:color="auto" w:fill="FFFFFF"/>
        <w:ind w:hanging="167"/>
        <w:jc w:val="both"/>
      </w:pPr>
      <w:r w:rsidRPr="00605EED">
        <w:rPr>
          <w:color w:val="000000"/>
          <w:spacing w:val="9"/>
        </w:rPr>
        <w:t xml:space="preserve"> дитячі хорові колективи без </w:t>
      </w:r>
      <w:r w:rsidRPr="00605EED">
        <w:t xml:space="preserve">інструментального супроводу (a </w:t>
      </w:r>
      <w:proofErr w:type="spellStart"/>
      <w:r w:rsidRPr="00605EED">
        <w:t>capella</w:t>
      </w:r>
      <w:proofErr w:type="spellEnd"/>
      <w:r w:rsidRPr="00605EED">
        <w:t>).</w:t>
      </w:r>
    </w:p>
    <w:p w:rsidR="001D1A89" w:rsidRPr="00605EED" w:rsidRDefault="001D1A89" w:rsidP="001D1A89">
      <w:pPr>
        <w:ind w:firstLine="720"/>
        <w:jc w:val="both"/>
      </w:pPr>
      <w:r w:rsidRPr="00605EED">
        <w:t>3. Кількість учасників від 12 осіб і більше (без обмежень).</w:t>
      </w:r>
    </w:p>
    <w:p w:rsidR="001D1A89" w:rsidRPr="00605EED" w:rsidRDefault="001D1A89" w:rsidP="001D1A89">
      <w:pPr>
        <w:shd w:val="clear" w:color="auto" w:fill="FFFFFF"/>
        <w:jc w:val="both"/>
        <w:rPr>
          <w:color w:val="000000"/>
          <w:spacing w:val="9"/>
        </w:rPr>
      </w:pPr>
      <w:r w:rsidRPr="00605EED">
        <w:rPr>
          <w:color w:val="000000"/>
          <w:spacing w:val="9"/>
        </w:rPr>
        <w:lastRenderedPageBreak/>
        <w:tab/>
        <w:t>4. Хоровий колектив презентує за власним вибором два різножанрові твори (фольклорний та естрадний)</w:t>
      </w:r>
      <w:r>
        <w:rPr>
          <w:color w:val="000000"/>
          <w:spacing w:val="9"/>
        </w:rPr>
        <w:t xml:space="preserve"> спрямування</w:t>
      </w:r>
      <w:r w:rsidRPr="00605EED">
        <w:rPr>
          <w:color w:val="000000"/>
          <w:spacing w:val="9"/>
        </w:rPr>
        <w:t xml:space="preserve"> загальною тривалістю звучання не більше 10 хвилин.</w:t>
      </w:r>
    </w:p>
    <w:p w:rsidR="001D1A89" w:rsidRPr="001D1A89" w:rsidRDefault="001D1A89" w:rsidP="001D1A89">
      <w:pPr>
        <w:shd w:val="clear" w:color="auto" w:fill="FFFFFF"/>
        <w:ind w:firstLine="720"/>
        <w:jc w:val="both"/>
        <w:rPr>
          <w:color w:val="000000"/>
          <w:spacing w:val="9"/>
        </w:rPr>
      </w:pPr>
      <w:r>
        <w:rPr>
          <w:color w:val="000000"/>
          <w:spacing w:val="9"/>
        </w:rPr>
        <w:t>5</w:t>
      </w:r>
      <w:r w:rsidRPr="00605EED">
        <w:rPr>
          <w:color w:val="000000"/>
          <w:spacing w:val="9"/>
        </w:rPr>
        <w:t>. Хоровий колектив може бути п</w:t>
      </w:r>
      <w:r>
        <w:rPr>
          <w:color w:val="000000"/>
          <w:spacing w:val="9"/>
        </w:rPr>
        <w:t>редставлений у сучасному стилі.</w:t>
      </w:r>
    </w:p>
    <w:p w:rsidR="001D1A89" w:rsidRPr="003E5173" w:rsidRDefault="001D1A89" w:rsidP="001D1A89">
      <w:pPr>
        <w:shd w:val="clear" w:color="auto" w:fill="FFFFFF"/>
        <w:ind w:firstLine="708"/>
        <w:jc w:val="center"/>
        <w:rPr>
          <w:u w:val="single"/>
        </w:rPr>
      </w:pPr>
      <w:r w:rsidRPr="003E5173">
        <w:rPr>
          <w:u w:val="single"/>
        </w:rPr>
        <w:t>5. Критерії оцінки виступів учасників Фестивалю-конкурсу</w:t>
      </w:r>
    </w:p>
    <w:p w:rsidR="001D1A89" w:rsidRPr="00605EED" w:rsidRDefault="001D1A89" w:rsidP="001D1A89">
      <w:pPr>
        <w:shd w:val="clear" w:color="auto" w:fill="FFFFFF"/>
        <w:ind w:firstLine="708"/>
        <w:jc w:val="both"/>
      </w:pPr>
      <w:r w:rsidRPr="00605EED">
        <w:t>1. Журі оцінює виступи колективів за такими критеріями:</w:t>
      </w:r>
    </w:p>
    <w:p w:rsidR="001D1A89" w:rsidRPr="00605EED" w:rsidRDefault="001D1A89" w:rsidP="001D1A89">
      <w:pPr>
        <w:numPr>
          <w:ilvl w:val="0"/>
          <w:numId w:val="10"/>
        </w:numPr>
        <w:shd w:val="clear" w:color="auto" w:fill="FFFFFF"/>
        <w:jc w:val="both"/>
      </w:pPr>
      <w:r w:rsidRPr="00605EED">
        <w:t>вокальні дані колективу і майстерність володіння голосом;</w:t>
      </w:r>
    </w:p>
    <w:p w:rsidR="001D1A89" w:rsidRPr="00605EED" w:rsidRDefault="001D1A89" w:rsidP="001D1A89">
      <w:pPr>
        <w:numPr>
          <w:ilvl w:val="0"/>
          <w:numId w:val="10"/>
        </w:numPr>
        <w:shd w:val="clear" w:color="auto" w:fill="FFFFFF"/>
        <w:jc w:val="both"/>
      </w:pPr>
      <w:r w:rsidRPr="00605EED">
        <w:t>сценічна культура;</w:t>
      </w:r>
    </w:p>
    <w:p w:rsidR="001D1A89" w:rsidRPr="00605EED" w:rsidRDefault="001D1A89" w:rsidP="001D1A89">
      <w:pPr>
        <w:numPr>
          <w:ilvl w:val="0"/>
          <w:numId w:val="10"/>
        </w:numPr>
        <w:jc w:val="both"/>
      </w:pPr>
      <w:r w:rsidRPr="00605EED">
        <w:t xml:space="preserve">інтонування; </w:t>
      </w:r>
    </w:p>
    <w:p w:rsidR="001D1A89" w:rsidRPr="00605EED" w:rsidRDefault="001D1A89" w:rsidP="001D1A89">
      <w:pPr>
        <w:numPr>
          <w:ilvl w:val="0"/>
          <w:numId w:val="10"/>
        </w:numPr>
        <w:jc w:val="both"/>
      </w:pPr>
      <w:r w:rsidRPr="00605EED">
        <w:t>відповідність нотному тексту;</w:t>
      </w:r>
    </w:p>
    <w:p w:rsidR="001D1A89" w:rsidRPr="00605EED" w:rsidRDefault="001D1A89" w:rsidP="001D1A89">
      <w:pPr>
        <w:numPr>
          <w:ilvl w:val="0"/>
          <w:numId w:val="10"/>
        </w:numPr>
        <w:jc w:val="both"/>
      </w:pPr>
      <w:r w:rsidRPr="00605EED">
        <w:t>відчуття ансамблю;</w:t>
      </w:r>
    </w:p>
    <w:p w:rsidR="001D1A89" w:rsidRPr="00605EED" w:rsidRDefault="001D1A89" w:rsidP="001D1A89">
      <w:pPr>
        <w:numPr>
          <w:ilvl w:val="0"/>
          <w:numId w:val="10"/>
        </w:numPr>
        <w:jc w:val="both"/>
      </w:pPr>
      <w:r w:rsidRPr="00605EED">
        <w:t>загальне враження від виступу.</w:t>
      </w:r>
    </w:p>
    <w:p w:rsidR="001D1A89" w:rsidRPr="00605EED" w:rsidRDefault="001D1A89" w:rsidP="001D1A89">
      <w:pPr>
        <w:shd w:val="clear" w:color="auto" w:fill="FFFFFF"/>
        <w:ind w:firstLine="708"/>
        <w:jc w:val="both"/>
      </w:pPr>
      <w:r w:rsidRPr="00605EED">
        <w:t>2. Оцінка виступів учасників Фестивалю-конкурсу проводиться за 12-бальною системою.</w:t>
      </w:r>
    </w:p>
    <w:p w:rsidR="001D1A89" w:rsidRPr="00605EED" w:rsidRDefault="001D1A89" w:rsidP="001D1A89">
      <w:pPr>
        <w:shd w:val="clear" w:color="auto" w:fill="FFFFFF"/>
        <w:ind w:firstLine="708"/>
        <w:jc w:val="both"/>
      </w:pPr>
      <w:r w:rsidRPr="00605EED">
        <w:t>3. Переможцями Фестивалю-конкурсу вважаються колективи, які набра</w:t>
      </w:r>
      <w:r>
        <w:t>ли максимальну кількість балів.</w:t>
      </w:r>
    </w:p>
    <w:p w:rsidR="001D1A89" w:rsidRPr="003E5173" w:rsidRDefault="001D1A89" w:rsidP="001D1A89">
      <w:pPr>
        <w:shd w:val="clear" w:color="auto" w:fill="FFFFFF"/>
        <w:ind w:firstLine="509"/>
        <w:jc w:val="center"/>
        <w:rPr>
          <w:u w:val="single"/>
        </w:rPr>
      </w:pPr>
      <w:r w:rsidRPr="003E5173">
        <w:rPr>
          <w:u w:val="single"/>
        </w:rPr>
        <w:t>6. Нагородження учасників Фестивалю-конкурсу</w:t>
      </w:r>
    </w:p>
    <w:p w:rsidR="001D1A89" w:rsidRPr="00605EED" w:rsidRDefault="001D1A89" w:rsidP="001D1A89">
      <w:pPr>
        <w:shd w:val="clear" w:color="auto" w:fill="FFFFFF"/>
        <w:ind w:firstLine="509"/>
        <w:jc w:val="both"/>
      </w:pPr>
      <w:r>
        <w:t xml:space="preserve"> </w:t>
      </w:r>
      <w:r w:rsidRPr="00605EED">
        <w:t>1.</w:t>
      </w:r>
      <w:r>
        <w:t xml:space="preserve"> </w:t>
      </w:r>
      <w:r w:rsidRPr="00605EED">
        <w:t>Переможці Фестивалю-конкурсу у кожному жанрі нагороджуються грамотами відділу освіти районної державної адміністрації.</w:t>
      </w:r>
    </w:p>
    <w:p w:rsidR="001D1A89" w:rsidRPr="00605EED" w:rsidRDefault="001D1A89" w:rsidP="001D1A89">
      <w:pPr>
        <w:shd w:val="clear" w:color="auto" w:fill="FFFFFF"/>
        <w:ind w:firstLine="509"/>
        <w:jc w:val="both"/>
      </w:pPr>
      <w:r w:rsidRPr="00605EED">
        <w:t>2.</w:t>
      </w:r>
      <w:r>
        <w:t xml:space="preserve"> </w:t>
      </w:r>
      <w:r w:rsidRPr="00605EED">
        <w:t>Журі Фестивалю-конкурсу має право розділити те чи інше призове місце між рівноцінними колективами або не надавати його жодному, також Журі має право визначити додаткові номінації.</w:t>
      </w:r>
    </w:p>
    <w:p w:rsidR="001D1A89" w:rsidRDefault="001D1A89" w:rsidP="001D1A89">
      <w:pPr>
        <w:shd w:val="clear" w:color="auto" w:fill="FFFFFF"/>
        <w:ind w:left="540" w:firstLine="17"/>
        <w:jc w:val="both"/>
      </w:pPr>
    </w:p>
    <w:p w:rsidR="001D1A89" w:rsidRPr="00605EED" w:rsidRDefault="001D1A89" w:rsidP="001D1A89"/>
    <w:p w:rsidR="001D1A89" w:rsidRPr="0008392F" w:rsidRDefault="001D1A89" w:rsidP="001D1A89">
      <w:pPr>
        <w:jc w:val="center"/>
        <w:rPr>
          <w:b/>
        </w:rPr>
      </w:pPr>
      <w:r w:rsidRPr="0008392F">
        <w:rPr>
          <w:b/>
        </w:rPr>
        <w:t>Заявка</w:t>
      </w:r>
    </w:p>
    <w:p w:rsidR="001D1A89" w:rsidRDefault="001D1A89" w:rsidP="001D1A89">
      <w:pPr>
        <w:jc w:val="center"/>
        <w:rPr>
          <w:b/>
        </w:rPr>
      </w:pPr>
      <w:r>
        <w:rPr>
          <w:b/>
        </w:rPr>
        <w:t>на участь у районному фестивалі-конкурсі дитячих хорових колективів</w:t>
      </w:r>
    </w:p>
    <w:p w:rsidR="001D1A89" w:rsidRDefault="001D1A89" w:rsidP="001D1A89">
      <w:pPr>
        <w:jc w:val="center"/>
        <w:rPr>
          <w:b/>
        </w:rPr>
      </w:pPr>
      <w:r w:rsidRPr="00B70126">
        <w:rPr>
          <w:b/>
        </w:rPr>
        <w:t>«Пісенний вернісаж»</w:t>
      </w:r>
    </w:p>
    <w:p w:rsidR="001D1A89" w:rsidRPr="00B70126" w:rsidRDefault="001D1A89" w:rsidP="001D1A89">
      <w:pPr>
        <w:jc w:val="center"/>
        <w:rPr>
          <w:b/>
        </w:rPr>
      </w:pPr>
    </w:p>
    <w:p w:rsidR="001D1A89" w:rsidRPr="0008392F" w:rsidRDefault="001D1A89" w:rsidP="001D1A89">
      <w:pPr>
        <w:ind w:right="-5"/>
      </w:pPr>
      <w:r w:rsidRPr="0008392F">
        <w:t>Назва загальноосвітньої школи</w:t>
      </w:r>
      <w:r>
        <w:t>__________________________________________________</w:t>
      </w:r>
    </w:p>
    <w:p w:rsidR="001D1A89" w:rsidRPr="0008392F" w:rsidRDefault="001D1A89" w:rsidP="001D1A89">
      <w:pPr>
        <w:ind w:right="-5"/>
      </w:pPr>
      <w:r>
        <w:t>Назва колективу</w:t>
      </w:r>
      <w:r w:rsidRPr="0008392F">
        <w:t>___________________________________________</w:t>
      </w:r>
      <w:r>
        <w:t>______</w:t>
      </w:r>
      <w:r w:rsidRPr="0008392F">
        <w:t>___________</w:t>
      </w:r>
      <w:r>
        <w:t>__</w:t>
      </w:r>
    </w:p>
    <w:p w:rsidR="001D1A89" w:rsidRPr="0008392F" w:rsidRDefault="001D1A89" w:rsidP="001D1A89">
      <w:pPr>
        <w:ind w:right="175"/>
        <w:jc w:val="both"/>
      </w:pPr>
      <w:r w:rsidRPr="0008392F">
        <w:t>П</w:t>
      </w:r>
      <w:r>
        <w:t>різвище, ім’я, по</w:t>
      </w:r>
      <w:r w:rsidRPr="0008392F">
        <w:t xml:space="preserve"> батькові керівника колективу</w:t>
      </w:r>
      <w:r>
        <w:t xml:space="preserve"> </w:t>
      </w:r>
      <w:r w:rsidRPr="0008392F">
        <w:t>____________________</w:t>
      </w:r>
      <w:r>
        <w:t>____________  ____________________________________________________________________________</w:t>
      </w:r>
    </w:p>
    <w:p w:rsidR="001D1A89" w:rsidRPr="0008392F" w:rsidRDefault="001D1A89" w:rsidP="001D1A89">
      <w:pPr>
        <w:ind w:right="-5"/>
      </w:pPr>
      <w:r>
        <w:t>Кількість учасників</w:t>
      </w:r>
      <w:r w:rsidRPr="0008392F">
        <w:t xml:space="preserve"> колективу _____</w:t>
      </w:r>
      <w:r>
        <w:t>______________</w:t>
      </w:r>
      <w:r w:rsidRPr="0008392F">
        <w:t>_______________________________</w:t>
      </w:r>
    </w:p>
    <w:p w:rsidR="001D1A89" w:rsidRPr="0008392F" w:rsidRDefault="001D1A89" w:rsidP="001D1A89">
      <w:pPr>
        <w:ind w:right="-5"/>
      </w:pPr>
      <w:r w:rsidRPr="0008392F">
        <w:t>Конкурсна програма</w:t>
      </w:r>
      <w:r>
        <w:t>:</w:t>
      </w:r>
    </w:p>
    <w:p w:rsidR="001D1A89" w:rsidRPr="0008392F" w:rsidRDefault="001D1A89" w:rsidP="001D1A89">
      <w:pPr>
        <w:ind w:right="-5"/>
      </w:pPr>
      <w:r>
        <w:t>Фольклорний жанр (</w:t>
      </w:r>
      <w:r w:rsidRPr="0008392F">
        <w:t>назва</w:t>
      </w:r>
      <w:r>
        <w:t xml:space="preserve"> твору, автори музики та тексту</w:t>
      </w:r>
      <w:r w:rsidRPr="0008392F">
        <w:t>)___________________</w:t>
      </w:r>
      <w:r>
        <w:t>________</w:t>
      </w:r>
    </w:p>
    <w:p w:rsidR="001D1A89" w:rsidRDefault="001D1A89" w:rsidP="001D1A89">
      <w:pPr>
        <w:ind w:right="-5"/>
      </w:pPr>
      <w:r w:rsidRPr="0008392F">
        <w:t>____________________________________________________________________</w:t>
      </w:r>
      <w:r>
        <w:t>_________</w:t>
      </w:r>
    </w:p>
    <w:p w:rsidR="001D1A89" w:rsidRPr="0008392F" w:rsidRDefault="001D1A89" w:rsidP="001D1A89">
      <w:pPr>
        <w:ind w:right="-5"/>
      </w:pPr>
      <w:r>
        <w:t>_____________________________________________________________________________</w:t>
      </w:r>
    </w:p>
    <w:p w:rsidR="001D1A89" w:rsidRPr="0008392F" w:rsidRDefault="001D1A89" w:rsidP="001D1A89">
      <w:pPr>
        <w:ind w:right="-5"/>
      </w:pPr>
      <w:r>
        <w:t>Естрадний жанр (</w:t>
      </w:r>
      <w:r w:rsidRPr="0008392F">
        <w:t>назва</w:t>
      </w:r>
      <w:r>
        <w:t xml:space="preserve"> твору, автори музики та тексту)</w:t>
      </w:r>
      <w:r w:rsidRPr="0008392F">
        <w:t xml:space="preserve"> ___________________</w:t>
      </w:r>
      <w:r>
        <w:t>__________</w:t>
      </w:r>
    </w:p>
    <w:p w:rsidR="001D1A89" w:rsidRDefault="001D1A89" w:rsidP="001D1A89">
      <w:pPr>
        <w:ind w:right="-5"/>
      </w:pPr>
      <w:r w:rsidRPr="0008392F">
        <w:t>____________________________________________________________________</w:t>
      </w:r>
      <w:r>
        <w:t>_________</w:t>
      </w:r>
    </w:p>
    <w:p w:rsidR="001D1A89" w:rsidRPr="0008392F" w:rsidRDefault="001D1A89" w:rsidP="001D1A89">
      <w:pPr>
        <w:ind w:right="-5"/>
      </w:pPr>
      <w:r>
        <w:t>_____________________________________________________________________________</w:t>
      </w:r>
    </w:p>
    <w:p w:rsidR="001D1A89" w:rsidRDefault="001D1A89" w:rsidP="001D1A89">
      <w:pPr>
        <w:rPr>
          <w:b/>
        </w:rPr>
      </w:pPr>
    </w:p>
    <w:p w:rsidR="001D1A89" w:rsidRPr="00B70126" w:rsidRDefault="001D1A89" w:rsidP="001D1A89">
      <w:pPr>
        <w:jc w:val="both"/>
      </w:pPr>
      <w:r w:rsidRPr="00B70126">
        <w:t>«____»________________р.</w:t>
      </w:r>
    </w:p>
    <w:p w:rsidR="001D1A89" w:rsidRPr="00B70126" w:rsidRDefault="001D1A89" w:rsidP="001D1A89">
      <w:pPr>
        <w:jc w:val="both"/>
      </w:pPr>
    </w:p>
    <w:p w:rsidR="001D1A89" w:rsidRPr="0008392F" w:rsidRDefault="001D1A89" w:rsidP="001D1A89">
      <w:pPr>
        <w:jc w:val="both"/>
        <w:rPr>
          <w:b/>
        </w:rPr>
      </w:pPr>
    </w:p>
    <w:p w:rsidR="001D1A89" w:rsidRPr="0008392F" w:rsidRDefault="001D1A89" w:rsidP="001D1A89">
      <w:pPr>
        <w:jc w:val="both"/>
        <w:rPr>
          <w:b/>
        </w:rPr>
      </w:pPr>
      <w:r w:rsidRPr="00B70126">
        <w:t>Керівник колективу</w:t>
      </w:r>
      <w:r w:rsidRPr="0008392F">
        <w:rPr>
          <w:b/>
        </w:rPr>
        <w:t xml:space="preserve">    </w:t>
      </w:r>
      <w:r>
        <w:rPr>
          <w:b/>
        </w:rPr>
        <w:t xml:space="preserve">     </w:t>
      </w:r>
      <w:r w:rsidRPr="0008392F">
        <w:rPr>
          <w:b/>
        </w:rPr>
        <w:t xml:space="preserve">    ___________________        </w:t>
      </w:r>
      <w:r>
        <w:rPr>
          <w:b/>
        </w:rPr>
        <w:t xml:space="preserve">    </w:t>
      </w:r>
      <w:r w:rsidRPr="0008392F">
        <w:rPr>
          <w:b/>
        </w:rPr>
        <w:t xml:space="preserve">    ____________________</w:t>
      </w:r>
    </w:p>
    <w:p w:rsidR="001D1A89" w:rsidRPr="0008392F" w:rsidRDefault="001D1A89" w:rsidP="001D1A89">
      <w:pPr>
        <w:jc w:val="both"/>
      </w:pPr>
      <w:r w:rsidRPr="0008392F">
        <w:t xml:space="preserve">                                              </w:t>
      </w:r>
      <w:r>
        <w:t xml:space="preserve">           </w:t>
      </w:r>
      <w:r w:rsidRPr="0008392F">
        <w:t xml:space="preserve">     (підпис)                             </w:t>
      </w:r>
      <w:r>
        <w:t xml:space="preserve">        </w:t>
      </w:r>
      <w:r w:rsidRPr="0008392F">
        <w:t xml:space="preserve">      (ПІБ)</w:t>
      </w:r>
    </w:p>
    <w:p w:rsidR="001D1A89" w:rsidRDefault="001D1A89" w:rsidP="001D1A89"/>
    <w:sectPr w:rsidR="001D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CE0"/>
    <w:multiLevelType w:val="hybridMultilevel"/>
    <w:tmpl w:val="55F8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C40BDB"/>
    <w:multiLevelType w:val="hybridMultilevel"/>
    <w:tmpl w:val="E50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1A52B5"/>
    <w:multiLevelType w:val="hybridMultilevel"/>
    <w:tmpl w:val="5EF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4B6536"/>
    <w:multiLevelType w:val="hybridMultilevel"/>
    <w:tmpl w:val="1016A168"/>
    <w:lvl w:ilvl="0" w:tplc="87DA355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84F3C6B"/>
    <w:multiLevelType w:val="hybridMultilevel"/>
    <w:tmpl w:val="5E60F46E"/>
    <w:lvl w:ilvl="0" w:tplc="A412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4D13A">
      <w:numFmt w:val="none"/>
      <w:lvlText w:val=""/>
      <w:lvlJc w:val="left"/>
      <w:pPr>
        <w:tabs>
          <w:tab w:val="num" w:pos="360"/>
        </w:tabs>
      </w:pPr>
    </w:lvl>
    <w:lvl w:ilvl="2" w:tplc="22044EEA">
      <w:numFmt w:val="none"/>
      <w:lvlText w:val=""/>
      <w:lvlJc w:val="left"/>
      <w:pPr>
        <w:tabs>
          <w:tab w:val="num" w:pos="360"/>
        </w:tabs>
      </w:pPr>
    </w:lvl>
    <w:lvl w:ilvl="3" w:tplc="C99ACDCC">
      <w:numFmt w:val="none"/>
      <w:lvlText w:val=""/>
      <w:lvlJc w:val="left"/>
      <w:pPr>
        <w:tabs>
          <w:tab w:val="num" w:pos="360"/>
        </w:tabs>
      </w:pPr>
    </w:lvl>
    <w:lvl w:ilvl="4" w:tplc="BB6EDF9C">
      <w:numFmt w:val="none"/>
      <w:lvlText w:val=""/>
      <w:lvlJc w:val="left"/>
      <w:pPr>
        <w:tabs>
          <w:tab w:val="num" w:pos="360"/>
        </w:tabs>
      </w:pPr>
    </w:lvl>
    <w:lvl w:ilvl="5" w:tplc="2878D356">
      <w:numFmt w:val="none"/>
      <w:lvlText w:val=""/>
      <w:lvlJc w:val="left"/>
      <w:pPr>
        <w:tabs>
          <w:tab w:val="num" w:pos="360"/>
        </w:tabs>
      </w:pPr>
    </w:lvl>
    <w:lvl w:ilvl="6" w:tplc="3B9675CE">
      <w:numFmt w:val="none"/>
      <w:lvlText w:val=""/>
      <w:lvlJc w:val="left"/>
      <w:pPr>
        <w:tabs>
          <w:tab w:val="num" w:pos="360"/>
        </w:tabs>
      </w:pPr>
    </w:lvl>
    <w:lvl w:ilvl="7" w:tplc="CD5865F0">
      <w:numFmt w:val="none"/>
      <w:lvlText w:val=""/>
      <w:lvlJc w:val="left"/>
      <w:pPr>
        <w:tabs>
          <w:tab w:val="num" w:pos="360"/>
        </w:tabs>
      </w:pPr>
    </w:lvl>
    <w:lvl w:ilvl="8" w:tplc="39F870B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87F65A8"/>
    <w:multiLevelType w:val="hybridMultilevel"/>
    <w:tmpl w:val="6C46230A"/>
    <w:lvl w:ilvl="0" w:tplc="511651D6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8">
    <w:nsid w:val="5F312775"/>
    <w:multiLevelType w:val="hybridMultilevel"/>
    <w:tmpl w:val="EAFA1450"/>
    <w:lvl w:ilvl="0" w:tplc="511651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09397C"/>
    <w:rsid w:val="001C6FA2"/>
    <w:rsid w:val="001D1A89"/>
    <w:rsid w:val="003432EA"/>
    <w:rsid w:val="00376528"/>
    <w:rsid w:val="003807CB"/>
    <w:rsid w:val="003C60BD"/>
    <w:rsid w:val="004F54C3"/>
    <w:rsid w:val="005C6B27"/>
    <w:rsid w:val="00621506"/>
    <w:rsid w:val="006429B3"/>
    <w:rsid w:val="00644443"/>
    <w:rsid w:val="006674BE"/>
    <w:rsid w:val="006B40E4"/>
    <w:rsid w:val="007B106C"/>
    <w:rsid w:val="00A2649C"/>
    <w:rsid w:val="00B64E60"/>
    <w:rsid w:val="00C02FA6"/>
    <w:rsid w:val="00C670AF"/>
    <w:rsid w:val="00DD510B"/>
    <w:rsid w:val="00F05EF2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 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 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22</cp:revision>
  <dcterms:created xsi:type="dcterms:W3CDTF">2019-01-29T09:05:00Z</dcterms:created>
  <dcterms:modified xsi:type="dcterms:W3CDTF">2019-04-11T10:12:00Z</dcterms:modified>
</cp:coreProperties>
</file>