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5E" w:rsidRPr="00B12992" w:rsidRDefault="00BE665E" w:rsidP="00BE6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3.85pt" o:ole="" o:allowoverlap="f">
            <v:imagedata r:id="rId6" o:title=""/>
          </v:shape>
          <o:OLEObject Type="Embed" ProgID="PBrush" ShapeID="_x0000_i1025" DrawAspect="Content" ObjectID="_1630408374" r:id="rId7"/>
        </w:object>
      </w:r>
    </w:p>
    <w:p w:rsidR="00BE665E" w:rsidRPr="00B12992" w:rsidRDefault="00BE665E" w:rsidP="00BE665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BE665E" w:rsidRPr="00B12992" w:rsidRDefault="00BE665E" w:rsidP="00BE6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BE665E" w:rsidRPr="00B12992" w:rsidRDefault="00BE665E" w:rsidP="00BE6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BE665E" w:rsidRPr="00B12992" w:rsidRDefault="00BE665E" w:rsidP="00BE6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665E" w:rsidRPr="00B12992" w:rsidRDefault="00BE665E" w:rsidP="00BE6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665E" w:rsidRPr="00B12992" w:rsidRDefault="00BE665E" w:rsidP="00BE66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06 вересня  2019 року 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B12992">
        <w:rPr>
          <w:rFonts w:ascii="Times New Roman" w:hAnsi="Times New Roman" w:cs="Times New Roman"/>
          <w:sz w:val="24"/>
          <w:szCs w:val="24"/>
          <w:u w:val="single"/>
          <w:lang w:val="uk-UA"/>
        </w:rPr>
        <w:t>№ 191</w:t>
      </w:r>
    </w:p>
    <w:p w:rsidR="00BE665E" w:rsidRPr="00B12992" w:rsidRDefault="00BE665E" w:rsidP="00BE66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E665E" w:rsidRPr="00B12992" w:rsidRDefault="00BE665E" w:rsidP="00BE6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BE665E" w:rsidRPr="00B12992" w:rsidRDefault="00BE665E" w:rsidP="00BE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665E" w:rsidRPr="00B12992" w:rsidRDefault="00BE665E" w:rsidP="00BE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2992" w:rsidRPr="00B12992" w:rsidRDefault="00BE665E" w:rsidP="00B12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B12992">
        <w:rPr>
          <w:rFonts w:ascii="Times New Roman" w:hAnsi="Times New Roman" w:cs="Times New Roman"/>
          <w:sz w:val="24"/>
          <w:szCs w:val="24"/>
          <w:lang w:val="uk-UA"/>
        </w:rPr>
        <w:t xml:space="preserve"> участь в районному етапі</w:t>
      </w:r>
      <w:r w:rsidR="00B12992"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12992" w:rsidRPr="00B12992" w:rsidRDefault="00B12992" w:rsidP="00B129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129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обласного туристсько-краєзнавчого </w:t>
      </w:r>
    </w:p>
    <w:p w:rsidR="00B12992" w:rsidRPr="00B12992" w:rsidRDefault="00B12992" w:rsidP="00B12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фотоконкурсу </w:t>
      </w:r>
      <w:proofErr w:type="spellStart"/>
      <w:r w:rsidRPr="00B12992">
        <w:rPr>
          <w:rFonts w:ascii="Times New Roman" w:eastAsia="Calibri" w:hAnsi="Times New Roman" w:cs="Times New Roman"/>
          <w:sz w:val="24"/>
          <w:szCs w:val="24"/>
          <w:lang w:val="uk-UA"/>
        </w:rPr>
        <w:t>„Туризм</w:t>
      </w:r>
      <w:proofErr w:type="spellEnd"/>
      <w:r w:rsidRPr="00B129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нас єднає”</w:t>
      </w:r>
    </w:p>
    <w:p w:rsidR="00BE665E" w:rsidRPr="00B12992" w:rsidRDefault="00BE665E" w:rsidP="00BE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2992" w:rsidRPr="00B12992" w:rsidRDefault="00BE665E" w:rsidP="00B12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начальника відділу освіти райдержадміністрації від 04 вересня </w:t>
      </w:r>
      <w:r w:rsidRPr="00B12992">
        <w:rPr>
          <w:rFonts w:ascii="Times New Roman" w:hAnsi="Times New Roman" w:cs="Times New Roman"/>
          <w:spacing w:val="30"/>
          <w:sz w:val="24"/>
          <w:szCs w:val="24"/>
          <w:lang w:val="uk-UA"/>
        </w:rPr>
        <w:t>2019 року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 № 1</w:t>
      </w:r>
      <w:r w:rsidR="00B12992">
        <w:rPr>
          <w:rFonts w:ascii="Times New Roman" w:hAnsi="Times New Roman" w:cs="Times New Roman"/>
          <w:sz w:val="24"/>
          <w:szCs w:val="24"/>
          <w:lang w:val="uk-UA"/>
        </w:rPr>
        <w:t>52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B12992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 w:rsidR="00B12992"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районного етапу </w:t>
      </w:r>
      <w:r w:rsidR="00B12992" w:rsidRPr="00B129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обласного туристсько-краєзнавчого фотоконкурсу </w:t>
      </w:r>
      <w:proofErr w:type="spellStart"/>
      <w:r w:rsidR="00B12992" w:rsidRPr="00B12992">
        <w:rPr>
          <w:rFonts w:ascii="Times New Roman" w:eastAsia="Calibri" w:hAnsi="Times New Roman" w:cs="Times New Roman"/>
          <w:sz w:val="24"/>
          <w:szCs w:val="24"/>
          <w:lang w:val="uk-UA"/>
        </w:rPr>
        <w:t>„Туризм</w:t>
      </w:r>
      <w:proofErr w:type="spellEnd"/>
      <w:r w:rsidR="00B12992" w:rsidRPr="00B1299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нас єднає”</w:t>
      </w:r>
      <w:r w:rsidR="00B12992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</w:p>
    <w:p w:rsidR="00BE665E" w:rsidRPr="00B12992" w:rsidRDefault="00BE665E" w:rsidP="00B12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665E" w:rsidRPr="00B12992" w:rsidRDefault="00BE665E" w:rsidP="00B12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29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BE665E" w:rsidRPr="00B12992" w:rsidRDefault="00BE665E" w:rsidP="00B12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665E" w:rsidRPr="00B12992" w:rsidRDefault="00BE665E" w:rsidP="00B129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B129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 </w:t>
      </w:r>
      <w:r w:rsidR="00751639">
        <w:rPr>
          <w:rFonts w:ascii="Times New Roman" w:hAnsi="Times New Roman" w:cs="Times New Roman"/>
          <w:sz w:val="24"/>
          <w:szCs w:val="24"/>
          <w:lang w:val="uk-UA"/>
        </w:rPr>
        <w:t xml:space="preserve">до 11 листопада 2019 року </w:t>
      </w:r>
      <w:r w:rsidR="00B12992" w:rsidRPr="00B12992">
        <w:rPr>
          <w:rFonts w:ascii="Times New Roman" w:hAnsi="Times New Roman" w:cs="Times New Roman"/>
          <w:sz w:val="24"/>
          <w:szCs w:val="24"/>
          <w:lang w:val="uk-UA"/>
        </w:rPr>
        <w:t>представити роботи учнів до центру</w:t>
      </w:r>
      <w:r w:rsidR="00751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2992">
        <w:rPr>
          <w:rFonts w:ascii="Times New Roman" w:hAnsi="Times New Roman" w:cs="Times New Roman"/>
          <w:sz w:val="24"/>
          <w:szCs w:val="24"/>
          <w:lang w:val="uk-UA"/>
        </w:rPr>
        <w:t xml:space="preserve">дитячої та юнацької творчості 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</w:t>
      </w:r>
      <w:r w:rsidR="00751639">
        <w:rPr>
          <w:rFonts w:ascii="Times New Roman" w:hAnsi="Times New Roman" w:cs="Times New Roman"/>
          <w:sz w:val="24"/>
          <w:szCs w:val="24"/>
          <w:lang w:val="uk-UA"/>
        </w:rPr>
        <w:t>з у</w:t>
      </w:r>
      <w:r w:rsidRPr="00B12992">
        <w:rPr>
          <w:rFonts w:ascii="Times New Roman" w:hAnsi="Times New Roman" w:cs="Times New Roman"/>
          <w:spacing w:val="3"/>
          <w:sz w:val="24"/>
          <w:szCs w:val="24"/>
          <w:lang w:val="uk-UA"/>
        </w:rPr>
        <w:t>мов</w:t>
      </w:r>
      <w:r w:rsidR="00751639">
        <w:rPr>
          <w:rFonts w:ascii="Times New Roman" w:hAnsi="Times New Roman" w:cs="Times New Roman"/>
          <w:spacing w:val="3"/>
          <w:sz w:val="24"/>
          <w:szCs w:val="24"/>
          <w:lang w:val="uk-UA"/>
        </w:rPr>
        <w:t>ами</w:t>
      </w:r>
      <w:r w:rsidRPr="00B12992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="00751639">
        <w:rPr>
          <w:rFonts w:ascii="Times New Roman" w:hAnsi="Times New Roman" w:cs="Times New Roman"/>
          <w:spacing w:val="3"/>
          <w:sz w:val="24"/>
          <w:szCs w:val="24"/>
          <w:lang w:val="uk-UA"/>
        </w:rPr>
        <w:t>(</w:t>
      </w:r>
      <w:r w:rsidRPr="00B12992">
        <w:rPr>
          <w:rFonts w:ascii="Times New Roman" w:hAnsi="Times New Roman" w:cs="Times New Roman"/>
          <w:spacing w:val="3"/>
          <w:sz w:val="24"/>
          <w:szCs w:val="24"/>
          <w:lang w:val="uk-UA"/>
        </w:rPr>
        <w:t>додаток</w:t>
      </w:r>
      <w:r w:rsidR="00751639">
        <w:rPr>
          <w:rFonts w:ascii="Times New Roman" w:hAnsi="Times New Roman" w:cs="Times New Roman"/>
          <w:spacing w:val="3"/>
          <w:sz w:val="24"/>
          <w:szCs w:val="24"/>
          <w:lang w:val="uk-UA"/>
        </w:rPr>
        <w:t>)</w:t>
      </w:r>
      <w:r w:rsidRPr="00B12992">
        <w:rPr>
          <w:rFonts w:ascii="Times New Roman" w:hAnsi="Times New Roman" w:cs="Times New Roman"/>
          <w:spacing w:val="3"/>
          <w:sz w:val="24"/>
          <w:szCs w:val="24"/>
          <w:lang w:val="uk-UA"/>
        </w:rPr>
        <w:t>.</w:t>
      </w:r>
    </w:p>
    <w:p w:rsidR="00BE665E" w:rsidRPr="00B12992" w:rsidRDefault="00BE665E" w:rsidP="00B1299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129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BE665E" w:rsidRPr="00B12992" w:rsidRDefault="00BE665E" w:rsidP="00BE66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665E" w:rsidRPr="00B12992" w:rsidRDefault="00BE665E" w:rsidP="00BE66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665E" w:rsidRPr="00B12992" w:rsidRDefault="00BE665E" w:rsidP="00BE66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BE665E" w:rsidRPr="00B12992" w:rsidRDefault="00BE665E" w:rsidP="00BE66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E665E" w:rsidRPr="00B12992" w:rsidRDefault="00BE665E" w:rsidP="00BE66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BE665E" w:rsidRPr="00B12992" w:rsidRDefault="00BE665E" w:rsidP="00BE665E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BE665E" w:rsidRPr="00B12992" w:rsidRDefault="00BE665E" w:rsidP="00BE665E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B12992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BE665E" w:rsidRPr="00B12992" w:rsidRDefault="00BE665E" w:rsidP="00BE665E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BE665E" w:rsidRPr="00B12992" w:rsidRDefault="00BE665E" w:rsidP="00BE665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B12992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BE665E" w:rsidRPr="00B12992" w:rsidRDefault="00BE665E" w:rsidP="00BE665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B12992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BE665E" w:rsidRPr="00B12992" w:rsidRDefault="00BE665E" w:rsidP="00BE66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E665E" w:rsidRPr="00B12992" w:rsidRDefault="00BE665E" w:rsidP="00BE66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E665E" w:rsidRPr="00B12992" w:rsidRDefault="00BE665E" w:rsidP="00BE665E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BE665E" w:rsidRPr="00B12992" w:rsidRDefault="00BE665E" w:rsidP="00BE665E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школи </w:t>
      </w:r>
    </w:p>
    <w:p w:rsidR="00BE665E" w:rsidRPr="00B12992" w:rsidRDefault="00BE665E" w:rsidP="00BE665E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t>від 06.09.2019 року № 191</w:t>
      </w:r>
    </w:p>
    <w:p w:rsidR="00B12992" w:rsidRPr="00B12992" w:rsidRDefault="00B12992" w:rsidP="00B12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2992" w:rsidRPr="00B12992" w:rsidRDefault="00B12992" w:rsidP="00B12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</w:p>
    <w:p w:rsidR="00B12992" w:rsidRPr="00B12992" w:rsidRDefault="00751639" w:rsidP="00B12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участі у</w:t>
      </w:r>
      <w:bookmarkStart w:id="0" w:name="_GoBack"/>
      <w:bookmarkEnd w:id="0"/>
      <w:r w:rsidR="00B12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районному етапі</w:t>
      </w:r>
      <w:r w:rsidR="00B12992" w:rsidRPr="00B12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обласного туристсько-краєзнавчого </w:t>
      </w:r>
    </w:p>
    <w:p w:rsidR="00B12992" w:rsidRPr="00B12992" w:rsidRDefault="00B12992" w:rsidP="00B12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>фотоконкурсу «Туризм нас єднає»</w:t>
      </w:r>
    </w:p>
    <w:p w:rsidR="00B12992" w:rsidRPr="00B12992" w:rsidRDefault="00B12992" w:rsidP="00B12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2992" w:rsidRPr="00B12992" w:rsidRDefault="00B12992" w:rsidP="00B12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u w:val="single"/>
          <w:lang w:val="uk-UA"/>
        </w:rPr>
        <w:t>Мета та завдання фотоконкурсу:</w:t>
      </w:r>
    </w:p>
    <w:p w:rsidR="00B12992" w:rsidRPr="00B12992" w:rsidRDefault="00B12992" w:rsidP="00B1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t>- підвищення ролі пізнавального значення пішохідного, спортивного туризму та краєзнавства, як фактору патріотичного і естетичного виховання підростаючого покоління;</w:t>
      </w:r>
    </w:p>
    <w:p w:rsidR="00B12992" w:rsidRPr="00B12992" w:rsidRDefault="00B12992" w:rsidP="00B1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t>- удосконалення форм і методів туристсько-краєзнавчої, гурткової роботи в галузі пішохідного, спортивного туризму та краєзнавства;</w:t>
      </w:r>
    </w:p>
    <w:p w:rsidR="00B12992" w:rsidRPr="00B12992" w:rsidRDefault="00B12992" w:rsidP="00B1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t>- розвиток творчих здібностей, абстрактного мислення та інтелектуального потенціалу, художнього смаку учнівської молоді;</w:t>
      </w:r>
    </w:p>
    <w:p w:rsidR="00B12992" w:rsidRPr="00B12992" w:rsidRDefault="00B12992" w:rsidP="00B1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t>- виявлення та підтримка юних талантів.</w:t>
      </w:r>
    </w:p>
    <w:p w:rsidR="00B12992" w:rsidRPr="00B12992" w:rsidRDefault="00B12992" w:rsidP="00B12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2992" w:rsidRPr="00B12992" w:rsidRDefault="00B12992" w:rsidP="00B12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u w:val="single"/>
          <w:lang w:val="uk-UA"/>
        </w:rPr>
        <w:t>Учасники фотоконкурсу:</w:t>
      </w:r>
    </w:p>
    <w:p w:rsidR="00B12992" w:rsidRPr="00B12992" w:rsidRDefault="00B12992" w:rsidP="00B12992">
      <w:pPr>
        <w:pStyle w:val="22"/>
        <w:shd w:val="clear" w:color="auto" w:fill="auto"/>
        <w:spacing w:before="0" w:after="0" w:line="240" w:lineRule="auto"/>
        <w:ind w:left="20" w:right="-1" w:firstLine="688"/>
        <w:jc w:val="both"/>
        <w:rPr>
          <w:color w:val="000000"/>
          <w:sz w:val="24"/>
          <w:szCs w:val="24"/>
          <w:lang w:val="uk-UA" w:eastAsia="uk-UA" w:bidi="uk-UA"/>
        </w:rPr>
      </w:pPr>
      <w:r w:rsidRPr="00B12992">
        <w:rPr>
          <w:color w:val="000000"/>
          <w:sz w:val="24"/>
          <w:szCs w:val="24"/>
          <w:lang w:val="uk-UA" w:eastAsia="uk-UA" w:bidi="uk-UA"/>
        </w:rPr>
        <w:t>До участі у конкурсі запрошуються учні закладів загальної середньої освіти, вихованці закладу позашкільної освіти, а також дитячі громадські об’єднання та організації.</w:t>
      </w:r>
    </w:p>
    <w:p w:rsidR="00B12992" w:rsidRPr="00B12992" w:rsidRDefault="00B12992" w:rsidP="00B12992">
      <w:pPr>
        <w:pStyle w:val="22"/>
        <w:shd w:val="clear" w:color="auto" w:fill="auto"/>
        <w:spacing w:before="0" w:after="0" w:line="240" w:lineRule="auto"/>
        <w:ind w:left="20" w:right="-1" w:firstLine="540"/>
        <w:jc w:val="both"/>
        <w:rPr>
          <w:sz w:val="24"/>
          <w:szCs w:val="24"/>
          <w:lang w:val="uk-UA"/>
        </w:rPr>
      </w:pPr>
    </w:p>
    <w:p w:rsidR="00B12992" w:rsidRPr="00B12992" w:rsidRDefault="00B12992" w:rsidP="00B12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u w:val="single"/>
          <w:lang w:val="uk-UA"/>
        </w:rPr>
        <w:t>Вимоги до робіт:</w:t>
      </w:r>
    </w:p>
    <w:p w:rsidR="00B12992" w:rsidRPr="00B12992" w:rsidRDefault="00B12992" w:rsidP="00B12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ab/>
        <w:t>Роботи, представлені на фотоконкурс, повинні висвітлювати туризм як форму активного відпочинку з елементами спорту, цікаві події, що відбуваються під час подорожей, походів, туристсько-краєзнавчу, пошуково-дослідницьку діяльність як форму дослідження рідного краю, його історії та культури, цікаві події, що відбуваються під час експедицій, походів та екскурсій, об’єкти природи району подорожі.</w:t>
      </w:r>
    </w:p>
    <w:p w:rsidR="00B12992" w:rsidRPr="00B12992" w:rsidRDefault="00B12992" w:rsidP="00B12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ab/>
        <w:t xml:space="preserve">Фотографії можуть бути наданими як у чорно-білому, так і в кольоровому зображені розміром </w:t>
      </w: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>21х30 (формат А4)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2992" w:rsidRPr="00B12992" w:rsidRDefault="00B12992" w:rsidP="00B12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ab/>
        <w:t>На розгляд журі подається оформлений пакет з фотографіями – це власне фотознімки та анкети до них на окремому аркуші. В анкеті подається наступна інформація: номінація, назва роботи (лаконічне пояснення суті знімка), прізвище, ім’я, вік конкурсанта, назва колективу, навчальний заклад, клас, домашня адреса, контактний телефон, електронна адреса.</w:t>
      </w:r>
    </w:p>
    <w:p w:rsidR="00B12992" w:rsidRPr="00B12992" w:rsidRDefault="00B12992" w:rsidP="00B12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ab/>
        <w:t>Увага!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 Роботи, надруковані на </w:t>
      </w:r>
      <w:r w:rsidRPr="00B1299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неякісному, не пристосованому для друку фотографій папері, 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>не приймаються. Учасники конкурсу несуть відповідальність за достовірність даних про автора робіт.</w:t>
      </w:r>
    </w:p>
    <w:p w:rsidR="00B12992" w:rsidRPr="00B12992" w:rsidRDefault="00B12992" w:rsidP="00B12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2992" w:rsidRPr="00B12992" w:rsidRDefault="00B12992" w:rsidP="00B12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u w:val="single"/>
          <w:lang w:val="uk-UA"/>
        </w:rPr>
        <w:t>Номінації:</w:t>
      </w:r>
    </w:p>
    <w:p w:rsidR="00B12992" w:rsidRPr="00B12992" w:rsidRDefault="00B12992" w:rsidP="00B12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ab/>
        <w:t>«Дивосвіт природи»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 (пейзажні фотографії природних та туристських об’єктів, навколишній світ природи різних регіонів) – </w:t>
      </w: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>не більше 2 фотознімків;</w:t>
      </w:r>
    </w:p>
    <w:p w:rsidR="00B12992" w:rsidRPr="00B12992" w:rsidRDefault="00B12992" w:rsidP="00B12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    </w:t>
      </w:r>
      <w:r w:rsidRPr="00B1299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ab/>
      </w: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«Наші мандри» 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(фотороботи про подорож засобами активного, спортивного туризму, різних похідних ситуацій, які відображають дух, складність, унікальність та єднання людей під час мандрівки) – </w:t>
      </w: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>не більше 3-х фотознімків;</w:t>
      </w:r>
    </w:p>
    <w:p w:rsidR="00B12992" w:rsidRPr="00B12992" w:rsidRDefault="00B12992" w:rsidP="00B12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«Люби і знай свій рідний край» 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(фотороботи про традиційні свята, обряди, побутову культуру, народні ремесла, народну творчість, народні ігри і забави, розвиток культурної спадщини та архітектури вашого регіону: храми, церкви, парки, пам’ятники, садиби тощо, а також світлини, на яких зафіксовані цікаві з </w:t>
      </w:r>
      <w:proofErr w:type="spellStart"/>
      <w:r w:rsidRPr="00B12992">
        <w:rPr>
          <w:rFonts w:ascii="Times New Roman" w:hAnsi="Times New Roman" w:cs="Times New Roman"/>
          <w:sz w:val="24"/>
          <w:szCs w:val="24"/>
          <w:lang w:val="uk-UA"/>
        </w:rPr>
        <w:t>історико-краєзнавчої</w:t>
      </w:r>
      <w:proofErr w:type="spellEnd"/>
      <w:r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 точки зору об’єкти (будинки, скульптури, млини та ін..), які пов’язані з історичним розвитком краю та видатними людьми тощо) – </w:t>
      </w: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>не більше 3-х фотознімків;</w:t>
      </w:r>
    </w:p>
    <w:p w:rsidR="00B12992" w:rsidRPr="00B12992" w:rsidRDefault="00B12992" w:rsidP="00B12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</w:t>
      </w: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«Заповідними стежками малої Батьківщини» 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(фото повинні відображати місце, час і мету краєзнавчої подорожі, визначні історико-культурні місця району подорожі, природу рідного краю, пам’ятки природи, природні ресурси, унікальні ландшафти вашого регіону, єдність дітей та природи під час подорожі, екскурсії тощо) – </w:t>
      </w: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>не більше 2-х фотознімків.</w:t>
      </w:r>
    </w:p>
    <w:p w:rsidR="00B12992" w:rsidRPr="00B12992" w:rsidRDefault="00B12992" w:rsidP="00B12992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ab/>
        <w:t>Продовження додатка 1</w:t>
      </w:r>
    </w:p>
    <w:p w:rsidR="00B12992" w:rsidRPr="00B12992" w:rsidRDefault="00B12992" w:rsidP="00B12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2992" w:rsidRPr="00B12992" w:rsidRDefault="00B12992" w:rsidP="00B12992">
      <w:pPr>
        <w:pStyle w:val="22"/>
        <w:shd w:val="clear" w:color="auto" w:fill="auto"/>
        <w:spacing w:before="0" w:after="0" w:line="240" w:lineRule="auto"/>
        <w:ind w:left="20" w:right="20" w:firstLine="560"/>
        <w:jc w:val="both"/>
        <w:rPr>
          <w:sz w:val="24"/>
          <w:szCs w:val="24"/>
          <w:lang w:val="uk-UA"/>
        </w:rPr>
      </w:pPr>
      <w:r w:rsidRPr="00B12992">
        <w:rPr>
          <w:rStyle w:val="a5"/>
          <w:sz w:val="24"/>
          <w:szCs w:val="24"/>
        </w:rPr>
        <w:t xml:space="preserve">«Майбутні захисники України» </w:t>
      </w:r>
      <w:r w:rsidRPr="00B12992">
        <w:rPr>
          <w:color w:val="000000"/>
          <w:sz w:val="24"/>
          <w:szCs w:val="24"/>
          <w:lang w:val="uk-UA" w:eastAsia="uk-UA" w:bidi="uk-UA"/>
        </w:rPr>
        <w:t xml:space="preserve">(фото відображають участь у заходах військово-патріотичного та національно-патріотичного спрямування, підготовку до захисту України) </w:t>
      </w:r>
      <w:r w:rsidRPr="00B12992">
        <w:rPr>
          <w:b/>
          <w:color w:val="000000"/>
          <w:sz w:val="24"/>
          <w:szCs w:val="24"/>
          <w:lang w:val="uk-UA" w:eastAsia="uk-UA" w:bidi="uk-UA"/>
        </w:rPr>
        <w:t>- не більше 3-х фотознімків</w:t>
      </w:r>
      <w:r w:rsidRPr="00B12992">
        <w:rPr>
          <w:color w:val="000000"/>
          <w:sz w:val="24"/>
          <w:szCs w:val="24"/>
          <w:lang w:val="uk-UA" w:eastAsia="uk-UA" w:bidi="uk-UA"/>
        </w:rPr>
        <w:t>.</w:t>
      </w:r>
    </w:p>
    <w:p w:rsidR="00B12992" w:rsidRPr="00B12992" w:rsidRDefault="00B12992" w:rsidP="00B1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t>Роботи, надані на конкурс, не повертаються!</w:t>
      </w:r>
    </w:p>
    <w:p w:rsidR="00B12992" w:rsidRPr="00B12992" w:rsidRDefault="00B12992" w:rsidP="00B12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2992" w:rsidRPr="00B12992" w:rsidRDefault="00B12992" w:rsidP="00B12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u w:val="single"/>
          <w:lang w:val="uk-UA"/>
        </w:rPr>
        <w:t>Вимоги та критерії оцінки робіт</w:t>
      </w:r>
    </w:p>
    <w:p w:rsidR="00B12992" w:rsidRPr="00B12992" w:rsidRDefault="00B12992" w:rsidP="00B12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ab/>
        <w:t>Журі визначає переможців методом експертної оцінки, зосереджуючи увагу на дотриманні учасниками фотоконкурсу наступних вимог:</w:t>
      </w:r>
    </w:p>
    <w:p w:rsidR="00B12992" w:rsidRPr="00B12992" w:rsidRDefault="00B12992" w:rsidP="00B129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t>загальна художня виразність роботи;</w:t>
      </w:r>
    </w:p>
    <w:p w:rsidR="00B12992" w:rsidRPr="00B12992" w:rsidRDefault="00B12992" w:rsidP="00B129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t>вибрані автором виразні засоби та композиційні прийоми;</w:t>
      </w:r>
    </w:p>
    <w:p w:rsidR="00B12992" w:rsidRPr="00B12992" w:rsidRDefault="00B12992" w:rsidP="00B129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t>оригінальність сюжету та природна поведінка учасників змагань та мандрівок;</w:t>
      </w:r>
    </w:p>
    <w:p w:rsidR="00B12992" w:rsidRPr="00B12992" w:rsidRDefault="00B12992" w:rsidP="00B129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t>зміст роботи (розкриття теми, відображення романтики туристських мандрівок, краси природи, змістовність краєзнавчих заходів, що відображають красу рідного краю тощо).</w:t>
      </w:r>
    </w:p>
    <w:p w:rsidR="00B12992" w:rsidRPr="00B12992" w:rsidRDefault="00B12992" w:rsidP="00B1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Пріоритетними будуть знімки, на яких зображені ситуації з присутністю учасників заходу в </w:t>
      </w:r>
      <w:proofErr w:type="spellStart"/>
      <w:r w:rsidRPr="00B12992">
        <w:rPr>
          <w:rFonts w:ascii="Times New Roman" w:hAnsi="Times New Roman" w:cs="Times New Roman"/>
          <w:sz w:val="24"/>
          <w:szCs w:val="24"/>
          <w:lang w:val="uk-UA"/>
        </w:rPr>
        <w:t>кадрі</w:t>
      </w:r>
      <w:proofErr w:type="spellEnd"/>
      <w:r w:rsidRPr="00B12992">
        <w:rPr>
          <w:rFonts w:ascii="Times New Roman" w:hAnsi="Times New Roman" w:cs="Times New Roman"/>
          <w:sz w:val="24"/>
          <w:szCs w:val="24"/>
          <w:lang w:val="uk-UA"/>
        </w:rPr>
        <w:t>, фотографії з краєзнавчого маршруту, спортивного маршруту (географічна віддаленість (автономність) району подорожі; малосприятливій порі року чи складних природних умовах, динаміка ситуації), фотознімки, де не лише висвітлені факти і події, а подаються порівняння з обраної теми, прослідковується творчий задум.</w:t>
      </w:r>
    </w:p>
    <w:p w:rsidR="00B12992" w:rsidRPr="00B12992" w:rsidRDefault="00B12992" w:rsidP="00B129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</w:t>
      </w:r>
      <w:r w:rsidRPr="00B12992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>Не приймаються до участі у фотоконкурсі роботи, що брали участь у фотоконкурсі минулих років, фото інших авторів, зокрема Інтернету, що суперечить вимогам діючого законодавства України щодо дотримання авторських прав.</w:t>
      </w:r>
    </w:p>
    <w:p w:rsidR="00B12992" w:rsidRPr="00B12992" w:rsidRDefault="00B12992" w:rsidP="00B129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2992" w:rsidRPr="00B12992" w:rsidRDefault="00B12992" w:rsidP="00B1299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u w:val="single"/>
          <w:lang w:val="uk-UA"/>
        </w:rPr>
        <w:t>Нагородження переможців фотоконкурсу</w:t>
      </w:r>
    </w:p>
    <w:p w:rsidR="00B12992" w:rsidRPr="00B12992" w:rsidRDefault="00B12992" w:rsidP="00B12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ab/>
        <w:t>Переможці районного етапу конкурсу будуть нагороджені Грамотами відділу освіти Петрівської районної   державної адміністрації. Кращі роботи будуть направлені до  Кіровоградського обласного центру туризму, краєзнавства та екскурсій учнівської молоді.</w:t>
      </w:r>
    </w:p>
    <w:p w:rsidR="00B12992" w:rsidRPr="00B12992" w:rsidRDefault="00B12992" w:rsidP="00B12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2992" w:rsidRPr="00B12992" w:rsidRDefault="00B12992" w:rsidP="00B12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>ЖУРІ</w:t>
      </w:r>
    </w:p>
    <w:p w:rsidR="00B12992" w:rsidRPr="00B12992" w:rsidRDefault="00B12992" w:rsidP="00B12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t>районного етапу обласного фотоконкурсу</w:t>
      </w:r>
    </w:p>
    <w:p w:rsidR="00B12992" w:rsidRPr="00B12992" w:rsidRDefault="00B12992" w:rsidP="00B12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sz w:val="24"/>
          <w:szCs w:val="24"/>
          <w:lang w:val="uk-UA"/>
        </w:rPr>
        <w:t>«Туризм нас єднає»</w:t>
      </w:r>
    </w:p>
    <w:p w:rsidR="00B12992" w:rsidRPr="00B12992" w:rsidRDefault="00B12992" w:rsidP="00B12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2992" w:rsidRPr="00B12992" w:rsidRDefault="00B12992" w:rsidP="00B12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2992" w:rsidRPr="00B12992" w:rsidRDefault="00B12992" w:rsidP="00B12992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>ШВЕЦЬ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ab/>
        <w:t>- методист районного методичного кабінету комунальної</w:t>
      </w:r>
    </w:p>
    <w:p w:rsidR="00B12992" w:rsidRPr="00B12992" w:rsidRDefault="00B12992" w:rsidP="00B12992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>Тетяна Миколаївна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ab/>
        <w:t>установи «Петрівський районний центр із обслуговування закладів освіти»;</w:t>
      </w:r>
    </w:p>
    <w:p w:rsidR="00B12992" w:rsidRPr="00B12992" w:rsidRDefault="00B12992" w:rsidP="00B12992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</w:p>
    <w:p w:rsidR="00B12992" w:rsidRPr="00B12992" w:rsidRDefault="00B12992" w:rsidP="00B12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>БОЙКО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ab/>
        <w:t>- директор центру дитячої та юнацької творчості;</w:t>
      </w:r>
    </w:p>
    <w:p w:rsidR="00B12992" w:rsidRPr="00B12992" w:rsidRDefault="00B12992" w:rsidP="00B12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>Валентина Олексіївна</w:t>
      </w:r>
    </w:p>
    <w:p w:rsidR="00B12992" w:rsidRPr="00B12992" w:rsidRDefault="00B12992" w:rsidP="00B12992">
      <w:pPr>
        <w:tabs>
          <w:tab w:val="left" w:pos="3870"/>
        </w:tabs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</w:p>
    <w:p w:rsidR="00B12992" w:rsidRPr="00B12992" w:rsidRDefault="00B12992" w:rsidP="00B12992">
      <w:pPr>
        <w:tabs>
          <w:tab w:val="left" w:pos="3870"/>
        </w:tabs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>ДЕМЕНТЬЄВА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ab/>
        <w:t>- заступник директора з навчально-виховної роботи центру</w:t>
      </w:r>
    </w:p>
    <w:p w:rsidR="00B12992" w:rsidRPr="00B12992" w:rsidRDefault="00B12992" w:rsidP="00B12992">
      <w:pPr>
        <w:tabs>
          <w:tab w:val="left" w:pos="3870"/>
        </w:tabs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>Наталія Василівна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ab/>
        <w:t>дитячої та юнацької творчості;</w:t>
      </w:r>
    </w:p>
    <w:p w:rsidR="00B12992" w:rsidRPr="00B12992" w:rsidRDefault="00B12992" w:rsidP="00B12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2992" w:rsidRPr="00B12992" w:rsidRDefault="00B12992" w:rsidP="00B12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>ШАПОВАЛ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- керівник гуртка юних фотоаматорів центру дитячої та </w:t>
      </w:r>
    </w:p>
    <w:p w:rsidR="00C579BD" w:rsidRPr="00B12992" w:rsidRDefault="00B12992" w:rsidP="00B129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2992">
        <w:rPr>
          <w:rFonts w:ascii="Times New Roman" w:hAnsi="Times New Roman" w:cs="Times New Roman"/>
          <w:b/>
          <w:sz w:val="24"/>
          <w:szCs w:val="24"/>
          <w:lang w:val="uk-UA"/>
        </w:rPr>
        <w:t>Марина Русланівна</w:t>
      </w:r>
      <w:r w:rsidRPr="00B129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юнацької творчості.</w:t>
      </w:r>
    </w:p>
    <w:sectPr w:rsidR="00C579BD" w:rsidRPr="00B1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4745"/>
    <w:multiLevelType w:val="hybridMultilevel"/>
    <w:tmpl w:val="208AA282"/>
    <w:lvl w:ilvl="0" w:tplc="D79C1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5E"/>
    <w:rsid w:val="00751639"/>
    <w:rsid w:val="00B12992"/>
    <w:rsid w:val="00BE665E"/>
    <w:rsid w:val="00C5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65E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BE665E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BE665E"/>
    <w:pPr>
      <w:widowControl w:val="0"/>
      <w:shd w:val="clear" w:color="auto" w:fill="FFFFFF"/>
      <w:spacing w:before="240" w:after="240" w:line="326" w:lineRule="exact"/>
    </w:pPr>
    <w:rPr>
      <w:sz w:val="26"/>
      <w:szCs w:val="26"/>
    </w:rPr>
  </w:style>
  <w:style w:type="character" w:customStyle="1" w:styleId="3pt">
    <w:name w:val="Основной текст + Интервал 3 pt"/>
    <w:basedOn w:val="a4"/>
    <w:rsid w:val="00BE6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BE665E"/>
    <w:rPr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BE6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1">
    <w:name w:val="Основной текст1"/>
    <w:basedOn w:val="a4"/>
    <w:rsid w:val="00BE6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BE665E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BE665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BE665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70">
    <w:name w:val="Основной текст (7)"/>
    <w:basedOn w:val="a"/>
    <w:link w:val="7"/>
    <w:rsid w:val="00BE665E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E665E"/>
    <w:pPr>
      <w:widowControl w:val="0"/>
      <w:shd w:val="clear" w:color="auto" w:fill="FFFFFF"/>
      <w:spacing w:before="240" w:after="60" w:line="312" w:lineRule="exact"/>
      <w:jc w:val="center"/>
    </w:pPr>
    <w:rPr>
      <w:sz w:val="26"/>
      <w:szCs w:val="26"/>
    </w:rPr>
  </w:style>
  <w:style w:type="paragraph" w:customStyle="1" w:styleId="22">
    <w:name w:val="Основной текст2"/>
    <w:basedOn w:val="a"/>
    <w:rsid w:val="00B12992"/>
    <w:pPr>
      <w:shd w:val="clear" w:color="auto" w:fill="FFFFFF"/>
      <w:spacing w:before="360" w:after="1080" w:line="0" w:lineRule="atLeast"/>
      <w:ind w:hanging="38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lock Text"/>
    <w:basedOn w:val="a"/>
    <w:rsid w:val="00B12992"/>
    <w:pPr>
      <w:spacing w:after="0" w:line="276" w:lineRule="auto"/>
      <w:ind w:left="-1418" w:right="-1333"/>
      <w:jc w:val="center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65E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BE665E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BE665E"/>
    <w:pPr>
      <w:widowControl w:val="0"/>
      <w:shd w:val="clear" w:color="auto" w:fill="FFFFFF"/>
      <w:spacing w:before="240" w:after="240" w:line="326" w:lineRule="exact"/>
    </w:pPr>
    <w:rPr>
      <w:sz w:val="26"/>
      <w:szCs w:val="26"/>
    </w:rPr>
  </w:style>
  <w:style w:type="character" w:customStyle="1" w:styleId="3pt">
    <w:name w:val="Основной текст + Интервал 3 pt"/>
    <w:basedOn w:val="a4"/>
    <w:rsid w:val="00BE6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BE665E"/>
    <w:rPr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BE6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1">
    <w:name w:val="Основной текст1"/>
    <w:basedOn w:val="a4"/>
    <w:rsid w:val="00BE6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BE665E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BE665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BE665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70">
    <w:name w:val="Основной текст (7)"/>
    <w:basedOn w:val="a"/>
    <w:link w:val="7"/>
    <w:rsid w:val="00BE665E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E665E"/>
    <w:pPr>
      <w:widowControl w:val="0"/>
      <w:shd w:val="clear" w:color="auto" w:fill="FFFFFF"/>
      <w:spacing w:before="240" w:after="60" w:line="312" w:lineRule="exact"/>
      <w:jc w:val="center"/>
    </w:pPr>
    <w:rPr>
      <w:sz w:val="26"/>
      <w:szCs w:val="26"/>
    </w:rPr>
  </w:style>
  <w:style w:type="paragraph" w:customStyle="1" w:styleId="22">
    <w:name w:val="Основной текст2"/>
    <w:basedOn w:val="a"/>
    <w:rsid w:val="00B12992"/>
    <w:pPr>
      <w:shd w:val="clear" w:color="auto" w:fill="FFFFFF"/>
      <w:spacing w:before="360" w:after="1080" w:line="0" w:lineRule="atLeast"/>
      <w:ind w:hanging="38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lock Text"/>
    <w:basedOn w:val="a"/>
    <w:rsid w:val="00B12992"/>
    <w:pPr>
      <w:spacing w:after="0" w:line="276" w:lineRule="auto"/>
      <w:ind w:left="-1418" w:right="-1333"/>
      <w:jc w:val="center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2019-09-19T07:39:00Z</dcterms:created>
  <dcterms:modified xsi:type="dcterms:W3CDTF">2019-09-19T11:27:00Z</dcterms:modified>
</cp:coreProperties>
</file>