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A" w:rsidRPr="003551F8" w:rsidRDefault="00CD780A" w:rsidP="00CD780A">
      <w:pPr>
        <w:ind w:right="99"/>
        <w:jc w:val="center"/>
        <w:rPr>
          <w:lang w:val="uk-UA"/>
        </w:rPr>
      </w:pPr>
      <w:r w:rsidRPr="003551F8">
        <w:rPr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65pt" o:ole="" o:allowoverlap="f">
            <v:imagedata r:id="rId8" o:title=""/>
          </v:shape>
          <o:OLEObject Type="Embed" ProgID="PBrush" ShapeID="_x0000_i1025" DrawAspect="Content" ObjectID="_1630407836" r:id="rId9"/>
        </w:object>
      </w:r>
    </w:p>
    <w:p w:rsidR="00CD780A" w:rsidRPr="003551F8" w:rsidRDefault="00CD780A" w:rsidP="00CD780A">
      <w:pPr>
        <w:jc w:val="center"/>
        <w:rPr>
          <w:b/>
          <w:smallCaps/>
          <w:lang w:val="uk-UA"/>
        </w:rPr>
      </w:pPr>
    </w:p>
    <w:p w:rsidR="00CD780A" w:rsidRPr="003551F8" w:rsidRDefault="00CD780A" w:rsidP="00CD780A">
      <w:pPr>
        <w:jc w:val="center"/>
        <w:rPr>
          <w:b/>
          <w:smallCaps/>
          <w:lang w:val="uk-UA"/>
        </w:rPr>
      </w:pPr>
      <w:r w:rsidRPr="003551F8">
        <w:rPr>
          <w:b/>
          <w:smallCaps/>
          <w:lang w:val="uk-UA"/>
        </w:rPr>
        <w:t>НАКАЗ</w:t>
      </w:r>
    </w:p>
    <w:p w:rsidR="00CD780A" w:rsidRPr="003551F8" w:rsidRDefault="00CD780A" w:rsidP="00CD780A">
      <w:pPr>
        <w:jc w:val="center"/>
        <w:rPr>
          <w:b/>
          <w:smallCaps/>
          <w:lang w:val="uk-UA"/>
        </w:rPr>
      </w:pPr>
      <w:r w:rsidRPr="003551F8">
        <w:rPr>
          <w:b/>
          <w:smallCaps/>
          <w:lang w:val="uk-UA"/>
        </w:rPr>
        <w:t>ПО ГАННІВСЬКІЙ ЗАГАЛЬНООСВІТНІЙ ШКОЛІ І-ІІІ СТУПЕНІВ</w:t>
      </w:r>
    </w:p>
    <w:p w:rsidR="00CD780A" w:rsidRPr="003551F8" w:rsidRDefault="00CD780A" w:rsidP="00CD780A">
      <w:pPr>
        <w:jc w:val="center"/>
        <w:rPr>
          <w:b/>
          <w:smallCaps/>
          <w:lang w:val="uk-UA"/>
        </w:rPr>
      </w:pPr>
      <w:r w:rsidRPr="003551F8">
        <w:rPr>
          <w:b/>
          <w:smallCaps/>
          <w:lang w:val="uk-UA"/>
        </w:rPr>
        <w:t>ПЕТРІВСЬКОЇ РАЙОННОЇ РАДИ КІРОВОГРАДСЬКОЇ ОБЛАСТІ</w:t>
      </w:r>
    </w:p>
    <w:p w:rsidR="00CD780A" w:rsidRPr="003551F8" w:rsidRDefault="00CD780A" w:rsidP="00CD780A">
      <w:pPr>
        <w:rPr>
          <w:smallCaps/>
          <w:lang w:val="uk-UA"/>
        </w:rPr>
      </w:pPr>
    </w:p>
    <w:p w:rsidR="00CD780A" w:rsidRPr="003551F8" w:rsidRDefault="00CD780A" w:rsidP="00CD780A">
      <w:pPr>
        <w:pStyle w:val="a6"/>
        <w:spacing w:after="0"/>
        <w:jc w:val="left"/>
        <w:rPr>
          <w:rFonts w:ascii="Times New Roman" w:hAnsi="Times New Roman"/>
        </w:rPr>
      </w:pPr>
      <w:r w:rsidRPr="003551F8">
        <w:rPr>
          <w:rFonts w:ascii="Times New Roman" w:hAnsi="Times New Roman"/>
          <w:u w:val="single"/>
        </w:rPr>
        <w:t>від 02 вересня 2019 року</w:t>
      </w:r>
      <w:r w:rsidRPr="003551F8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551F8">
        <w:rPr>
          <w:rFonts w:ascii="Times New Roman" w:hAnsi="Times New Roman"/>
          <w:u w:val="single"/>
        </w:rPr>
        <w:t xml:space="preserve">№ </w:t>
      </w:r>
      <w:r w:rsidR="00E93347" w:rsidRPr="003551F8">
        <w:rPr>
          <w:rFonts w:ascii="Times New Roman" w:hAnsi="Times New Roman"/>
          <w:u w:val="single"/>
        </w:rPr>
        <w:t>180</w:t>
      </w:r>
    </w:p>
    <w:p w:rsidR="00CD780A" w:rsidRPr="003551F8" w:rsidRDefault="00CD780A" w:rsidP="00CD780A">
      <w:pPr>
        <w:pStyle w:val="a6"/>
        <w:spacing w:after="0"/>
        <w:jc w:val="left"/>
        <w:rPr>
          <w:rFonts w:ascii="Times New Roman" w:hAnsi="Times New Roman"/>
        </w:rPr>
      </w:pPr>
      <w:r w:rsidRPr="003551F8">
        <w:rPr>
          <w:rFonts w:ascii="Times New Roman" w:hAnsi="Times New Roman"/>
          <w:color w:val="FF0000"/>
          <w:u w:val="single"/>
        </w:rPr>
        <w:t xml:space="preserve"> </w:t>
      </w:r>
    </w:p>
    <w:p w:rsidR="00CD780A" w:rsidRPr="003551F8" w:rsidRDefault="00CD780A" w:rsidP="00CD780A">
      <w:pPr>
        <w:pStyle w:val="a6"/>
        <w:spacing w:after="0"/>
        <w:ind w:firstLine="709"/>
        <w:rPr>
          <w:rFonts w:ascii="Times New Roman" w:hAnsi="Times New Roman"/>
        </w:rPr>
      </w:pPr>
      <w:r w:rsidRPr="003551F8">
        <w:rPr>
          <w:rFonts w:ascii="Times New Roman" w:hAnsi="Times New Roman"/>
        </w:rPr>
        <w:t>с. Ганнівка</w:t>
      </w:r>
    </w:p>
    <w:p w:rsidR="00CD780A" w:rsidRPr="003551F8" w:rsidRDefault="00CD780A" w:rsidP="00CD780A">
      <w:pPr>
        <w:rPr>
          <w:lang w:val="uk-UA" w:eastAsia="uk-UA"/>
        </w:rPr>
      </w:pPr>
    </w:p>
    <w:p w:rsidR="00CD780A" w:rsidRPr="003551F8" w:rsidRDefault="00CD780A" w:rsidP="00CD780A">
      <w:pPr>
        <w:rPr>
          <w:lang w:val="uk-UA"/>
        </w:rPr>
      </w:pPr>
      <w:r w:rsidRPr="003551F8">
        <w:rPr>
          <w:lang w:val="uk-UA" w:eastAsia="uk-UA"/>
        </w:rPr>
        <w:t>Про</w:t>
      </w:r>
      <w:r w:rsidRPr="003551F8">
        <w:rPr>
          <w:lang w:val="uk-UA"/>
        </w:rPr>
        <w:t xml:space="preserve"> збір даних до </w:t>
      </w:r>
      <w:proofErr w:type="spellStart"/>
      <w:r w:rsidRPr="003551F8">
        <w:rPr>
          <w:lang w:val="uk-UA"/>
        </w:rPr>
        <w:t>інформаційно-</w:t>
      </w:r>
      <w:proofErr w:type="spellEnd"/>
    </w:p>
    <w:p w:rsidR="00CD780A" w:rsidRPr="003551F8" w:rsidRDefault="00CD780A" w:rsidP="00CD780A">
      <w:pPr>
        <w:rPr>
          <w:lang w:val="uk-UA"/>
        </w:rPr>
      </w:pPr>
      <w:r w:rsidRPr="003551F8">
        <w:rPr>
          <w:lang w:val="uk-UA"/>
        </w:rPr>
        <w:t xml:space="preserve">телекомунікаційної системи </w:t>
      </w:r>
    </w:p>
    <w:p w:rsidR="00CD780A" w:rsidRPr="003551F8" w:rsidRDefault="00CD780A" w:rsidP="00CD780A">
      <w:pPr>
        <w:rPr>
          <w:lang w:val="uk-UA"/>
        </w:rPr>
      </w:pPr>
      <w:r w:rsidRPr="003551F8">
        <w:rPr>
          <w:lang w:val="uk-UA"/>
        </w:rPr>
        <w:t>«Державна інформаційна система освіти»</w:t>
      </w:r>
    </w:p>
    <w:p w:rsidR="00CD780A" w:rsidRPr="003551F8" w:rsidRDefault="00CD780A" w:rsidP="00CD780A">
      <w:pPr>
        <w:rPr>
          <w:lang w:val="uk-UA" w:eastAsia="uk-UA"/>
        </w:rPr>
      </w:pPr>
    </w:p>
    <w:p w:rsidR="00CD780A" w:rsidRPr="003551F8" w:rsidRDefault="00CD780A" w:rsidP="003551F8">
      <w:pPr>
        <w:ind w:firstLine="709"/>
        <w:jc w:val="both"/>
        <w:rPr>
          <w:lang w:val="uk-UA"/>
        </w:rPr>
      </w:pPr>
      <w:r w:rsidRPr="003551F8">
        <w:rPr>
          <w:lang w:val="uk-UA"/>
        </w:rPr>
        <w:t xml:space="preserve">На виконання наказу начальника відділу освіти райдержадміністрації від 02 вересня </w:t>
      </w:r>
      <w:r w:rsidRPr="003551F8">
        <w:rPr>
          <w:spacing w:val="30"/>
          <w:lang w:val="uk-UA"/>
        </w:rPr>
        <w:t>2019 року</w:t>
      </w:r>
      <w:r w:rsidRPr="003551F8">
        <w:rPr>
          <w:lang w:val="uk-UA"/>
        </w:rPr>
        <w:t xml:space="preserve"> № 145 «</w:t>
      </w:r>
      <w:r w:rsidRPr="003551F8">
        <w:rPr>
          <w:bCs/>
          <w:lang w:val="uk-UA"/>
        </w:rPr>
        <w:t>Про</w:t>
      </w:r>
      <w:r w:rsidR="003551F8">
        <w:rPr>
          <w:lang w:val="uk-UA"/>
        </w:rPr>
        <w:t xml:space="preserve"> збір даних </w:t>
      </w:r>
      <w:bookmarkStart w:id="0" w:name="_GoBack"/>
      <w:bookmarkEnd w:id="0"/>
      <w:r w:rsidRPr="003551F8">
        <w:rPr>
          <w:lang w:val="uk-UA"/>
        </w:rPr>
        <w:t>до інформаційно-телекомунікаційної системи «Державна інформаційна система освіти»</w:t>
      </w:r>
    </w:p>
    <w:p w:rsidR="00CD780A" w:rsidRPr="003551F8" w:rsidRDefault="00CD780A" w:rsidP="003551F8">
      <w:pPr>
        <w:ind w:firstLine="709"/>
        <w:jc w:val="both"/>
        <w:rPr>
          <w:bCs/>
          <w:lang w:val="uk-UA"/>
        </w:rPr>
      </w:pPr>
    </w:p>
    <w:p w:rsidR="00CD780A" w:rsidRPr="003551F8" w:rsidRDefault="00CD780A" w:rsidP="003551F8">
      <w:pPr>
        <w:ind w:firstLine="709"/>
        <w:jc w:val="both"/>
        <w:rPr>
          <w:bCs/>
          <w:lang w:val="uk-UA"/>
        </w:rPr>
      </w:pPr>
      <w:r w:rsidRPr="003551F8">
        <w:rPr>
          <w:bCs/>
          <w:lang w:val="uk-UA"/>
        </w:rPr>
        <w:t>НАКАЗУЮ:</w:t>
      </w:r>
    </w:p>
    <w:p w:rsidR="00CD780A" w:rsidRPr="003551F8" w:rsidRDefault="00CD780A" w:rsidP="003551F8">
      <w:pPr>
        <w:ind w:firstLine="709"/>
        <w:jc w:val="both"/>
        <w:rPr>
          <w:bCs/>
          <w:lang w:val="uk-UA"/>
        </w:rPr>
      </w:pPr>
    </w:p>
    <w:p w:rsidR="003551F8" w:rsidRPr="003551F8" w:rsidRDefault="003551F8" w:rsidP="003551F8">
      <w:pPr>
        <w:ind w:firstLine="709"/>
        <w:jc w:val="both"/>
        <w:rPr>
          <w:lang w:val="uk-UA"/>
        </w:rPr>
      </w:pPr>
      <w:r w:rsidRPr="003551F8">
        <w:rPr>
          <w:lang w:val="uk-UA"/>
        </w:rPr>
        <w:t>1. Д</w:t>
      </w:r>
      <w:r w:rsidRPr="003551F8">
        <w:rPr>
          <w:lang w:val="uk-UA"/>
        </w:rPr>
        <w:t xml:space="preserve">о 03 вересня 2019 року призначити </w:t>
      </w:r>
      <w:r w:rsidRPr="003551F8">
        <w:rPr>
          <w:lang w:val="uk-UA"/>
        </w:rPr>
        <w:t xml:space="preserve">відповідального </w:t>
      </w:r>
      <w:r w:rsidRPr="003551F8">
        <w:rPr>
          <w:lang w:val="uk-UA"/>
        </w:rPr>
        <w:t>за складання, подання державної статистичної звітності у сфері загальної середньої освіти та завантаже</w:t>
      </w:r>
      <w:r w:rsidRPr="003551F8">
        <w:rPr>
          <w:lang w:val="uk-UA"/>
        </w:rPr>
        <w:t>ння даних в ІТС «ДІСО»:</w:t>
      </w:r>
    </w:p>
    <w:p w:rsidR="003551F8" w:rsidRPr="003551F8" w:rsidRDefault="003551F8" w:rsidP="003551F8">
      <w:pPr>
        <w:ind w:firstLine="709"/>
        <w:jc w:val="both"/>
        <w:rPr>
          <w:lang w:val="uk-UA"/>
        </w:rPr>
      </w:pPr>
      <w:r w:rsidRPr="003551F8">
        <w:rPr>
          <w:lang w:val="uk-UA"/>
        </w:rPr>
        <w:t>по Ганнівській загальноосвітній школ</w:t>
      </w:r>
      <w:r w:rsidRPr="003551F8">
        <w:rPr>
          <w:lang w:val="uk-UA"/>
        </w:rPr>
        <w:t>і І-ІІІ ступенів – з</w:t>
      </w:r>
      <w:r w:rsidRPr="003551F8">
        <w:rPr>
          <w:color w:val="000000"/>
          <w:lang w:val="uk-UA"/>
        </w:rPr>
        <w:t>аступника</w:t>
      </w:r>
      <w:r w:rsidRPr="003551F8">
        <w:rPr>
          <w:color w:val="000000"/>
          <w:lang w:val="uk-UA"/>
        </w:rPr>
        <w:t xml:space="preserve"> директора з навчально-виховної роботи Ганнівської </w:t>
      </w:r>
      <w:r w:rsidRPr="003551F8">
        <w:rPr>
          <w:lang w:val="uk-UA"/>
        </w:rPr>
        <w:t>загальноосвітньо</w:t>
      </w:r>
      <w:r w:rsidRPr="003551F8">
        <w:rPr>
          <w:lang w:val="uk-UA"/>
        </w:rPr>
        <w:t>ї школи І-ІІІ ступенів ГРИШАЄВУ</w:t>
      </w:r>
      <w:r w:rsidRPr="003551F8">
        <w:rPr>
          <w:lang w:val="uk-UA"/>
        </w:rPr>
        <w:t xml:space="preserve"> О.В;</w:t>
      </w:r>
    </w:p>
    <w:p w:rsidR="003551F8" w:rsidRPr="003551F8" w:rsidRDefault="003551F8" w:rsidP="003551F8">
      <w:pPr>
        <w:ind w:firstLine="709"/>
        <w:jc w:val="both"/>
        <w:rPr>
          <w:lang w:val="uk-UA"/>
        </w:rPr>
      </w:pPr>
      <w:r w:rsidRPr="003551F8">
        <w:rPr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</w:t>
      </w:r>
      <w:r w:rsidRPr="003551F8">
        <w:rPr>
          <w:lang w:val="uk-UA"/>
        </w:rPr>
        <w:t xml:space="preserve"> заступника</w:t>
      </w:r>
      <w:r w:rsidRPr="003551F8">
        <w:rPr>
          <w:lang w:val="uk-UA"/>
        </w:rPr>
        <w:t xml:space="preserve"> завідувача з навчально-виховної роботи Володимирівської загальноосвітньої школи І-ІІ ступенів, філії Ганнівської загальноосвітньо</w:t>
      </w:r>
      <w:r w:rsidRPr="003551F8">
        <w:rPr>
          <w:lang w:val="uk-UA"/>
        </w:rPr>
        <w:t>ї школи І-ІІІ ступенів ПОГОРЄЛУ</w:t>
      </w:r>
      <w:r w:rsidRPr="003551F8">
        <w:rPr>
          <w:lang w:val="uk-UA"/>
        </w:rPr>
        <w:t xml:space="preserve"> Т.М;</w:t>
      </w:r>
    </w:p>
    <w:p w:rsidR="003551F8" w:rsidRPr="003551F8" w:rsidRDefault="003551F8" w:rsidP="003551F8">
      <w:pPr>
        <w:ind w:firstLine="709"/>
        <w:jc w:val="both"/>
        <w:rPr>
          <w:lang w:val="uk-UA"/>
        </w:rPr>
      </w:pPr>
      <w:r w:rsidRPr="003551F8">
        <w:rPr>
          <w:lang w:val="uk-UA"/>
        </w:rPr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Pr="003551F8">
        <w:rPr>
          <w:lang w:val="uk-UA"/>
        </w:rPr>
        <w:t>заступника</w:t>
      </w:r>
      <w:r w:rsidRPr="003551F8">
        <w:rPr>
          <w:lang w:val="uk-UA"/>
        </w:rPr>
        <w:t xml:space="preserve">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551F8">
        <w:rPr>
          <w:lang w:val="uk-UA"/>
        </w:rPr>
        <w:t xml:space="preserve"> І-ІІІ ступенів БОНДАРЄВУ</w:t>
      </w:r>
      <w:r w:rsidRPr="003551F8">
        <w:rPr>
          <w:lang w:val="uk-UA"/>
        </w:rPr>
        <w:t xml:space="preserve"> Н.П.</w:t>
      </w:r>
    </w:p>
    <w:p w:rsidR="003551F8" w:rsidRPr="003551F8" w:rsidRDefault="003551F8" w:rsidP="003551F8">
      <w:pPr>
        <w:shd w:val="clear" w:color="auto" w:fill="FFFFFF"/>
        <w:tabs>
          <w:tab w:val="left" w:pos="1171"/>
        </w:tabs>
        <w:ind w:firstLine="709"/>
        <w:jc w:val="both"/>
        <w:rPr>
          <w:lang w:val="uk-UA"/>
        </w:rPr>
      </w:pPr>
      <w:r w:rsidRPr="003551F8">
        <w:rPr>
          <w:lang w:val="uk-UA"/>
        </w:rPr>
        <w:t>У разі зміни уповноваж</w:t>
      </w:r>
      <w:r w:rsidRPr="003551F8">
        <w:rPr>
          <w:lang w:val="uk-UA"/>
        </w:rPr>
        <w:t>еного працівника</w:t>
      </w:r>
      <w:r w:rsidRPr="003551F8">
        <w:rPr>
          <w:lang w:val="uk-UA"/>
        </w:rPr>
        <w:t xml:space="preserve"> актуалізувати відповідну інформацію в ІТС «ДІСО» протягом 5 робочих днів із моменту такої зміни</w:t>
      </w:r>
      <w:r w:rsidRPr="003551F8">
        <w:rPr>
          <w:lang w:val="uk-UA"/>
        </w:rPr>
        <w:t>.</w:t>
      </w:r>
    </w:p>
    <w:p w:rsidR="003551F8" w:rsidRPr="003551F8" w:rsidRDefault="003551F8" w:rsidP="003551F8">
      <w:pPr>
        <w:shd w:val="clear" w:color="auto" w:fill="FFFFFF"/>
        <w:tabs>
          <w:tab w:val="left" w:pos="1171"/>
        </w:tabs>
        <w:ind w:firstLine="709"/>
        <w:jc w:val="both"/>
        <w:rPr>
          <w:lang w:val="uk-UA"/>
        </w:rPr>
      </w:pPr>
      <w:r w:rsidRPr="003551F8">
        <w:rPr>
          <w:lang w:val="uk-UA"/>
        </w:rPr>
        <w:t xml:space="preserve">2. Відповідальним: </w:t>
      </w:r>
    </w:p>
    <w:p w:rsidR="00CD780A" w:rsidRPr="003551F8" w:rsidRDefault="003551F8" w:rsidP="003551F8">
      <w:pPr>
        <w:shd w:val="clear" w:color="auto" w:fill="FFFFFF"/>
        <w:tabs>
          <w:tab w:val="left" w:pos="1171"/>
        </w:tabs>
        <w:ind w:firstLine="709"/>
        <w:jc w:val="both"/>
        <w:rPr>
          <w:lang w:val="uk-UA"/>
        </w:rPr>
      </w:pPr>
      <w:r w:rsidRPr="003551F8">
        <w:rPr>
          <w:lang w:val="uk-UA"/>
        </w:rPr>
        <w:t>1</w:t>
      </w:r>
      <w:r w:rsidR="00CD780A" w:rsidRPr="003551F8">
        <w:rPr>
          <w:lang w:val="uk-UA"/>
        </w:rPr>
        <w:t xml:space="preserve">) забезпечити подання форм державної статистичної звітності </w:t>
      </w:r>
      <w:r w:rsidRPr="003551F8">
        <w:rPr>
          <w:lang w:val="uk-UA"/>
        </w:rPr>
        <w:t>у зведеному вигляді (</w:t>
      </w:r>
      <w:r w:rsidR="00CD780A" w:rsidRPr="003551F8">
        <w:rPr>
          <w:lang w:val="uk-UA"/>
        </w:rPr>
        <w:t>разом опорний за</w:t>
      </w:r>
      <w:r w:rsidRPr="003551F8">
        <w:rPr>
          <w:lang w:val="uk-UA"/>
        </w:rPr>
        <w:t>клад освіти та філії) та окремо</w:t>
      </w:r>
      <w:r w:rsidR="00CD780A" w:rsidRPr="003551F8">
        <w:rPr>
          <w:lang w:val="uk-UA"/>
        </w:rPr>
        <w:t xml:space="preserve"> по кожній філії, що вход</w:t>
      </w:r>
      <w:r w:rsidRPr="003551F8">
        <w:rPr>
          <w:lang w:val="uk-UA"/>
        </w:rPr>
        <w:t>ить до складу опорного закладу, у визначені терміни</w:t>
      </w:r>
      <w:r w:rsidR="00CD780A" w:rsidRPr="003551F8">
        <w:rPr>
          <w:lang w:val="uk-UA"/>
        </w:rPr>
        <w:t xml:space="preserve"> в автоматизованому режимі;</w:t>
      </w:r>
    </w:p>
    <w:p w:rsidR="00CD780A" w:rsidRPr="003551F8" w:rsidRDefault="003551F8" w:rsidP="003551F8">
      <w:pPr>
        <w:ind w:firstLine="709"/>
        <w:jc w:val="both"/>
        <w:rPr>
          <w:lang w:val="uk-UA"/>
        </w:rPr>
      </w:pPr>
      <w:r w:rsidRPr="003551F8">
        <w:rPr>
          <w:lang w:val="uk-UA"/>
        </w:rPr>
        <w:t>2</w:t>
      </w:r>
      <w:r w:rsidR="00CD780A" w:rsidRPr="003551F8">
        <w:rPr>
          <w:lang w:val="uk-UA"/>
        </w:rPr>
        <w:t xml:space="preserve">) забезпечити </w:t>
      </w:r>
      <w:r w:rsidRPr="003551F8">
        <w:rPr>
          <w:lang w:val="uk-UA"/>
        </w:rPr>
        <w:t xml:space="preserve">контроль уповноваженими </w:t>
      </w:r>
      <w:r w:rsidR="00CD780A" w:rsidRPr="003551F8">
        <w:rPr>
          <w:lang w:val="uk-UA"/>
        </w:rPr>
        <w:t>працівниками відповідності електронної  та паперової версії поданої  інформації, у т. ч. і у випадку коригування паперових звітів. У разі</w:t>
      </w:r>
      <w:r w:rsidRPr="003551F8">
        <w:rPr>
          <w:lang w:val="uk-UA"/>
        </w:rPr>
        <w:t xml:space="preserve"> внесення змін та </w:t>
      </w:r>
      <w:r w:rsidR="00CD780A" w:rsidRPr="003551F8">
        <w:rPr>
          <w:lang w:val="uk-UA"/>
        </w:rPr>
        <w:t>доповнень до паперових звітів після подання в ІТС «ДІСО» їх електронних аналогів, невідкладно скасувати електронні звіти в системі, внести  відповідні правки та повторно  подати їх у встановленому порядку.</w:t>
      </w:r>
    </w:p>
    <w:p w:rsidR="00CD780A" w:rsidRPr="003551F8" w:rsidRDefault="00CD780A" w:rsidP="003551F8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3551F8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даного наказу </w:t>
      </w:r>
      <w:r w:rsidR="003551F8" w:rsidRPr="003551F8">
        <w:rPr>
          <w:rFonts w:ascii="Times New Roman" w:eastAsia="Times New Roman" w:hAnsi="Times New Roman"/>
          <w:sz w:val="24"/>
          <w:szCs w:val="24"/>
          <w:lang w:val="uk-UA"/>
        </w:rPr>
        <w:t>залишаю за собою.</w:t>
      </w:r>
    </w:p>
    <w:p w:rsidR="003551F8" w:rsidRPr="003551F8" w:rsidRDefault="003551F8" w:rsidP="003551F8">
      <w:pPr>
        <w:pStyle w:val="a8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F8" w:rsidRPr="003551F8" w:rsidRDefault="003551F8" w:rsidP="003551F8">
      <w:pPr>
        <w:pStyle w:val="a8"/>
        <w:widowControl w:val="0"/>
        <w:spacing w:after="0" w:line="240" w:lineRule="auto"/>
        <w:ind w:left="1069"/>
        <w:jc w:val="both"/>
        <w:rPr>
          <w:rFonts w:ascii="Times New Roman" w:hAnsi="Times New Roman"/>
          <w:lang w:val="uk-UA"/>
        </w:rPr>
      </w:pPr>
    </w:p>
    <w:p w:rsidR="00CD780A" w:rsidRPr="003551F8" w:rsidRDefault="00CD780A" w:rsidP="00CD780A">
      <w:pPr>
        <w:rPr>
          <w:lang w:val="uk-UA"/>
        </w:rPr>
      </w:pPr>
      <w:r w:rsidRPr="003551F8">
        <w:rPr>
          <w:lang w:val="uk-UA"/>
        </w:rPr>
        <w:t>Директор школи                                                                                          О.Канівець</w:t>
      </w:r>
    </w:p>
    <w:p w:rsidR="00CD780A" w:rsidRPr="003551F8" w:rsidRDefault="00CD780A" w:rsidP="00CD780A">
      <w:pPr>
        <w:rPr>
          <w:lang w:val="uk-UA"/>
        </w:rPr>
      </w:pPr>
    </w:p>
    <w:p w:rsidR="00CD780A" w:rsidRPr="003551F8" w:rsidRDefault="00CD780A" w:rsidP="00CD780A">
      <w:pPr>
        <w:rPr>
          <w:lang w:val="uk-UA"/>
        </w:rPr>
      </w:pPr>
      <w:r w:rsidRPr="003551F8">
        <w:rPr>
          <w:lang w:val="uk-UA"/>
        </w:rPr>
        <w:t xml:space="preserve">З наказом ознайомлені:                                                 </w:t>
      </w:r>
      <w:r w:rsidR="003551F8" w:rsidRPr="003551F8">
        <w:rPr>
          <w:lang w:val="uk-UA"/>
        </w:rPr>
        <w:t xml:space="preserve">                         О.Гришаєва</w:t>
      </w:r>
    </w:p>
    <w:p w:rsidR="00CD780A" w:rsidRPr="003551F8" w:rsidRDefault="00CD780A" w:rsidP="00CD780A">
      <w:pPr>
        <w:pStyle w:val="a8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51F8">
        <w:rPr>
          <w:rFonts w:ascii="Times New Roman" w:eastAsia="Times New Roman" w:hAnsi="Times New Roman"/>
          <w:sz w:val="24"/>
          <w:szCs w:val="24"/>
        </w:rPr>
        <w:t>Н.Бондарєва</w:t>
      </w:r>
      <w:proofErr w:type="spellEnd"/>
    </w:p>
    <w:p w:rsidR="00CD780A" w:rsidRPr="003551F8" w:rsidRDefault="00CD780A" w:rsidP="00CD780A">
      <w:pPr>
        <w:ind w:left="6804"/>
        <w:rPr>
          <w:lang w:val="uk-UA"/>
        </w:rPr>
      </w:pPr>
      <w:r w:rsidRPr="003551F8">
        <w:rPr>
          <w:lang w:val="uk-UA"/>
        </w:rPr>
        <w:t>Т.</w:t>
      </w:r>
      <w:proofErr w:type="spellStart"/>
      <w:r w:rsidRPr="003551F8">
        <w:rPr>
          <w:lang w:val="uk-UA"/>
        </w:rPr>
        <w:t>Погорєла</w:t>
      </w:r>
      <w:proofErr w:type="spellEnd"/>
    </w:p>
    <w:p w:rsidR="00CD780A" w:rsidRPr="003551F8" w:rsidRDefault="00CD780A" w:rsidP="00CD780A">
      <w:pPr>
        <w:rPr>
          <w:lang w:val="uk-UA"/>
        </w:rPr>
      </w:pPr>
    </w:p>
    <w:p w:rsidR="00507EAC" w:rsidRPr="003551F8" w:rsidRDefault="00507EAC" w:rsidP="00CD780A">
      <w:pPr>
        <w:jc w:val="center"/>
        <w:rPr>
          <w:lang w:val="uk-UA"/>
        </w:rPr>
      </w:pPr>
    </w:p>
    <w:p w:rsidR="00CD780A" w:rsidRPr="003551F8" w:rsidRDefault="00CD780A" w:rsidP="00CD780A">
      <w:pPr>
        <w:jc w:val="both"/>
        <w:rPr>
          <w:color w:val="FF0000"/>
          <w:lang w:val="uk-UA"/>
        </w:rPr>
      </w:pPr>
    </w:p>
    <w:p w:rsidR="00CD780A" w:rsidRPr="003551F8" w:rsidRDefault="00CD780A" w:rsidP="00CD780A">
      <w:pPr>
        <w:ind w:firstLine="708"/>
        <w:jc w:val="both"/>
        <w:rPr>
          <w:lang w:val="uk-UA"/>
        </w:rPr>
      </w:pPr>
    </w:p>
    <w:p w:rsidR="003551F8" w:rsidRPr="003551F8" w:rsidRDefault="003551F8">
      <w:pPr>
        <w:ind w:firstLine="708"/>
        <w:jc w:val="both"/>
        <w:rPr>
          <w:lang w:val="uk-UA"/>
        </w:rPr>
      </w:pPr>
    </w:p>
    <w:sectPr w:rsidR="003551F8" w:rsidRPr="003551F8" w:rsidSect="00663BFF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D4" w:rsidRDefault="003C20D4">
      <w:r>
        <w:separator/>
      </w:r>
    </w:p>
  </w:endnote>
  <w:endnote w:type="continuationSeparator" w:id="0">
    <w:p w:rsidR="003C20D4" w:rsidRDefault="003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D4" w:rsidRDefault="003C20D4">
      <w:r>
        <w:separator/>
      </w:r>
    </w:p>
  </w:footnote>
  <w:footnote w:type="continuationSeparator" w:id="0">
    <w:p w:rsidR="003C20D4" w:rsidRDefault="003C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2" w:rsidRDefault="00CD780A" w:rsidP="003D0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E82" w:rsidRDefault="003C20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2" w:rsidRDefault="003C20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72A8"/>
    <w:multiLevelType w:val="hybridMultilevel"/>
    <w:tmpl w:val="55B2126E"/>
    <w:lvl w:ilvl="0" w:tplc="0088C9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0275E"/>
    <w:multiLevelType w:val="multilevel"/>
    <w:tmpl w:val="3F180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2784054"/>
    <w:multiLevelType w:val="hybridMultilevel"/>
    <w:tmpl w:val="050AC618"/>
    <w:lvl w:ilvl="0" w:tplc="0330ACA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A"/>
    <w:rsid w:val="003551F8"/>
    <w:rsid w:val="00363EA0"/>
    <w:rsid w:val="003C20D4"/>
    <w:rsid w:val="00507EAC"/>
    <w:rsid w:val="00CD780A"/>
    <w:rsid w:val="00E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D780A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CD780A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D780A"/>
    <w:pPr>
      <w:widowControl w:val="0"/>
      <w:shd w:val="clear" w:color="auto" w:fill="FFFFFF"/>
      <w:spacing w:line="30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CD780A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rsid w:val="00CD7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780A"/>
  </w:style>
  <w:style w:type="paragraph" w:styleId="a6">
    <w:name w:val="Subtitle"/>
    <w:basedOn w:val="a"/>
    <w:next w:val="a"/>
    <w:link w:val="a7"/>
    <w:qFormat/>
    <w:rsid w:val="00CD780A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7">
    <w:name w:val="Подзаголовок Знак"/>
    <w:basedOn w:val="a0"/>
    <w:link w:val="a6"/>
    <w:rsid w:val="00CD78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CD7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D78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D780A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CD780A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D780A"/>
    <w:pPr>
      <w:widowControl w:val="0"/>
      <w:shd w:val="clear" w:color="auto" w:fill="FFFFFF"/>
      <w:spacing w:line="30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CD780A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rsid w:val="00CD7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780A"/>
  </w:style>
  <w:style w:type="paragraph" w:styleId="a6">
    <w:name w:val="Subtitle"/>
    <w:basedOn w:val="a"/>
    <w:next w:val="a"/>
    <w:link w:val="a7"/>
    <w:qFormat/>
    <w:rsid w:val="00CD780A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7">
    <w:name w:val="Подзаголовок Знак"/>
    <w:basedOn w:val="a0"/>
    <w:link w:val="a6"/>
    <w:rsid w:val="00CD78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CD7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D78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2019-09-17T09:19:00Z</dcterms:created>
  <dcterms:modified xsi:type="dcterms:W3CDTF">2019-09-19T11:18:00Z</dcterms:modified>
</cp:coreProperties>
</file>