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D2" w:rsidRDefault="006B0DD2" w:rsidP="006B0DD2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683028296" r:id="rId7"/>
        </w:object>
      </w:r>
    </w:p>
    <w:p w:rsidR="006B0DD2" w:rsidRDefault="006B0DD2" w:rsidP="006B0DD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ГАННІВСЬКА ЗАГАЛЬНООСВІТНЯ ШКОЛА І-ІІІ СТУПЕНІВ</w:t>
      </w:r>
    </w:p>
    <w:p w:rsidR="006B0DD2" w:rsidRDefault="006B0DD2" w:rsidP="006B0DD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ПЕТРІВСЬКОЇ СЕЛИЩНОЇ РАДИ ОЛЕКСАНДРІЙСЬКОГО РАЙОНУ</w:t>
      </w:r>
    </w:p>
    <w:p w:rsidR="006B0DD2" w:rsidRDefault="006B0DD2" w:rsidP="006B0DD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КІРОВОГРАДСЬКОЇ ОБЛАСТІ</w:t>
      </w:r>
    </w:p>
    <w:p w:rsidR="006B0DD2" w:rsidRDefault="006B0DD2" w:rsidP="006B0DD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B0DD2" w:rsidRDefault="006B0DD2" w:rsidP="006B0DD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НАКАЗ</w:t>
      </w:r>
    </w:p>
    <w:p w:rsidR="006B0DD2" w:rsidRDefault="006B0DD2" w:rsidP="006B0DD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0DD2" w:rsidRPr="006B0DD2" w:rsidRDefault="006B0DD2" w:rsidP="006B0DD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0DD2" w:rsidRPr="006B0DD2" w:rsidRDefault="006B0DD2" w:rsidP="006B0DD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20.05.2021</w:t>
      </w:r>
      <w:r w:rsidRPr="006B0DD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B0DD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B0DD2">
        <w:rPr>
          <w:rFonts w:ascii="Times New Roman" w:hAnsi="Times New Roman"/>
          <w:color w:val="000000"/>
          <w:sz w:val="24"/>
          <w:szCs w:val="24"/>
        </w:rPr>
        <w:t>№ 87</w:t>
      </w:r>
    </w:p>
    <w:p w:rsidR="006B0DD2" w:rsidRDefault="006B0DD2" w:rsidP="006B0DD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0DD2" w:rsidRDefault="006B0DD2" w:rsidP="006B0DD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6B0DD2" w:rsidRDefault="006B0DD2" w:rsidP="006B0DD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B0DD2" w:rsidRDefault="006B0DD2" w:rsidP="006B0D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6B0DD2" w:rsidRDefault="006B0DD2" w:rsidP="006B0D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6B0DD2" w:rsidRDefault="006B0DD2" w:rsidP="006B0D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0DD2" w:rsidRPr="00D0735B" w:rsidRDefault="006B0DD2" w:rsidP="006B0D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Відповідно до порядку розслідування та обліку нещасних випадків, що сталися під час навчально-виховного процесу в навчальних закладах, затвердженого Постановою Кабінету Міністрів України від 30.11.2011 року № 1232 «Про затвердження порядку проведення розслідування та ведення обліку нещасних випадків професійного захворювання і аварій на виробництві» та з метою розслідування нещасного випадку</w:t>
      </w:r>
      <w:r>
        <w:rPr>
          <w:rFonts w:ascii="Times New Roman" w:hAnsi="Times New Roman"/>
          <w:color w:val="000000"/>
          <w:sz w:val="24"/>
          <w:szCs w:val="24"/>
        </w:rPr>
        <w:t xml:space="preserve"> невиробничого характеру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, що стався 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z w:val="24"/>
          <w:szCs w:val="24"/>
        </w:rPr>
        <w:t xml:space="preserve">працівником Володимирівської </w:t>
      </w:r>
      <w:r>
        <w:rPr>
          <w:rFonts w:ascii="Times New Roman" w:hAnsi="Times New Roman"/>
          <w:color w:val="000000"/>
          <w:sz w:val="24"/>
          <w:szCs w:val="24"/>
        </w:rPr>
        <w:t>загальноосвітньої школи</w:t>
      </w:r>
      <w:r>
        <w:rPr>
          <w:rFonts w:ascii="Times New Roman" w:hAnsi="Times New Roman"/>
          <w:color w:val="000000"/>
          <w:sz w:val="24"/>
          <w:szCs w:val="24"/>
        </w:rPr>
        <w:t xml:space="preserve"> І-ІІ ступенів, філії Ганнівської загальноосвітньої школи І-ІІІ ступенів РЯБОШАПКОЮ Юлією Вікторівною</w:t>
      </w:r>
    </w:p>
    <w:p w:rsidR="006B0DD2" w:rsidRPr="00D0735B" w:rsidRDefault="006B0DD2" w:rsidP="006B0D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DD2" w:rsidRPr="00D0735B" w:rsidRDefault="006B0DD2" w:rsidP="006B0D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6B0DD2" w:rsidRPr="00D0735B" w:rsidRDefault="006B0DD2" w:rsidP="006B0D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DD2" w:rsidRPr="00D0735B" w:rsidRDefault="006B0DD2" w:rsidP="006B0D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D2">
        <w:rPr>
          <w:rFonts w:ascii="Times New Roman" w:hAnsi="Times New Roman"/>
          <w:color w:val="000000"/>
          <w:sz w:val="24"/>
          <w:szCs w:val="24"/>
        </w:rPr>
        <w:t xml:space="preserve">Провести комісійне розслідування нещасного випадку невиробничого характеру, що стався із </w:t>
      </w:r>
      <w:r>
        <w:rPr>
          <w:rFonts w:ascii="Times New Roman" w:hAnsi="Times New Roman"/>
          <w:color w:val="000000"/>
          <w:sz w:val="24"/>
          <w:szCs w:val="24"/>
        </w:rPr>
        <w:t>працівником Володимирівської загальноосвітньої школи І-ІІ ступенів, філії Ганнівської загальноосвітньої школи І-ІІІ ступенів РЯБОШАПКОЮ Юлією Вікторівною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B0DD2" w:rsidRPr="006B0DD2" w:rsidRDefault="006B0DD2" w:rsidP="006B0DD2">
      <w:pPr>
        <w:pStyle w:val="a3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0DD2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 невиробничого характеру у складі:</w:t>
      </w:r>
    </w:p>
    <w:p w:rsidR="006B0DD2" w:rsidRPr="00D0735B" w:rsidRDefault="006B0DD2" w:rsidP="006B0D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ПОГОРЄЛА Т.М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0735B">
        <w:rPr>
          <w:rFonts w:ascii="Times New Roman" w:hAnsi="Times New Roman"/>
          <w:color w:val="000000"/>
          <w:sz w:val="24"/>
          <w:szCs w:val="24"/>
        </w:rPr>
        <w:t>– голова комісії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B0DD2" w:rsidRDefault="006B0DD2" w:rsidP="006B0D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ЧЕЧА М.О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0735B">
        <w:rPr>
          <w:rFonts w:ascii="Times New Roman" w:hAnsi="Times New Roman"/>
          <w:color w:val="000000"/>
          <w:sz w:val="24"/>
          <w:szCs w:val="24"/>
        </w:rPr>
        <w:t>– член комісії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B0DD2" w:rsidRPr="00D0735B" w:rsidRDefault="006B0DD2" w:rsidP="006B0D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ЛЯХОВИЧ І.Б.</w:t>
      </w:r>
      <w:r>
        <w:rPr>
          <w:rFonts w:ascii="Times New Roman" w:hAnsi="Times New Roman"/>
          <w:color w:val="000000"/>
          <w:sz w:val="24"/>
          <w:szCs w:val="24"/>
        </w:rPr>
        <w:t xml:space="preserve"> – член комісії.</w:t>
      </w:r>
    </w:p>
    <w:p w:rsidR="006B0DD2" w:rsidRPr="00D0735B" w:rsidRDefault="006B0DD2" w:rsidP="006B0DD2">
      <w:pPr>
        <w:pStyle w:val="a3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 Вищевказаній комісії матеріали розслідування подати на затвердження протягом трьох днів.</w:t>
      </w:r>
    </w:p>
    <w:p w:rsidR="006B0DD2" w:rsidRPr="006B0DD2" w:rsidRDefault="006B0DD2" w:rsidP="006B0DD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0DD2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</w:t>
      </w:r>
      <w:r w:rsidRPr="004F7312">
        <w:rPr>
          <w:rFonts w:ascii="Times New Roman" w:hAnsi="Times New Roman"/>
          <w:sz w:val="24"/>
          <w:szCs w:val="24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</w:t>
      </w:r>
    </w:p>
    <w:p w:rsidR="006B0DD2" w:rsidRPr="00647D1B" w:rsidRDefault="006B0DD2" w:rsidP="006B0D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0DD2" w:rsidRPr="00647D1B" w:rsidRDefault="006B0DD2" w:rsidP="006B0D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            О. Канівець</w:t>
      </w:r>
    </w:p>
    <w:p w:rsidR="006B0DD2" w:rsidRPr="00647D1B" w:rsidRDefault="006B0DD2" w:rsidP="006B0DD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B0DD2" w:rsidRDefault="006B0DD2" w:rsidP="006B0D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 xml:space="preserve">З наказом ознайомлені: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М.Міщенко</w:t>
      </w:r>
    </w:p>
    <w:p w:rsidR="006B0DD2" w:rsidRDefault="006B0DD2" w:rsidP="006B0DD2">
      <w:pPr>
        <w:spacing w:after="0" w:line="240" w:lineRule="auto"/>
        <w:ind w:firstLine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Погорєла</w:t>
      </w:r>
      <w:proofErr w:type="spellEnd"/>
    </w:p>
    <w:p w:rsidR="006B0DD2" w:rsidRDefault="006B0DD2" w:rsidP="006B0DD2">
      <w:pPr>
        <w:spacing w:after="0" w:line="240" w:lineRule="auto"/>
        <w:ind w:firstLine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Чеча</w:t>
      </w:r>
      <w:proofErr w:type="spellEnd"/>
    </w:p>
    <w:p w:rsidR="006B0DD2" w:rsidRPr="00647D1B" w:rsidRDefault="006B0DD2" w:rsidP="006B0DD2">
      <w:pPr>
        <w:spacing w:after="0" w:line="240" w:lineRule="auto"/>
        <w:ind w:firstLine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І.Ляхович</w:t>
      </w:r>
      <w:bookmarkStart w:id="0" w:name="_GoBack"/>
      <w:bookmarkEnd w:id="0"/>
    </w:p>
    <w:p w:rsidR="00F246D1" w:rsidRDefault="00F246D1" w:rsidP="006B0DD2">
      <w:pPr>
        <w:spacing w:after="0" w:line="240" w:lineRule="auto"/>
        <w:ind w:firstLine="709"/>
        <w:jc w:val="both"/>
      </w:pPr>
    </w:p>
    <w:sectPr w:rsidR="00F2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D2"/>
    <w:rsid w:val="006B0DD2"/>
    <w:rsid w:val="00F2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D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0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D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2021-05-20T11:57:00Z</dcterms:created>
  <dcterms:modified xsi:type="dcterms:W3CDTF">2021-05-20T12:05:00Z</dcterms:modified>
</cp:coreProperties>
</file>