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B" w:rsidRDefault="00BA265B" w:rsidP="00BA265B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8043996" r:id="rId6"/>
        </w:object>
      </w:r>
    </w:p>
    <w:p w:rsidR="00BA265B" w:rsidRDefault="00BA265B" w:rsidP="00BA265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BA265B" w:rsidRDefault="00BA265B" w:rsidP="00BA265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BA265B" w:rsidRDefault="00BA265B" w:rsidP="00BA265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BA265B" w:rsidRDefault="00BA265B" w:rsidP="00BA265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BA265B" w:rsidRDefault="00BA265B" w:rsidP="00BA265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BA265B" w:rsidRDefault="00BA265B" w:rsidP="00BA265B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BA265B" w:rsidRDefault="00BA265B" w:rsidP="00BA265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BA265B" w:rsidRDefault="00BA265B" w:rsidP="00BA265B">
      <w:pPr>
        <w:widowControl/>
        <w:suppressAutoHyphens w:val="0"/>
      </w:pPr>
      <w:r>
        <w:rPr>
          <w:rFonts w:eastAsia="Calibri" w:cs="Times New Roman"/>
          <w:kern w:val="0"/>
          <w:lang w:val="uk-UA" w:eastAsia="en-US"/>
        </w:rPr>
        <w:t>31.08.2021                                                                                                                 № 20-аг</w:t>
      </w:r>
    </w:p>
    <w:p w:rsidR="00BA265B" w:rsidRDefault="00BA265B" w:rsidP="00BA265B">
      <w:pPr>
        <w:widowControl/>
        <w:tabs>
          <w:tab w:val="left" w:pos="7920"/>
        </w:tabs>
        <w:suppressAutoHyphens w:val="0"/>
        <w:autoSpaceDE w:val="0"/>
        <w:spacing w:line="254" w:lineRule="auto"/>
        <w:textAlignment w:val="auto"/>
        <w:rPr>
          <w:rFonts w:eastAsia="Calibri" w:cs="Times New Roman"/>
          <w:kern w:val="0"/>
          <w:lang w:val="uk-UA" w:eastAsia="en-US"/>
        </w:rPr>
      </w:pPr>
    </w:p>
    <w:p w:rsidR="00BA265B" w:rsidRDefault="00BA265B" w:rsidP="00BA265B">
      <w:pPr>
        <w:widowControl/>
        <w:tabs>
          <w:tab w:val="left" w:pos="7920"/>
        </w:tabs>
        <w:suppressAutoHyphens w:val="0"/>
        <w:autoSpaceDE w:val="0"/>
        <w:spacing w:line="254" w:lineRule="auto"/>
        <w:textAlignment w:val="auto"/>
        <w:rPr>
          <w:rFonts w:eastAsia="Calibri" w:cs="Times New Roman"/>
          <w:kern w:val="0"/>
          <w:lang w:val="uk-UA" w:eastAsia="en-US"/>
        </w:rPr>
      </w:pPr>
    </w:p>
    <w:p w:rsidR="00BA265B" w:rsidRDefault="00BA265B" w:rsidP="00BA265B">
      <w:pPr>
        <w:widowControl/>
        <w:tabs>
          <w:tab w:val="left" w:pos="7920"/>
        </w:tabs>
        <w:suppressAutoHyphens w:val="0"/>
        <w:autoSpaceDE w:val="0"/>
        <w:spacing w:line="254" w:lineRule="auto"/>
        <w:textAlignment w:val="auto"/>
      </w:pPr>
      <w:r>
        <w:rPr>
          <w:rFonts w:eastAsia="Calibri" w:cs="Times New Roman"/>
          <w:kern w:val="0"/>
          <w:lang w:val="uk-UA" w:eastAsia="en-US"/>
        </w:rPr>
        <w:t>Про</w:t>
      </w:r>
      <w:r>
        <w:rPr>
          <w:rFonts w:eastAsia="Times New Roman" w:cs="Times New Roman"/>
          <w:kern w:val="0"/>
          <w:lang w:val="uk-UA" w:eastAsia="uk-UA"/>
        </w:rPr>
        <w:t xml:space="preserve"> затвердження Інструкцій для харчоблоку</w:t>
      </w:r>
    </w:p>
    <w:p w:rsidR="00BA265B" w:rsidRDefault="00BA265B" w:rsidP="00BA265B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з упровадження системи НАССР </w:t>
      </w:r>
    </w:p>
    <w:p w:rsidR="00BA265B" w:rsidRDefault="00BA265B" w:rsidP="00BA265B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BA265B" w:rsidRDefault="00BA265B" w:rsidP="00BA265B">
      <w:pPr>
        <w:widowControl/>
        <w:shd w:val="clear" w:color="auto" w:fill="FFFFFF"/>
        <w:tabs>
          <w:tab w:val="left" w:pos="142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На виконання Закону України «Про безпечність та якість харчових продуктів», наказу Міністерства аграрної політики та продовольства України від 01.10.2012 р. № 590 «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А</w:t>
      </w:r>
      <w:r>
        <w:rPr>
          <w:rFonts w:eastAsia="Times New Roman" w:cs="Times New Roman"/>
          <w:bCs/>
          <w:color w:val="000000"/>
          <w:kern w:val="0"/>
          <w:lang w:val="uk-UA" w:eastAsia="uk-UA"/>
        </w:rPr>
        <w:t>ССР)» та з</w:t>
      </w:r>
      <w:r>
        <w:rPr>
          <w:rFonts w:eastAsia="Times New Roman" w:cs="Times New Roman"/>
          <w:kern w:val="0"/>
          <w:lang w:val="uk-UA" w:eastAsia="uk-UA"/>
        </w:rPr>
        <w:t xml:space="preserve"> метою створення умов для застосування системи НАССР, 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яка дозволить контр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о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лювати усі небезпечні фактори, що можуть бути у харчовому продукті, дотримуватись гігі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є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ни у всьому харчовому ланцюгу, що необхідна для виробництва та постачання безпечних х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а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рчових продуктів для споживання дітьми, а також правил поводження з харчовими проду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к</w:t>
      </w:r>
      <w:r>
        <w:rPr>
          <w:rFonts w:eastAsia="Times New Roman" w:cs="Times New Roman"/>
          <w:color w:val="000000"/>
          <w:kern w:val="0"/>
          <w:lang w:val="uk-UA" w:eastAsia="uk-UA" w:bidi="uk-UA"/>
        </w:rPr>
        <w:t>тами</w:t>
      </w:r>
      <w:r>
        <w:rPr>
          <w:rFonts w:eastAsia="Times New Roman" w:cs="Times New Roman"/>
          <w:kern w:val="0"/>
          <w:lang w:val="uk-UA" w:eastAsia="uk-UA"/>
        </w:rPr>
        <w:t xml:space="preserve"> в закладі освіти,</w:t>
      </w:r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b/>
          <w:kern w:val="0"/>
          <w:lang w:val="uk-UA" w:eastAsia="uk-UA"/>
        </w:rPr>
      </w:pPr>
      <w:r>
        <w:rPr>
          <w:rFonts w:eastAsia="Times New Roman" w:cs="Times New Roman"/>
          <w:b/>
          <w:kern w:val="0"/>
          <w:lang w:val="uk-UA" w:eastAsia="uk-UA"/>
        </w:rPr>
        <w:t>НАКАЗУЮ:</w:t>
      </w:r>
    </w:p>
    <w:p w:rsidR="00BA265B" w:rsidRDefault="00BA265B" w:rsidP="00BA265B">
      <w:pPr>
        <w:widowControl/>
        <w:tabs>
          <w:tab w:val="left" w:pos="965"/>
        </w:tabs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</w:p>
    <w:p w:rsidR="00BA265B" w:rsidRDefault="00BA265B" w:rsidP="00BA265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1.Затвердити Інструкції для працівників харчоблоку з упровадження системи НАССР в Ганнівській загальноосвітній школі І-ІІІ ступенів, Володимирівській загальноосвітній шк</w:t>
      </w:r>
      <w:r>
        <w:rPr>
          <w:rFonts w:eastAsia="Times New Roman" w:cs="Times New Roman"/>
          <w:kern w:val="0"/>
          <w:lang w:val="uk-UA" w:eastAsia="uk-UA"/>
        </w:rPr>
        <w:t>о</w:t>
      </w:r>
      <w:r>
        <w:rPr>
          <w:rFonts w:eastAsia="Times New Roman" w:cs="Times New Roman"/>
          <w:kern w:val="0"/>
          <w:lang w:val="uk-UA" w:eastAsia="uk-UA"/>
        </w:rPr>
        <w:t>лі ІІІ ступенів, філії Ганнівської загальноосвітньої школи І-ІІІ ступенів, Іскрівської загальн</w:t>
      </w:r>
      <w:r>
        <w:rPr>
          <w:rFonts w:eastAsia="Times New Roman" w:cs="Times New Roman"/>
          <w:kern w:val="0"/>
          <w:lang w:val="uk-UA" w:eastAsia="uk-UA"/>
        </w:rPr>
        <w:t>о</w:t>
      </w:r>
      <w:r>
        <w:rPr>
          <w:rFonts w:eastAsia="Times New Roman" w:cs="Times New Roman"/>
          <w:kern w:val="0"/>
          <w:lang w:val="uk-UA" w:eastAsia="uk-UA"/>
        </w:rPr>
        <w:t>освітньої школи І-ІІІ ступенів, філії Ганнівської загальноосвітньої школи І-ІІІ ступенів: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  <w:rPr>
          <w:rFonts w:eastAsia="Times New Roman" w:cs="Times New Roman"/>
          <w:bCs/>
          <w:spacing w:val="-6"/>
          <w:kern w:val="0"/>
          <w:lang w:val="uk-UA" w:eastAsia="uk-UA"/>
        </w:rPr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>- ІНСТРУКЦІЯ № 1-  Щодо видалення відходів;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- ІНСТРУКЦІЯ № 2 - </w:t>
      </w:r>
      <w:r>
        <w:rPr>
          <w:rFonts w:eastAsia="Times New Roman" w:cs="Times New Roman"/>
          <w:kern w:val="0"/>
          <w:lang w:val="uk-UA" w:eastAsia="uk-UA"/>
        </w:rPr>
        <w:t>Щодо зняття і збереження добових проб;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6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color w:val="000000"/>
          <w:spacing w:val="-6"/>
          <w:kern w:val="0"/>
          <w:lang w:val="uk-UA" w:eastAsia="uk-UA"/>
        </w:rPr>
        <w:t xml:space="preserve">ІНСТРУКЦІЯ №3 - </w:t>
      </w:r>
      <w:r>
        <w:rPr>
          <w:rFonts w:eastAsia="Times New Roman" w:cs="Times New Roman"/>
          <w:kern w:val="0"/>
          <w:lang w:val="uk-UA" w:eastAsia="uk-UA"/>
        </w:rPr>
        <w:t>З дотримання питного режиму;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- ІНСТРУКЦІЯ № 4 - </w:t>
      </w:r>
      <w:r>
        <w:rPr>
          <w:rFonts w:eastAsia="Times New Roman" w:cs="Times New Roman"/>
          <w:kern w:val="0"/>
          <w:lang w:val="uk-UA" w:eastAsia="uk-UA"/>
        </w:rPr>
        <w:t>З прийому продуктів харчування та продовольчої сировини до закладу;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6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color w:val="000000"/>
          <w:spacing w:val="-6"/>
          <w:kern w:val="0"/>
          <w:lang w:val="uk-UA" w:eastAsia="uk-UA"/>
        </w:rPr>
        <w:t xml:space="preserve">ІНСТРУКЦІЯ №5 - </w:t>
      </w:r>
      <w:r>
        <w:rPr>
          <w:rFonts w:eastAsia="Times New Roman" w:cs="Times New Roman"/>
          <w:kern w:val="0"/>
          <w:lang w:val="uk-UA" w:eastAsia="uk-UA"/>
        </w:rPr>
        <w:t>З оцінки якості продуктів харчування та продовольчої сировини , що постачаються до закладу ;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6"/>
          <w:kern w:val="0"/>
          <w:lang w:val="uk-UA" w:eastAsia="uk-UA"/>
        </w:rPr>
        <w:t xml:space="preserve"> - </w:t>
      </w:r>
      <w:r>
        <w:rPr>
          <w:rFonts w:eastAsia="Times New Roman" w:cs="Times New Roman"/>
          <w:bCs/>
          <w:color w:val="000000"/>
          <w:spacing w:val="-6"/>
          <w:kern w:val="0"/>
          <w:lang w:val="uk-UA" w:eastAsia="uk-UA"/>
        </w:rPr>
        <w:t xml:space="preserve">ІНСТРУКЦІЯ №6 -  </w:t>
      </w:r>
      <w:r>
        <w:rPr>
          <w:rFonts w:eastAsia="Times New Roman" w:cs="Times New Roman"/>
          <w:kern w:val="0"/>
          <w:lang w:val="uk-UA" w:eastAsia="uk-UA"/>
        </w:rPr>
        <w:t>Щодо дій при встановленні недоброякісності будь-яких проду</w:t>
      </w:r>
      <w:r>
        <w:rPr>
          <w:rFonts w:eastAsia="Times New Roman" w:cs="Times New Roman"/>
          <w:kern w:val="0"/>
          <w:lang w:val="uk-UA" w:eastAsia="uk-UA"/>
        </w:rPr>
        <w:t>к</w:t>
      </w:r>
      <w:r>
        <w:rPr>
          <w:rFonts w:eastAsia="Times New Roman" w:cs="Times New Roman"/>
          <w:kern w:val="0"/>
          <w:lang w:val="uk-UA" w:eastAsia="uk-UA"/>
        </w:rPr>
        <w:t>тів харчування та продовольчої сировини, що постачаються у заклад;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- ІНСТРУКЦІЯ №7 - </w:t>
      </w:r>
      <w:r>
        <w:rPr>
          <w:rFonts w:eastAsia="Times New Roman" w:cs="Times New Roman"/>
          <w:kern w:val="0"/>
          <w:lang w:val="uk-UA" w:eastAsia="uk-UA"/>
        </w:rPr>
        <w:t xml:space="preserve"> Щодо продуктів харчування , заборонених  для використання в закладі освіти;</w:t>
      </w:r>
    </w:p>
    <w:p w:rsidR="00BA265B" w:rsidRDefault="00BA265B" w:rsidP="00BA265B">
      <w:pPr>
        <w:widowControl/>
        <w:tabs>
          <w:tab w:val="left" w:pos="5885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spacing w:val="-6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№8 -  </w:t>
      </w:r>
      <w:r>
        <w:rPr>
          <w:rFonts w:eastAsia="Times New Roman" w:cs="Times New Roman"/>
          <w:kern w:val="0"/>
          <w:lang w:val="uk-UA" w:eastAsia="uk-UA"/>
        </w:rPr>
        <w:t>З дотримання поточності виробничого процесу на харчоблоці;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- </w:t>
      </w:r>
      <w:r>
        <w:rPr>
          <w:rFonts w:eastAsia="Times New Roman" w:cs="Times New Roman"/>
          <w:bCs/>
          <w:color w:val="000000"/>
          <w:spacing w:val="-6"/>
          <w:kern w:val="0"/>
          <w:lang w:val="uk-UA" w:eastAsia="uk-UA"/>
        </w:rPr>
        <w:t xml:space="preserve">ІНСТРУКЦІЯ №9 -  </w:t>
      </w:r>
      <w:r>
        <w:rPr>
          <w:rFonts w:eastAsia="Times New Roman" w:cs="Times New Roman"/>
          <w:kern w:val="0"/>
          <w:lang w:val="uk-UA" w:eastAsia="uk-UA"/>
        </w:rPr>
        <w:t>З дотримання термінів та умов зберігання</w:t>
      </w:r>
      <w:r>
        <w:rPr>
          <w:rFonts w:eastAsia="Times New Roman" w:cs="Times New Roman"/>
          <w:bCs/>
          <w:color w:val="000000"/>
          <w:spacing w:val="-6"/>
          <w:kern w:val="0"/>
          <w:lang w:val="uk-UA" w:eastAsia="uk-UA"/>
        </w:rPr>
        <w:t xml:space="preserve"> </w:t>
      </w:r>
      <w:r>
        <w:rPr>
          <w:rFonts w:eastAsia="Times New Roman" w:cs="Times New Roman"/>
          <w:kern w:val="0"/>
          <w:lang w:val="uk-UA" w:eastAsia="uk-UA"/>
        </w:rPr>
        <w:t>продуктів харчування та продовольчої сировини;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>- ІНСТРУКЦІЯ №10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ab/>
        <w:t xml:space="preserve"> - </w:t>
      </w:r>
      <w:r>
        <w:rPr>
          <w:rFonts w:eastAsia="Times New Roman" w:cs="Times New Roman"/>
          <w:bCs/>
          <w:kern w:val="0"/>
          <w:lang w:val="uk-UA" w:eastAsia="uk-UA"/>
        </w:rPr>
        <w:t>З підготовки яєць і продуктів їхньої переробки до кулінарної т</w:t>
      </w:r>
      <w:r>
        <w:rPr>
          <w:rFonts w:eastAsia="Times New Roman" w:cs="Times New Roman"/>
          <w:bCs/>
          <w:kern w:val="0"/>
          <w:lang w:val="uk-UA" w:eastAsia="uk-UA"/>
        </w:rPr>
        <w:t>е</w:t>
      </w:r>
      <w:r>
        <w:rPr>
          <w:rFonts w:eastAsia="Times New Roman" w:cs="Times New Roman"/>
          <w:bCs/>
          <w:kern w:val="0"/>
          <w:lang w:val="uk-UA" w:eastAsia="uk-UA"/>
        </w:rPr>
        <w:t>плової обробки;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>-</w:t>
      </w:r>
      <w:r>
        <w:rPr>
          <w:rFonts w:eastAsia="Times New Roman" w:cs="Times New Roman"/>
          <w:b/>
          <w:bCs/>
          <w:spacing w:val="-6"/>
          <w:kern w:val="0"/>
          <w:lang w:val="uk-UA" w:eastAsia="uk-UA"/>
        </w:rPr>
        <w:t xml:space="preserve">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№11 - З виконання вимог до миття столового посуду;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color w:val="000000"/>
          <w:spacing w:val="-6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color w:val="000000"/>
          <w:spacing w:val="-6"/>
          <w:kern w:val="0"/>
          <w:lang w:val="uk-UA" w:eastAsia="uk-UA"/>
        </w:rPr>
        <w:t>ІНСТРУКЦІЯ №12 - З бракеражу готової продукції;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-</w:t>
      </w:r>
      <w:r>
        <w:rPr>
          <w:rFonts w:eastAsia="Times New Roman" w:cs="Times New Roman"/>
          <w:b/>
          <w:bCs/>
          <w:spacing w:val="-6"/>
          <w:kern w:val="0"/>
          <w:lang w:val="uk-UA" w:eastAsia="uk-UA"/>
        </w:rPr>
        <w:t xml:space="preserve">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№13 - З дотримання вимог до обробки сировини та приготування страв;                            </w:t>
      </w:r>
      <w:r>
        <w:rPr>
          <w:rFonts w:eastAsia="Times New Roman" w:cs="Times New Roman"/>
          <w:kern w:val="0"/>
          <w:lang w:val="uk-UA" w:eastAsia="uk-UA"/>
        </w:rPr>
        <w:t xml:space="preserve"> 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>ІНСТРУКЦІЯ №14 - Щодо дотримання правил проведення прибирання харчоблоку;</w:t>
      </w:r>
      <w:r>
        <w:rPr>
          <w:rFonts w:eastAsia="Times New Roman" w:cs="Times New Roman"/>
          <w:kern w:val="0"/>
          <w:lang w:val="uk-UA" w:eastAsia="uk-UA"/>
        </w:rPr>
        <w:t xml:space="preserve">                                       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lastRenderedPageBreak/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№15 - </w:t>
      </w:r>
      <w:r>
        <w:rPr>
          <w:rFonts w:eastAsia="Times New Roman" w:cs="Times New Roman"/>
          <w:kern w:val="0"/>
          <w:lang w:val="uk-UA" w:eastAsia="uk-UA"/>
        </w:rPr>
        <w:t>З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дотримання вимог до</w:t>
      </w:r>
      <w:r>
        <w:rPr>
          <w:rFonts w:eastAsia="Times New Roman" w:cs="Times New Roman"/>
          <w:kern w:val="0"/>
          <w:lang w:val="uk-UA" w:eastAsia="uk-UA"/>
        </w:rPr>
        <w:t xml:space="preserve"> миття кухонного посуду;                                      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spacing w:val="-6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 16 - </w:t>
      </w:r>
      <w:r>
        <w:rPr>
          <w:rFonts w:eastAsia="Times New Roman" w:cs="Times New Roman"/>
          <w:bCs/>
          <w:kern w:val="0"/>
          <w:lang w:val="uk-UA" w:eastAsia="uk-UA"/>
        </w:rPr>
        <w:t>З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дотримання вимог до</w:t>
      </w:r>
      <w:r>
        <w:rPr>
          <w:rFonts w:eastAsia="Times New Roman" w:cs="Times New Roman"/>
          <w:bCs/>
          <w:kern w:val="0"/>
          <w:lang w:val="uk-UA" w:eastAsia="uk-UA"/>
        </w:rPr>
        <w:t xml:space="preserve"> миття рук персоналом харчоблоку;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                                  </w:t>
      </w:r>
      <w:r>
        <w:rPr>
          <w:rFonts w:eastAsia="Times New Roman" w:cs="Times New Roman"/>
          <w:kern w:val="0"/>
          <w:lang w:val="uk-UA" w:eastAsia="uk-UA"/>
        </w:rPr>
        <w:t xml:space="preserve">                     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 17 -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ab/>
      </w:r>
      <w:r>
        <w:rPr>
          <w:rFonts w:eastAsia="Times New Roman" w:cs="Times New Roman"/>
          <w:kern w:val="0"/>
          <w:lang w:val="uk-UA" w:eastAsia="uk-UA"/>
        </w:rPr>
        <w:t>З дотримання правил щодо миття та очищення овочів та фру</w:t>
      </w:r>
      <w:r>
        <w:rPr>
          <w:rFonts w:eastAsia="Times New Roman" w:cs="Times New Roman"/>
          <w:kern w:val="0"/>
          <w:lang w:val="uk-UA" w:eastAsia="uk-UA"/>
        </w:rPr>
        <w:t>к</w:t>
      </w:r>
      <w:r>
        <w:rPr>
          <w:rFonts w:eastAsia="Times New Roman" w:cs="Times New Roman"/>
          <w:kern w:val="0"/>
          <w:lang w:val="uk-UA" w:eastAsia="uk-UA"/>
        </w:rPr>
        <w:t>тів;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                    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 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>ІНСТРУКЦІЯ № 18 -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ab/>
        <w:t xml:space="preserve"> </w:t>
      </w:r>
      <w:r>
        <w:rPr>
          <w:rFonts w:eastAsia="Times New Roman" w:cs="Times New Roman"/>
          <w:kern w:val="0"/>
          <w:lang w:val="uk-UA" w:eastAsia="uk-UA"/>
        </w:rPr>
        <w:t>З дотримання санітарних вимог до посуду та тари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                                                   </w:t>
      </w:r>
      <w:r>
        <w:rPr>
          <w:rFonts w:eastAsia="Times New Roman" w:cs="Times New Roman"/>
          <w:b/>
          <w:bCs/>
          <w:spacing w:val="-6"/>
          <w:kern w:val="0"/>
          <w:lang w:val="uk-UA" w:eastAsia="uk-UA"/>
        </w:rPr>
        <w:t xml:space="preserve"> 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b/>
          <w:bCs/>
          <w:spacing w:val="-6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№19 - </w:t>
      </w:r>
      <w:r>
        <w:rPr>
          <w:rFonts w:eastAsia="Times New Roman" w:cs="Times New Roman"/>
          <w:kern w:val="0"/>
          <w:lang w:val="uk-UA" w:eastAsia="uk-UA"/>
        </w:rPr>
        <w:t>З дотримання санітарних вимог до інвентарю;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                                                         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ІНСТРУКЦІЯ № 20 - </w:t>
      </w:r>
      <w:r>
        <w:rPr>
          <w:rFonts w:eastAsia="Times New Roman" w:cs="Times New Roman"/>
          <w:kern w:val="0"/>
          <w:lang w:val="uk-UA" w:eastAsia="uk-UA"/>
        </w:rPr>
        <w:t xml:space="preserve">З дотримання </w:t>
      </w:r>
      <w:r>
        <w:rPr>
          <w:rFonts w:eastAsia="Times New Roman" w:cs="Times New Roman"/>
          <w:bCs/>
          <w:kern w:val="0"/>
          <w:lang w:val="uk-UA" w:eastAsia="uk-UA"/>
        </w:rPr>
        <w:t xml:space="preserve">санітарних вимог до обладнання;                                                  </w:t>
      </w:r>
      <w:r>
        <w:rPr>
          <w:rFonts w:eastAsia="Times New Roman" w:cs="Times New Roman"/>
          <w:kern w:val="0"/>
          <w:lang w:val="uk-UA" w:eastAsia="uk-UA"/>
        </w:rPr>
        <w:t xml:space="preserve"> </w:t>
      </w:r>
    </w:p>
    <w:p w:rsidR="00BA265B" w:rsidRDefault="00BA265B" w:rsidP="00BA265B">
      <w:pPr>
        <w:widowControl/>
        <w:tabs>
          <w:tab w:val="center" w:pos="4819"/>
          <w:tab w:val="left" w:pos="5885"/>
          <w:tab w:val="left" w:pos="7872"/>
          <w:tab w:val="right" w:pos="9639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kern w:val="0"/>
          <w:lang w:val="uk-UA" w:eastAsia="uk-UA"/>
        </w:rPr>
        <w:t>ІНСТРУКЦІЯ №21 З дотримання вимог до санітарного одягу та особистої гігієни  персоналу;</w:t>
      </w:r>
      <w:r>
        <w:rPr>
          <w:rFonts w:eastAsia="Times New Roman" w:cs="Times New Roman"/>
          <w:b/>
          <w:bCs/>
          <w:kern w:val="0"/>
          <w:lang w:val="uk-UA" w:eastAsia="uk-UA"/>
        </w:rPr>
        <w:t xml:space="preserve">       </w:t>
      </w:r>
    </w:p>
    <w:p w:rsidR="00BA265B" w:rsidRDefault="00BA265B" w:rsidP="00BA265B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kern w:val="0"/>
          <w:lang w:val="uk-UA" w:eastAsia="uk-UA"/>
        </w:rPr>
        <w:t xml:space="preserve">ІНСТРУКЦІЯ №22 - З використання мийних і дезінфікуючих засобів;  </w:t>
      </w:r>
      <w:r>
        <w:rPr>
          <w:rFonts w:eastAsia="Times New Roman" w:cs="Times New Roman"/>
          <w:b/>
          <w:bCs/>
          <w:kern w:val="0"/>
          <w:lang w:val="uk-UA" w:eastAsia="uk-UA"/>
        </w:rPr>
        <w:t xml:space="preserve">                                             </w:t>
      </w:r>
      <w:r>
        <w:rPr>
          <w:rFonts w:eastAsia="Times New Roman" w:cs="Times New Roman"/>
          <w:kern w:val="0"/>
          <w:lang w:val="uk-UA" w:eastAsia="uk-UA"/>
        </w:rPr>
        <w:t xml:space="preserve"> </w:t>
      </w:r>
    </w:p>
    <w:p w:rsidR="00BA265B" w:rsidRDefault="00BA265B" w:rsidP="00BA265B">
      <w:pPr>
        <w:widowControl/>
        <w:shd w:val="clear" w:color="auto" w:fill="FFFFFF"/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 xml:space="preserve">- </w:t>
      </w:r>
      <w:r>
        <w:rPr>
          <w:rFonts w:eastAsia="Times New Roman" w:cs="Times New Roman"/>
          <w:bCs/>
          <w:spacing w:val="-6"/>
          <w:kern w:val="0"/>
          <w:lang w:val="uk-UA" w:eastAsia="uk-UA"/>
        </w:rPr>
        <w:t>ІНСТРУКЦІЯ № 23 - З проведення заходів по боротьбі з комахами та гризунами.</w:t>
      </w:r>
    </w:p>
    <w:p w:rsidR="00BA265B" w:rsidRDefault="00BA265B" w:rsidP="00BA265B">
      <w:pPr>
        <w:widowControl/>
        <w:tabs>
          <w:tab w:val="right" w:pos="9639"/>
        </w:tabs>
        <w:suppressAutoHyphens w:val="0"/>
        <w:ind w:firstLine="709"/>
        <w:jc w:val="both"/>
        <w:textAlignment w:val="auto"/>
        <w:rPr>
          <w:rFonts w:eastAsia="Times New Roman" w:cs="Times New Roman"/>
          <w:bCs/>
          <w:spacing w:val="-6"/>
          <w:kern w:val="0"/>
          <w:lang w:val="uk-UA" w:eastAsia="uk-UA"/>
        </w:rPr>
      </w:pPr>
      <w:r>
        <w:rPr>
          <w:rFonts w:eastAsia="Times New Roman" w:cs="Times New Roman"/>
          <w:bCs/>
          <w:spacing w:val="-6"/>
          <w:kern w:val="0"/>
          <w:lang w:val="uk-UA" w:eastAsia="uk-UA"/>
        </w:rPr>
        <w:t xml:space="preserve">2. Відповідальному за харчування ДІГУРК І.Л., ХУДИК О.О., ЦАР А.В. </w:t>
      </w:r>
    </w:p>
    <w:p w:rsidR="00BA265B" w:rsidRDefault="00BA265B" w:rsidP="00BA265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 2.1.Ознайомити працівників харчоблоку з Інструкціями, що перераховані вище під підпис. </w:t>
      </w:r>
    </w:p>
    <w:p w:rsidR="00BA265B" w:rsidRDefault="00BA265B" w:rsidP="00BA265B">
      <w:pPr>
        <w:widowControl/>
        <w:shd w:val="clear" w:color="auto" w:fill="FFFFFF"/>
        <w:tabs>
          <w:tab w:val="left" w:pos="6066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 xml:space="preserve">2.2.Видати на харчоблок копії Інструкцій.    </w:t>
      </w:r>
    </w:p>
    <w:p w:rsidR="00BA265B" w:rsidRDefault="00BA265B" w:rsidP="00BA265B">
      <w:pPr>
        <w:widowControl/>
        <w:shd w:val="clear" w:color="auto" w:fill="FFFFFF"/>
        <w:tabs>
          <w:tab w:val="left" w:pos="6066"/>
        </w:tabs>
        <w:suppressAutoHyphens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2.3.Провести опитування та перевірку знань працівників харчоблоку змісту  інстру</w:t>
      </w:r>
      <w:r>
        <w:rPr>
          <w:rFonts w:eastAsia="Times New Roman" w:cs="Times New Roman"/>
          <w:kern w:val="0"/>
          <w:lang w:val="uk-UA" w:eastAsia="uk-UA"/>
        </w:rPr>
        <w:t>к</w:t>
      </w:r>
      <w:r>
        <w:rPr>
          <w:rFonts w:eastAsia="Times New Roman" w:cs="Times New Roman"/>
          <w:kern w:val="0"/>
          <w:lang w:val="uk-UA" w:eastAsia="uk-UA"/>
        </w:rPr>
        <w:t xml:space="preserve">цій. </w:t>
      </w:r>
    </w:p>
    <w:p w:rsidR="00BA265B" w:rsidRDefault="00BA265B" w:rsidP="00BA265B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2.4.Забезпечити контроль за виконанням інструкцій працівниками харчоблоку.</w:t>
      </w:r>
    </w:p>
    <w:p w:rsidR="00BA265B" w:rsidRDefault="00BA265B" w:rsidP="00BA265B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kern w:val="0"/>
          <w:lang w:val="uk-UA" w:eastAsia="uk-UA"/>
        </w:rPr>
        <w:t>3. Кухарю ПЕТРИШИНІЙ А.А., РЕШЕТНІК В.П., УЖВІ І.І. та підсобному робітнику БОРИЧЕВСЬКІЙ Г.О., ПУШЦІ Н.В., ЯСИНСЬКІЙ А.А. для організації здорового і безпе</w:t>
      </w:r>
      <w:r>
        <w:rPr>
          <w:rFonts w:eastAsia="Times New Roman" w:cs="Times New Roman"/>
          <w:kern w:val="0"/>
          <w:lang w:val="uk-UA" w:eastAsia="uk-UA"/>
        </w:rPr>
        <w:t>ч</w:t>
      </w:r>
      <w:r>
        <w:rPr>
          <w:rFonts w:eastAsia="Times New Roman" w:cs="Times New Roman"/>
          <w:kern w:val="0"/>
          <w:lang w:val="uk-UA" w:eastAsia="uk-UA"/>
        </w:rPr>
        <w:t>ного харчування дітей, забезпечити виконання всіх вище вказаних інструкцій. (щоденно)</w:t>
      </w:r>
    </w:p>
    <w:p w:rsidR="00BA265B" w:rsidRDefault="00BA265B" w:rsidP="00BA265B">
      <w:pPr>
        <w:widowControl/>
        <w:tabs>
          <w:tab w:val="left" w:pos="6705"/>
        </w:tabs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 w:eastAsia="uk-UA"/>
        </w:rPr>
      </w:pPr>
      <w:r>
        <w:rPr>
          <w:rFonts w:eastAsia="Times New Roman" w:cs="Times New Roman"/>
          <w:kern w:val="0"/>
          <w:lang w:val="uk-UA" w:eastAsia="uk-UA"/>
        </w:rPr>
        <w:t>4. Контроль за виконанням наказу залишити за собою.</w:t>
      </w:r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Директор школи                                                                       О. Канівець</w:t>
      </w:r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З наказом ознайомились                                                             Г. </w:t>
      </w:r>
      <w:proofErr w:type="spellStart"/>
      <w:r>
        <w:rPr>
          <w:rFonts w:eastAsia="Calibri" w:cs="Times New Roman"/>
          <w:kern w:val="0"/>
          <w:lang w:val="uk-UA" w:eastAsia="en-US"/>
        </w:rPr>
        <w:t>Боричевська</w:t>
      </w:r>
      <w:proofErr w:type="spellEnd"/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І. </w:t>
      </w:r>
      <w:proofErr w:type="spellStart"/>
      <w:r>
        <w:rPr>
          <w:rFonts w:eastAsia="Calibri" w:cs="Times New Roman"/>
          <w:kern w:val="0"/>
          <w:lang w:val="uk-UA" w:eastAsia="en-US"/>
        </w:rPr>
        <w:t>Дігурко</w:t>
      </w:r>
      <w:proofErr w:type="spellEnd"/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А. </w:t>
      </w:r>
      <w:proofErr w:type="spellStart"/>
      <w:r>
        <w:rPr>
          <w:rFonts w:eastAsia="Calibri" w:cs="Times New Roman"/>
          <w:kern w:val="0"/>
          <w:lang w:val="uk-UA" w:eastAsia="en-US"/>
        </w:rPr>
        <w:t>Петришина</w:t>
      </w:r>
      <w:proofErr w:type="spellEnd"/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Н. Пушка</w:t>
      </w:r>
    </w:p>
    <w:p w:rsidR="00BA265B" w:rsidRDefault="00BA265B" w:rsidP="00BA265B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:rsidR="00BA265B" w:rsidRDefault="00BA265B" w:rsidP="00BA265B">
      <w:pPr>
        <w:pStyle w:val="Standard"/>
        <w:ind w:firstLine="709"/>
        <w:jc w:val="both"/>
      </w:pPr>
    </w:p>
    <w:p w:rsidR="00F81C0D" w:rsidRDefault="00BA265B">
      <w:bookmarkStart w:id="0" w:name="_GoBack"/>
      <w:bookmarkEnd w:id="0"/>
    </w:p>
    <w:sectPr w:rsidR="00F81C0D">
      <w:pgSz w:w="11906" w:h="16838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5B"/>
    <w:rsid w:val="008348CA"/>
    <w:rsid w:val="00BA265B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2021-11-10T08:06:00Z</dcterms:created>
  <dcterms:modified xsi:type="dcterms:W3CDTF">2021-11-10T08:07:00Z</dcterms:modified>
</cp:coreProperties>
</file>