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2" w:rsidRPr="00C96662" w:rsidRDefault="00C96662" w:rsidP="00C96662">
      <w:pPr>
        <w:spacing w:after="0"/>
        <w:ind w:right="99"/>
        <w:jc w:val="center"/>
        <w:rPr>
          <w:rFonts w:ascii="Times New Roman" w:hAnsi="Times New Roman" w:cs="Times New Roman"/>
          <w:sz w:val="24"/>
        </w:rPr>
      </w:pPr>
      <w:r w:rsidRPr="00C96662">
        <w:rPr>
          <w:rFonts w:ascii="Times New Roman" w:hAnsi="Times New Roman" w:cs="Times New Roman"/>
          <w:sz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4254071" r:id="rId7"/>
        </w:object>
      </w:r>
    </w:p>
    <w:p w:rsidR="00C96662" w:rsidRPr="00C96662" w:rsidRDefault="00C96662" w:rsidP="00C9666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 w:eastAsia="en-US"/>
        </w:rPr>
      </w:pPr>
      <w:r w:rsidRPr="00C96662">
        <w:rPr>
          <w:rFonts w:ascii="Times New Roman" w:eastAsia="Calibri" w:hAnsi="Times New Roman" w:cs="Times New Roman"/>
          <w:b/>
          <w:sz w:val="24"/>
          <w:lang w:val="uk-UA" w:eastAsia="en-US"/>
        </w:rPr>
        <w:t>ГАННІВСЬКА ЗАГАЛЬНООСВІТНЯ ШКОЛА І-ІІІ СТУПЕНІВ</w:t>
      </w:r>
    </w:p>
    <w:p w:rsidR="00C96662" w:rsidRPr="00C96662" w:rsidRDefault="00C96662" w:rsidP="00C9666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 w:eastAsia="en-US"/>
        </w:rPr>
      </w:pPr>
      <w:r w:rsidRPr="00C96662">
        <w:rPr>
          <w:rFonts w:ascii="Times New Roman" w:eastAsia="Calibri" w:hAnsi="Times New Roman" w:cs="Times New Roman"/>
          <w:b/>
          <w:sz w:val="24"/>
          <w:lang w:val="uk-UA" w:eastAsia="en-US"/>
        </w:rPr>
        <w:t>ПЕТРІВСЬКОЇ СЕЛИЩНОЇ РАДИ ОЛЕКСАНДРІЙСЬКОГО РАЙОНУ</w:t>
      </w:r>
    </w:p>
    <w:p w:rsidR="00C96662" w:rsidRPr="00C96662" w:rsidRDefault="00C96662" w:rsidP="00C9666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 w:eastAsia="en-US"/>
        </w:rPr>
      </w:pPr>
      <w:r w:rsidRPr="00C96662">
        <w:rPr>
          <w:rFonts w:ascii="Times New Roman" w:eastAsia="Calibri" w:hAnsi="Times New Roman" w:cs="Times New Roman"/>
          <w:b/>
          <w:sz w:val="24"/>
          <w:lang w:val="uk-UA" w:eastAsia="en-US"/>
        </w:rPr>
        <w:t>КІРОВОГРАДСЬКОЇ ОБЛАСТІ</w:t>
      </w:r>
    </w:p>
    <w:p w:rsidR="00C96662" w:rsidRPr="00C96662" w:rsidRDefault="00C96662" w:rsidP="00C9666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 w:eastAsia="en-US"/>
        </w:rPr>
      </w:pPr>
    </w:p>
    <w:p w:rsidR="00C96662" w:rsidRPr="00C96662" w:rsidRDefault="00C96662" w:rsidP="00C96662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 w:eastAsia="en-US"/>
        </w:rPr>
      </w:pPr>
      <w:r w:rsidRPr="00C96662">
        <w:rPr>
          <w:rFonts w:ascii="Times New Roman" w:eastAsia="Calibri" w:hAnsi="Times New Roman" w:cs="Times New Roman"/>
          <w:b/>
          <w:sz w:val="24"/>
          <w:lang w:val="uk-UA" w:eastAsia="en-US"/>
        </w:rPr>
        <w:t>НАКАЗ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0158" w:rsidRPr="009D5C71" w:rsidRDefault="00CA4280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27.08.2021</w:t>
      </w:r>
      <w:r w:rsidR="00CF0158"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F0158" w:rsidRPr="00CA42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Pr="00CA4280">
        <w:rPr>
          <w:rFonts w:ascii="Times New Roman" w:hAnsi="Times New Roman" w:cs="Times New Roman"/>
          <w:sz w:val="24"/>
          <w:szCs w:val="24"/>
          <w:u w:val="single"/>
          <w:lang w:val="uk-UA"/>
        </w:rPr>
        <w:t>117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організацію</w:t>
      </w:r>
    </w:p>
    <w:p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харчування учнів </w:t>
      </w:r>
    </w:p>
    <w:p w:rsidR="00CF0158" w:rsidRPr="009D5C71" w:rsidRDefault="00FE30CB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2021/2022</w:t>
      </w:r>
      <w:r w:rsidR="00CF0158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навчальному році</w:t>
      </w:r>
    </w:p>
    <w:p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забезпечення якісного та повноцінного харчування учнів</w:t>
      </w:r>
    </w:p>
    <w:p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НАКАЗУЮ:</w:t>
      </w:r>
    </w:p>
    <w:p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Затвердити комісію з громадського контролю за харчуванням учнів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Іскрівської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у складі згідно з додатком №1.</w:t>
      </w:r>
    </w:p>
    <w:p w:rsidR="00CF0158" w:rsidRPr="00C96662" w:rsidRDefault="00CF0158" w:rsidP="00CF0158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Призначити відповідальною за організацію харчування дітей у Ганнівській загальноосвітній школі І-ІІІ ступенів, згідно з розподілом функціональних обов’язків, соціального педагога Ганнівської загальноосвітньої школи І-ІІІ ступенів </w:t>
      </w:r>
      <w:r w:rsidR="00C966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ЖУКОВУ М.С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., у 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Володимирівській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 ступенів,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заступника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ПОГОРЄЛУ Т.М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., у 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Іскрівській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заступника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БОНДАРЄВУ Н.П.</w:t>
      </w:r>
    </w:p>
    <w:p w:rsidR="00CF0158" w:rsidRPr="00C96662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Відповідальним за харчування </w:t>
      </w:r>
      <w:r w:rsidR="00C966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ЖУКОВІЙ М.С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., </w:t>
      </w:r>
      <w:r w:rsidRPr="00CA4280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ПОГОРЄЛІЙ Т.М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.,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БОНДАРЄВІЙ Н.П.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забезпечувати неухильне дотримання законодавчих та нормативно–правових документів щодо організації харчування;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забезпечити виконання посадових обов’язків працівниками, які відповідають за організацію харчування;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3) контролювати дотримання примірного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двотижневого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меню;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4) контролювати дотримання порядку організації прийому, зберігання продуктів харчування та продовольчої сировини, технологічного процесу приготування їжі у школі;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допускати прийом продуктів харчування, продукції до школи без супровідних документів, які засвідчують їхнє походження та якість;</w:t>
      </w:r>
    </w:p>
    <w:p w:rsidR="00CF0158" w:rsidRPr="00626F73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6) здійснювати щоденний адміністративний контроль за виконанням функціональних обов’язків працівниками, відповідальними за організацію харчування дітей у школі щодо приготування страв, виконанням норм харчування, затверджених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постановою Кабінету Міністрів України від </w:t>
      </w:r>
      <w:r w:rsidR="00C966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24 </w:t>
      </w:r>
      <w:r w:rsidR="00626F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березня 2021 року № 305</w:t>
      </w:r>
      <w:r w:rsidR="00626F73" w:rsidRPr="00626F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626F73" w:rsidRPr="00626F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7) здійснювати контроль за станом фінансової звітності щодо харчування дітей у школі;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8) своєчасно інформувати відділ освіти про випадки, які пов’язані з недоліками в організації харчування дітей, про випадки харчових отруєнь;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9) проводити роз’яснювальну роботу серед дітей та батьків щодо важливості й необхідності гарячого харчування учнів у школі;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10) довести цей наказ до відома педагогічних працівників у вересні на нараді при директорові (завідувачу);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11) здійснювати постійний контроль за санітарно-гігієнічним режимом харчоблоку, їдальні та проходженням обов’язкових медичних оглядів і дотриманням особистої гігієни працівниками, які забезпечують організацію харчування;</w:t>
      </w:r>
    </w:p>
    <w:p w:rsidR="00CF0158" w:rsidRPr="00C96662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12) постійно здійснювати профілактичні заходи щодо попередження спалахів гострих кишкових інфекцій і харчових отруєнь.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Завідувачам господарством ХУДИК О.О., </w:t>
      </w:r>
      <w:r w:rsidR="00626F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ЦАР А.В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та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комірнику </w:t>
      </w:r>
      <w:r w:rsidR="00626F73" w:rsidRPr="00CA4280"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</w:t>
      </w:r>
      <w:r w:rsidR="00626F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1) організувати </w:t>
      </w:r>
      <w:r w:rsidR="00626F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02.09.2021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одноразове харчування дітей в школі, вартість якого встановлюється, виходячи з норм харчування в грамах згідно з додатком № 2;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2) узгодити двотижневе меню з голов</w:t>
      </w:r>
      <w:r w:rsidR="00626F73">
        <w:rPr>
          <w:rFonts w:ascii="Times New Roman" w:hAnsi="Times New Roman" w:cs="Times New Roman"/>
          <w:sz w:val="24"/>
          <w:szCs w:val="24"/>
          <w:lang w:val="uk-UA"/>
        </w:rPr>
        <w:t xml:space="preserve">ним лікарем </w:t>
      </w:r>
      <w:proofErr w:type="spellStart"/>
      <w:r w:rsidR="00626F73" w:rsidRPr="00CA4280">
        <w:rPr>
          <w:rFonts w:ascii="Times New Roman" w:hAnsi="Times New Roman" w:cs="Times New Roman"/>
          <w:sz w:val="24"/>
          <w:szCs w:val="24"/>
          <w:lang w:val="uk-UA"/>
        </w:rPr>
        <w:t>райСЕС</w:t>
      </w:r>
      <w:proofErr w:type="spellEnd"/>
      <w:r w:rsidR="00626F73">
        <w:rPr>
          <w:rFonts w:ascii="Times New Roman" w:hAnsi="Times New Roman" w:cs="Times New Roman"/>
          <w:sz w:val="24"/>
          <w:szCs w:val="24"/>
          <w:lang w:val="uk-UA"/>
        </w:rPr>
        <w:t xml:space="preserve"> до 02.09.2021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3) забезпечити харчування дітей пільгових категорій відповідно до додатку № 3;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4) забезпечити безперебійне постачання необхідних продуктів харчування;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5) оформляти та своєчасно подавати до бухгалтерії відділу освіти райдержадміністрації звіти по харчуванню щомісяця;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6) забезпечити виконання норм харчування, неухильне дотримання нормативно - правових документів щодо організації харчування 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7) проводити перевірку роботи плит, побутових холодильників, водонагрівачів. Своєчасно усувати виявлені недоліки;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8) контролювати постійне забезпечення шкільної їдальні достатньою кількістю посуду, миючими і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дезинфікуючими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засобами,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прибиральним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9) забезпечити безперебійне водопостачання їдальні.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5. Класним керівникам постійно вести: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1) контроль за додержанням дітьми правил особистої гігієни та вживанням готових 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страв;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2) облік дітей та вчасно повідомляти про наявність учнів особу, відповідальну за організацію харчування. 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6. 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</w:t>
      </w:r>
      <w:r w:rsidR="00626F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СОЛОМКУ Т.В.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Директор школи                                                                                       О.Канівець</w:t>
      </w: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наказом ознайомлені:                                                                                            О.Худик</w:t>
      </w:r>
    </w:p>
    <w:p w:rsidR="00CF0158" w:rsidRPr="009D5C71" w:rsidRDefault="00626F73" w:rsidP="00CF0158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М.Жукова</w:t>
      </w:r>
    </w:p>
    <w:p w:rsidR="00CF0158" w:rsidRPr="009D5C71" w:rsidRDefault="00626F73" w:rsidP="00CF0158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Т.Соломка</w:t>
      </w:r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CF0158" w:rsidRPr="00CA4280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Е.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CF0158" w:rsidRPr="00CA4280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lastRenderedPageBreak/>
        <w:t>І.Яремчук</w:t>
      </w:r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Додаток № 1                                                                                  до наказу директора школи</w:t>
      </w:r>
    </w:p>
    <w:p w:rsidR="00CF0158" w:rsidRPr="00CA4280" w:rsidRDefault="00CA4280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27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.08.2021</w:t>
      </w:r>
      <w:r w:rsidR="00CF0158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117</w:t>
      </w:r>
    </w:p>
    <w:p w:rsidR="00CF0158" w:rsidRPr="009D5C71" w:rsidRDefault="00CF0158" w:rsidP="00CF015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158" w:rsidRPr="009D5C71" w:rsidRDefault="00CF0158" w:rsidP="00CF015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Затвердити комісію з громадського контролю за харчуванням учнів Ганнівської загальноосвітньої школи І-ІІІ ступенів у складі:</w:t>
      </w:r>
    </w:p>
    <w:p w:rsidR="00CF0158" w:rsidRPr="009D5C71" w:rsidRDefault="00CF0158" w:rsidP="00CF0158">
      <w:pPr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голова комісії – </w:t>
      </w:r>
      <w:r w:rsidR="00626F73">
        <w:rPr>
          <w:rFonts w:ascii="Times New Roman" w:hAnsi="Times New Roman" w:cs="Times New Roman"/>
          <w:sz w:val="24"/>
          <w:szCs w:val="24"/>
          <w:lang w:val="uk-UA"/>
        </w:rPr>
        <w:t>Жукова М.С.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., соціальний педагог;</w:t>
      </w:r>
    </w:p>
    <w:p w:rsidR="00CF0158" w:rsidRPr="009D5C71" w:rsidRDefault="00CF0158" w:rsidP="00CF0158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 – Худик О.О.,завідувач господарством;</w:t>
      </w:r>
    </w:p>
    <w:p w:rsidR="00CF0158" w:rsidRPr="009D5C71" w:rsidRDefault="00CF0158" w:rsidP="00CF0158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члени комісії – Туннік С.М.,</w:t>
      </w:r>
      <w:r w:rsidR="00626F73">
        <w:rPr>
          <w:rFonts w:ascii="Times New Roman" w:hAnsi="Times New Roman" w:cs="Times New Roman"/>
          <w:sz w:val="24"/>
          <w:szCs w:val="24"/>
          <w:lang w:val="uk-UA"/>
        </w:rPr>
        <w:t xml:space="preserve"> голова батьківського комітету 6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класу;</w:t>
      </w:r>
    </w:p>
    <w:p w:rsidR="00CF0158" w:rsidRPr="009D5C71" w:rsidRDefault="00CF0158" w:rsidP="00CF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26F73">
        <w:rPr>
          <w:rFonts w:ascii="Times New Roman" w:hAnsi="Times New Roman" w:cs="Times New Roman"/>
          <w:sz w:val="24"/>
          <w:szCs w:val="24"/>
          <w:lang w:val="uk-UA"/>
        </w:rPr>
        <w:t xml:space="preserve">       - Ясинська А., учениця 11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класу;</w:t>
      </w:r>
    </w:p>
    <w:p w:rsidR="00CF0158" w:rsidRPr="00CA4280" w:rsidRDefault="00CF0158" w:rsidP="00CF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Бережний А.Ю., депутат сільської ради.</w:t>
      </w:r>
    </w:p>
    <w:p w:rsidR="00CF0158" w:rsidRPr="00CA4280" w:rsidRDefault="00CF0158" w:rsidP="00CF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274B" w:rsidRPr="00CA4280" w:rsidRDefault="009B2A95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4274B"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комісію з громадського контролю за харчуванням учнів Іскрівської </w:t>
      </w:r>
      <w:r w:rsidR="00C4274B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ступенів,філії Ганнівської </w:t>
      </w:r>
      <w:r w:rsidR="00C4274B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</w:rPr>
        <w:t>1)</w:t>
      </w:r>
      <w:r w:rsidRPr="00CA4280">
        <w:rPr>
          <w:rFonts w:ascii="Times New Roman" w:hAnsi="Times New Roman" w:cs="Times New Roman"/>
          <w:sz w:val="24"/>
          <w:szCs w:val="24"/>
        </w:rPr>
        <w:tab/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>голова комісії –</w:t>
      </w:r>
      <w:r w:rsidRPr="00CA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Н.П., заступник завідувача з навчально-виховної роботи;</w:t>
      </w:r>
      <w:r w:rsidRPr="00CA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2)        </w:t>
      </w:r>
      <w:r w:rsidRPr="00CA4280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CA428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A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8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A42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Т.В., голова профспілки</w:t>
      </w:r>
      <w:r w:rsidRPr="00CA4280">
        <w:rPr>
          <w:rFonts w:ascii="Times New Roman" w:hAnsi="Times New Roman" w:cs="Times New Roman"/>
          <w:sz w:val="24"/>
          <w:szCs w:val="24"/>
        </w:rPr>
        <w:t>;</w:t>
      </w:r>
    </w:p>
    <w:p w:rsidR="00C4274B" w:rsidRPr="00CA4280" w:rsidRDefault="00C4274B" w:rsidP="00C4274B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A4280">
        <w:rPr>
          <w:rFonts w:ascii="Times New Roman" w:hAnsi="Times New Roman" w:cs="Times New Roman"/>
          <w:sz w:val="24"/>
          <w:szCs w:val="24"/>
        </w:rPr>
        <w:t>)</w:t>
      </w:r>
      <w:r w:rsidRPr="00CA4280">
        <w:rPr>
          <w:rFonts w:ascii="Times New Roman" w:hAnsi="Times New Roman" w:cs="Times New Roman"/>
          <w:sz w:val="24"/>
          <w:szCs w:val="24"/>
        </w:rPr>
        <w:tab/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>члени комісії –</w:t>
      </w:r>
      <w:r w:rsidRPr="00CA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А.М., голова батьківського комітету </w:t>
      </w:r>
      <w:r w:rsidRPr="00CA4280">
        <w:rPr>
          <w:rFonts w:ascii="Times New Roman" w:hAnsi="Times New Roman" w:cs="Times New Roman"/>
          <w:sz w:val="24"/>
          <w:szCs w:val="24"/>
        </w:rPr>
        <w:t>7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класу;</w:t>
      </w:r>
    </w:p>
    <w:p w:rsidR="00C4274B" w:rsidRPr="00CA4280" w:rsidRDefault="00C4274B" w:rsidP="00C4274B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A428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gramEnd"/>
      <w:r w:rsidRPr="00CA4280">
        <w:rPr>
          <w:rFonts w:ascii="Times New Roman" w:hAnsi="Times New Roman" w:cs="Times New Roman"/>
          <w:sz w:val="24"/>
          <w:szCs w:val="24"/>
          <w:lang w:val="uk-UA"/>
        </w:rPr>
        <w:t>іла Л.В., член батьківського комітету.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E18" w:rsidRPr="00CA4280" w:rsidRDefault="00F66E18" w:rsidP="00F66E1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Затвердити комісію з громадського контролю за харчуванням учнів Володимирівської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ступенів,філії Ганнівської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F66E18" w:rsidRPr="00CA4280" w:rsidRDefault="00F66E18" w:rsidP="00F66E18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Міщенко М.І., завідувач школи; </w:t>
      </w:r>
    </w:p>
    <w:p w:rsidR="00F66E18" w:rsidRPr="00CA4280" w:rsidRDefault="00F66E18" w:rsidP="00F66E18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Т.М., заступник завідувача з навчально-виховної роботи;</w:t>
      </w:r>
    </w:p>
    <w:p w:rsidR="00F66E18" w:rsidRPr="00CA4280" w:rsidRDefault="00F66E18" w:rsidP="00F66E18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М.О., голова профспілки;</w:t>
      </w:r>
    </w:p>
    <w:p w:rsidR="00F66E18" w:rsidRPr="00CA4280" w:rsidRDefault="00F66E18" w:rsidP="00F6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О.В., вчитель початкових класів,</w:t>
      </w:r>
    </w:p>
    <w:p w:rsidR="00F66E18" w:rsidRPr="00CA4280" w:rsidRDefault="00F66E18" w:rsidP="00F6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Ужва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Т.П., голова батьківського комітету;</w:t>
      </w:r>
    </w:p>
    <w:p w:rsidR="00F66E18" w:rsidRPr="00CA4280" w:rsidRDefault="00F66E18" w:rsidP="00F6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CA4280">
        <w:rPr>
          <w:rFonts w:ascii="Times New Roman" w:hAnsi="Times New Roman" w:cs="Times New Roman"/>
          <w:sz w:val="24"/>
          <w:szCs w:val="24"/>
          <w:lang w:val="uk-UA"/>
        </w:rPr>
        <w:t>Смигун</w:t>
      </w:r>
      <w:proofErr w:type="spellEnd"/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І.П., член батьківського комітету;</w:t>
      </w:r>
    </w:p>
    <w:p w:rsidR="00C4274B" w:rsidRPr="00CA4280" w:rsidRDefault="00C4274B" w:rsidP="00CF015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71" w:rsidRPr="009D5C71" w:rsidRDefault="009D5C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F0158" w:rsidRPr="009D5C71" w:rsidRDefault="00CF0158" w:rsidP="009D5C71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№ 2 </w:t>
      </w: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CF0158" w:rsidRPr="00CA4280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4280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27.08.2021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 </w:t>
      </w:r>
      <w:r w:rsidR="00CA4280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117</w:t>
      </w:r>
    </w:p>
    <w:p w:rsidR="00CF0158" w:rsidRPr="00CA4280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</w:p>
    <w:p w:rsidR="00C4274B" w:rsidRPr="00CA4280" w:rsidRDefault="00C4274B" w:rsidP="00C4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1. Вартість харчування на одну дитину Ганнівської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Сніданок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 14.00 грн., для учнів 5-10-их класів – 15.00 грн.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Обід для учнів 1-4 класів  - 10.00 грн.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 рахунок місцевого бюджету проводити одноразове харчування вартістю 60% відсотків від загальної суми – 7.50 грн. для учнів 1-4-их класів;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1-10-их класів із числа дітей-сиріт, дітей позбавлених батьківського піклування згідно списку (додаток);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1-10-их класів із сімей, які отримують допомогу відповідно до Закону України «Про державну соціальну допомогу малозабезпеченим сім'ям.</w:t>
      </w:r>
    </w:p>
    <w:p w:rsidR="00C4274B" w:rsidRPr="00CA4280" w:rsidRDefault="00C4274B" w:rsidP="00C4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1-10-их класів із числа дітей із сімей – учасників антитерористичної операції та дітей із сімей загиблих (померлих), які брали участь в проведенні антитерористичної операції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274B" w:rsidRPr="00CA4280" w:rsidRDefault="00C4274B" w:rsidP="00C42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4) Графік харчування учнів:</w:t>
      </w:r>
    </w:p>
    <w:p w:rsidR="00C4274B" w:rsidRPr="00CA4280" w:rsidRDefault="00C4274B" w:rsidP="00C4274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8063" w:type="dxa"/>
        <w:jc w:val="center"/>
        <w:tblLook w:val="04A0" w:firstRow="1" w:lastRow="0" w:firstColumn="1" w:lastColumn="0" w:noHBand="0" w:noVBand="1"/>
      </w:tblPr>
      <w:tblGrid>
        <w:gridCol w:w="3589"/>
        <w:gridCol w:w="4474"/>
      </w:tblGrid>
      <w:tr w:rsidR="00CA4280" w:rsidRPr="00CA4280" w:rsidTr="00D35060">
        <w:trPr>
          <w:trHeight w:val="296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Час </w:t>
            </w:r>
          </w:p>
        </w:tc>
      </w:tr>
      <w:tr w:rsidR="00CA4280" w:rsidRPr="00CA4280" w:rsidTr="00D35060">
        <w:trPr>
          <w:trHeight w:val="310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 – </w:t>
            </w: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09:45 – 10:0</w:t>
            </w: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A4280" w:rsidRPr="00CA4280" w:rsidTr="00D35060">
        <w:trPr>
          <w:trHeight w:val="296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00 -10</w:t>
            </w: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A4280" w:rsidRPr="00CA4280" w:rsidTr="00D35060">
        <w:trPr>
          <w:trHeight w:val="296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– 6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10:50 – 11:05</w:t>
            </w:r>
          </w:p>
        </w:tc>
      </w:tr>
      <w:tr w:rsidR="00CA4280" w:rsidRPr="00CA4280" w:rsidTr="00D35060">
        <w:trPr>
          <w:trHeight w:val="296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7 - 8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11:50 – 12:05</w:t>
            </w:r>
          </w:p>
        </w:tc>
      </w:tr>
      <w:tr w:rsidR="00CA4280" w:rsidRPr="00CA4280" w:rsidTr="00D35060">
        <w:trPr>
          <w:trHeight w:val="296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9 - 10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12:50 – 13:05</w:t>
            </w:r>
          </w:p>
        </w:tc>
      </w:tr>
      <w:tr w:rsidR="00CA4280" w:rsidRPr="00CA4280" w:rsidTr="00D35060">
        <w:trPr>
          <w:trHeight w:val="296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ГПД 1-2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13:30 – 13:45</w:t>
            </w:r>
          </w:p>
        </w:tc>
      </w:tr>
      <w:tr w:rsidR="00C4274B" w:rsidRPr="00CA4280" w:rsidTr="00D35060">
        <w:trPr>
          <w:trHeight w:val="296"/>
          <w:jc w:val="center"/>
        </w:trPr>
        <w:tc>
          <w:tcPr>
            <w:tcW w:w="3589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ГПД 3-4</w:t>
            </w:r>
          </w:p>
        </w:tc>
        <w:tc>
          <w:tcPr>
            <w:tcW w:w="4474" w:type="dxa"/>
          </w:tcPr>
          <w:p w:rsidR="00C4274B" w:rsidRPr="00CA4280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13:45 – 14:00</w:t>
            </w:r>
          </w:p>
        </w:tc>
      </w:tr>
    </w:tbl>
    <w:p w:rsidR="00CF0158" w:rsidRPr="00CA4280" w:rsidRDefault="00CF0158" w:rsidP="00CF015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4274B" w:rsidRPr="00CA4280" w:rsidRDefault="009B2A95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4274B"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. Вартість харчування на одну дитину Іскрівської </w:t>
      </w:r>
      <w:r w:rsidR="00C4274B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 філії Ганнівської </w:t>
      </w:r>
      <w:r w:rsidR="00C4274B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C4274B" w:rsidRPr="00CA4280" w:rsidRDefault="00C4274B" w:rsidP="00C4274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</w:rPr>
        <w:t xml:space="preserve">1)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сніданок</w:t>
      </w:r>
      <w:r w:rsidRPr="00CA42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грн., для учнів 5-11-их класів </w:t>
      </w:r>
      <w:proofErr w:type="gramStart"/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середньому –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грн.</w:t>
      </w:r>
    </w:p>
    <w:p w:rsidR="00C4274B" w:rsidRPr="00CA4280" w:rsidRDefault="00C4274B" w:rsidP="00C4274B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рахунок місцевого бюджету проводити одноразове харчування вартістю 100% відсоткі</w:t>
      </w:r>
      <w:proofErr w:type="gramStart"/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учнів 1-4-их класів;</w:t>
      </w:r>
    </w:p>
    <w:p w:rsidR="00C4274B" w:rsidRPr="00CA4280" w:rsidRDefault="00C4274B" w:rsidP="00C4274B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1-11-их класів із числа дітей-сиріт, дітей позбавлених батьківського піклування згідно списку (додаток);</w:t>
      </w:r>
    </w:p>
    <w:p w:rsidR="00C4274B" w:rsidRPr="00CA4280" w:rsidRDefault="00C4274B" w:rsidP="00C4274B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1-11-их класів із сімей, які отримують допомогу відповідно до Закону України «Про державну соціальну допомогу малозабезпеченим сім'ям».</w:t>
      </w:r>
    </w:p>
    <w:p w:rsidR="009D5C71" w:rsidRPr="00CA4280" w:rsidRDefault="009D5C71" w:rsidP="009D5C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D5C71" w:rsidRPr="00CA4280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3. Вартість харчування на одну дитину Володимирівської загальноосвітньої школи I-II ступенів , філії Ганнівської загальноосвітньої школи I-III ступенів</w:t>
      </w:r>
    </w:p>
    <w:p w:rsidR="009D5C71" w:rsidRPr="00CA4280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1) сніданок учнів 1-4 класів – 5.60 грн.,для учнів 5-9 класів – 14.00 грн.</w:t>
      </w:r>
    </w:p>
    <w:p w:rsidR="009D5C71" w:rsidRPr="00CA4280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2) обід  для вихованців групи продовженого дня 8.00 грн.</w:t>
      </w:r>
    </w:p>
    <w:p w:rsidR="009D5C71" w:rsidRPr="00CA4280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lang w:val="uk-UA"/>
        </w:rPr>
        <w:t>3) графік харчування учнів</w:t>
      </w:r>
    </w:p>
    <w:p w:rsidR="009D5C71" w:rsidRPr="00CA4280" w:rsidRDefault="009D5C71" w:rsidP="009D5C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4280" w:rsidRPr="00CA4280" w:rsidTr="00351351">
        <w:tc>
          <w:tcPr>
            <w:tcW w:w="4785" w:type="dxa"/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4786" w:type="dxa"/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CA4280" w:rsidRPr="00CA4280" w:rsidTr="00351351">
        <w:tc>
          <w:tcPr>
            <w:tcW w:w="4785" w:type="dxa"/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</w:tc>
        <w:tc>
          <w:tcPr>
            <w:tcW w:w="4786" w:type="dxa"/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</w:tr>
      <w:tr w:rsidR="00CA4280" w:rsidRPr="00CA4280" w:rsidTr="00351351">
        <w:tc>
          <w:tcPr>
            <w:tcW w:w="4785" w:type="dxa"/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4786" w:type="dxa"/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11.05-11.25</w:t>
            </w:r>
          </w:p>
        </w:tc>
      </w:tr>
      <w:tr w:rsidR="00CA4280" w:rsidRPr="00CA4280" w:rsidTr="00351351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</w:tr>
      <w:tr w:rsidR="00626F73" w:rsidRPr="00CA4280" w:rsidTr="00351351">
        <w:trPr>
          <w:trHeight w:val="330"/>
        </w:trPr>
        <w:tc>
          <w:tcPr>
            <w:tcW w:w="4785" w:type="dxa"/>
            <w:tcBorders>
              <w:top w:val="single" w:sz="4" w:space="0" w:color="auto"/>
            </w:tcBorders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D5C71" w:rsidRPr="00CA4280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0">
              <w:rPr>
                <w:rFonts w:ascii="Times New Roman" w:hAnsi="Times New Roman" w:cs="Times New Roman"/>
                <w:b/>
                <w:sz w:val="24"/>
                <w:szCs w:val="24"/>
              </w:rPr>
              <w:t>13.00-13.20</w:t>
            </w:r>
          </w:p>
        </w:tc>
      </w:tr>
    </w:tbl>
    <w:p w:rsidR="00CF0158" w:rsidRPr="00CA4280" w:rsidRDefault="00CF0158" w:rsidP="00CF01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CA4280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Додаток № 3 </w:t>
      </w:r>
    </w:p>
    <w:p w:rsidR="00CF0158" w:rsidRPr="00CA4280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CF0158" w:rsidRPr="00CA4280" w:rsidRDefault="00CA4280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27.08.2021</w:t>
      </w:r>
      <w:r w:rsidR="00CF0158" w:rsidRPr="00CA42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117</w:t>
      </w:r>
      <w:bookmarkStart w:id="0" w:name="_GoBack"/>
      <w:bookmarkEnd w:id="0"/>
    </w:p>
    <w:p w:rsidR="00CF0158" w:rsidRPr="009D5C71" w:rsidRDefault="00CF0158" w:rsidP="00CF015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4274B" w:rsidRPr="009D5C71" w:rsidRDefault="00C4274B" w:rsidP="00C4274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</w:p>
    <w:p w:rsidR="00C4274B" w:rsidRPr="009D5C71" w:rsidRDefault="00E50BD5" w:rsidP="00C427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1-9, 11</w:t>
      </w:r>
      <w:r w:rsidR="00C4274B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-их класів із числа дітей-сиріт, дітей позбавлених батьківського піклування Ганнівської загальноосвітньої школи І-ІІІ ступенів, для яких організовано за рахунок місцевого бюджету одноразове безкоштовне харчування</w:t>
      </w:r>
    </w:p>
    <w:p w:rsidR="00C4274B" w:rsidRPr="009D5C71" w:rsidRDefault="00C4274B" w:rsidP="00C4274B">
      <w:pPr>
        <w:pStyle w:val="a3"/>
        <w:autoSpaceDE w:val="0"/>
        <w:spacing w:after="0" w:line="240" w:lineRule="auto"/>
        <w:ind w:left="358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127"/>
        <w:gridCol w:w="2551"/>
      </w:tblGrid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Максим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626F73" w:rsidRDefault="00626F73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Сергій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626F73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626F73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Денис</w:t>
            </w:r>
            <w:r w:rsidR="00C4274B"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 Олександр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Уляна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C4274B" w:rsidRPr="009D5C71" w:rsidTr="00D35060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Фєдосєєв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Віорєл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Позбавлений б/п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Дмитро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Євген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626F73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Позбавлений б/п</w:t>
            </w:r>
          </w:p>
        </w:tc>
      </w:tr>
    </w:tbl>
    <w:p w:rsidR="00CF0158" w:rsidRPr="009D5C71" w:rsidRDefault="00CF0158" w:rsidP="00C4274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4274B" w:rsidRPr="009D5C71" w:rsidRDefault="00C4274B" w:rsidP="00C4274B">
      <w:pPr>
        <w:pStyle w:val="a3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</w:p>
    <w:p w:rsidR="00C4274B" w:rsidRPr="009D5C71" w:rsidRDefault="00C4274B" w:rsidP="00C4274B">
      <w:pPr>
        <w:pStyle w:val="a3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пільгових категорій, які харчуються безкоштовно в Іскрівській загальноосвітній школі І-ІІІ ступенів,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tbl>
      <w:tblPr>
        <w:tblW w:w="8581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643"/>
        <w:gridCol w:w="3686"/>
        <w:gridCol w:w="1559"/>
        <w:gridCol w:w="2693"/>
      </w:tblGrid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Прихода</w:t>
            </w:r>
            <w:proofErr w:type="spellEnd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E50BD5" w:rsidRPr="00E50BD5" w:rsidTr="00D35060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Дібров Іван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Pr="00E50BD5" w:rsidRDefault="00E50BD5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Default="00E50BD5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Данило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Дерда</w:t>
            </w:r>
            <w:proofErr w:type="spellEnd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Позбавлений б/п</w:t>
            </w:r>
          </w:p>
        </w:tc>
      </w:tr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Спектор</w:t>
            </w:r>
            <w:proofErr w:type="spellEnd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</w:t>
            </w: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б/п</w:t>
            </w:r>
          </w:p>
        </w:tc>
      </w:tr>
      <w:tr w:rsidR="00E50BD5" w:rsidRPr="00E50BD5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E5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E50BD5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Боченіна</w:t>
            </w:r>
            <w:proofErr w:type="spellEnd"/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E50BD5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</w:tbl>
    <w:p w:rsidR="00622BEC" w:rsidRPr="00622BEC" w:rsidRDefault="00622BEC" w:rsidP="00622BEC">
      <w:pPr>
        <w:rPr>
          <w:rFonts w:ascii="Times New Roman" w:hAnsi="Times New Roman" w:cs="Times New Roman"/>
          <w:sz w:val="24"/>
          <w:szCs w:val="24"/>
        </w:rPr>
      </w:pPr>
    </w:p>
    <w:p w:rsidR="00622BEC" w:rsidRPr="00622BEC" w:rsidRDefault="00622BEC" w:rsidP="00622BE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BEC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2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2B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2BEC"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 w:rsidRPr="0062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</w:p>
    <w:p w:rsidR="00622BEC" w:rsidRPr="00622BEC" w:rsidRDefault="00622BEC" w:rsidP="00622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BEC">
        <w:rPr>
          <w:rFonts w:ascii="Times New Roman" w:hAnsi="Times New Roman" w:cs="Times New Roman"/>
          <w:sz w:val="24"/>
          <w:szCs w:val="24"/>
        </w:rPr>
        <w:t xml:space="preserve">по Володимирівській ЗШ І-ІІІ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ступенів</w:t>
      </w:r>
      <w:proofErr w:type="gramStart"/>
      <w:r w:rsidRPr="00622BEC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22BEC">
        <w:rPr>
          <w:rFonts w:ascii="Times New Roman" w:hAnsi="Times New Roman" w:cs="Times New Roman"/>
          <w:sz w:val="24"/>
          <w:szCs w:val="24"/>
        </w:rPr>
        <w:t>ілії</w:t>
      </w:r>
      <w:proofErr w:type="spellEnd"/>
      <w:r w:rsidRPr="00622BEC">
        <w:rPr>
          <w:rFonts w:ascii="Times New Roman" w:hAnsi="Times New Roman" w:cs="Times New Roman"/>
          <w:sz w:val="24"/>
          <w:szCs w:val="24"/>
        </w:rPr>
        <w:t xml:space="preserve"> Ганнівської ЗШ  І-ІІІ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</w:p>
    <w:p w:rsidR="00622BEC" w:rsidRPr="00622BEC" w:rsidRDefault="00622BEC" w:rsidP="00622B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899"/>
        <w:gridCol w:w="1676"/>
        <w:gridCol w:w="3139"/>
      </w:tblGrid>
      <w:tr w:rsidR="00FE30CB" w:rsidRPr="00FE30CB" w:rsidTr="00622BEC">
        <w:trPr>
          <w:trHeight w:val="199"/>
        </w:trPr>
        <w:tc>
          <w:tcPr>
            <w:tcW w:w="1158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676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ільгова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Ужва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676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FE30CB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99" w:type="dxa"/>
          </w:tcPr>
          <w:p w:rsidR="00FE30CB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1676" w:type="dxa"/>
          </w:tcPr>
          <w:p w:rsidR="00FE30CB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FE30CB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99" w:type="dxa"/>
          </w:tcPr>
          <w:p w:rsidR="00622BEC" w:rsidRPr="00FE30CB" w:rsidRDefault="00622BEC" w:rsidP="00FE3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Пецан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99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Каценко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FE30CB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99" w:type="dxa"/>
          </w:tcPr>
          <w:p w:rsidR="00FE30CB" w:rsidRPr="00FE30CB" w:rsidRDefault="00FE30CB" w:rsidP="00FE3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Каценко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</w:p>
        </w:tc>
        <w:tc>
          <w:tcPr>
            <w:tcW w:w="1676" w:type="dxa"/>
          </w:tcPr>
          <w:p w:rsidR="00FE30CB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FE30CB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  <w:tr w:rsidR="00FE30CB" w:rsidRPr="00FE30CB" w:rsidTr="00622BEC">
        <w:trPr>
          <w:trHeight w:val="100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99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Ількевич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Стулій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676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малозабезпечені</w:t>
            </w:r>
            <w:proofErr w:type="spellEnd"/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Курінна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Георгіца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  <w:tr w:rsidR="00FE30CB" w:rsidRPr="00FE30CB" w:rsidTr="00622BEC">
        <w:trPr>
          <w:trHeight w:val="138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  <w:tr w:rsidR="00FE30CB" w:rsidRPr="00FE30CB" w:rsidTr="00622BEC">
        <w:trPr>
          <w:trHeight w:val="100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FE30CB" w:rsidRPr="00FE30CB" w:rsidTr="00622BEC">
        <w:trPr>
          <w:trHeight w:val="194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99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Курінний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FE30CB" w:rsidRPr="00FE30CB" w:rsidTr="00622BEC">
        <w:trPr>
          <w:trHeight w:val="199"/>
        </w:trPr>
        <w:tc>
          <w:tcPr>
            <w:tcW w:w="1158" w:type="dxa"/>
          </w:tcPr>
          <w:p w:rsidR="00622BEC" w:rsidRPr="00FE30CB" w:rsidRDefault="00FE30CB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9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Георгіца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Юлія  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676" w:type="dxa"/>
          </w:tcPr>
          <w:p w:rsidR="00622BEC" w:rsidRPr="00FE30CB" w:rsidRDefault="00FE30CB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622BEC" w:rsidRPr="00FE30CB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CB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</w:tbl>
    <w:p w:rsidR="00497C46" w:rsidRPr="009D5C71" w:rsidRDefault="00497C46" w:rsidP="00622B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C46" w:rsidRPr="009D5C71" w:rsidSect="009D5C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09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385E"/>
    <w:multiLevelType w:val="hybridMultilevel"/>
    <w:tmpl w:val="8B06F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3B1F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722C"/>
    <w:multiLevelType w:val="multilevel"/>
    <w:tmpl w:val="B816AF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3C3CBC"/>
    <w:multiLevelType w:val="multilevel"/>
    <w:tmpl w:val="5032E354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8"/>
    <w:rsid w:val="00497C46"/>
    <w:rsid w:val="00622BEC"/>
    <w:rsid w:val="00626F73"/>
    <w:rsid w:val="006F2287"/>
    <w:rsid w:val="009A5DE2"/>
    <w:rsid w:val="009B2A95"/>
    <w:rsid w:val="009D5C71"/>
    <w:rsid w:val="00C4274B"/>
    <w:rsid w:val="00C96662"/>
    <w:rsid w:val="00CA4280"/>
    <w:rsid w:val="00CF0158"/>
    <w:rsid w:val="00E50BD5"/>
    <w:rsid w:val="00F66E18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158"/>
    <w:pPr>
      <w:ind w:left="720"/>
      <w:contextualSpacing/>
    </w:pPr>
  </w:style>
  <w:style w:type="table" w:styleId="a4">
    <w:name w:val="Table Grid"/>
    <w:basedOn w:val="a1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158"/>
    <w:pPr>
      <w:ind w:left="720"/>
      <w:contextualSpacing/>
    </w:pPr>
  </w:style>
  <w:style w:type="table" w:styleId="a4">
    <w:name w:val="Table Grid"/>
    <w:basedOn w:val="a1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2021-09-27T10:21:00Z</dcterms:created>
  <dcterms:modified xsi:type="dcterms:W3CDTF">2021-09-27T10:21:00Z</dcterms:modified>
</cp:coreProperties>
</file>