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1E" w:rsidRPr="00184EDC" w:rsidRDefault="00D1421E" w:rsidP="00D1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62181915" r:id="rId6"/>
        </w:object>
      </w:r>
    </w:p>
    <w:p w:rsidR="00D1421E" w:rsidRPr="00184EDC" w:rsidRDefault="00D1421E" w:rsidP="00D1421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D1421E" w:rsidRPr="00184EDC" w:rsidRDefault="00D1421E" w:rsidP="00D14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D1421E" w:rsidRPr="00184EDC" w:rsidRDefault="00D1421E" w:rsidP="00D14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D1421E" w:rsidRPr="00184EDC" w:rsidRDefault="00D1421E" w:rsidP="00D14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421E" w:rsidRPr="00184EDC" w:rsidRDefault="00D1421E" w:rsidP="00D14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21E" w:rsidRPr="00184EDC" w:rsidRDefault="00D1421E" w:rsidP="00D14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3 вересня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116</w:t>
      </w:r>
    </w:p>
    <w:p w:rsidR="00D1421E" w:rsidRPr="00184EDC" w:rsidRDefault="00D1421E" w:rsidP="00D142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421E" w:rsidRDefault="00D1421E" w:rsidP="00D1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D1421E" w:rsidRPr="00D1421E" w:rsidRDefault="00D1421E" w:rsidP="00D1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21E" w:rsidRPr="00D1421E" w:rsidRDefault="00D1421E" w:rsidP="00D142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421E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D1421E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D142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21E">
        <w:rPr>
          <w:rFonts w:ascii="Times New Roman" w:hAnsi="Times New Roman" w:cs="Times New Roman"/>
          <w:bCs/>
          <w:sz w:val="24"/>
          <w:szCs w:val="24"/>
        </w:rPr>
        <w:t>Спартакіади</w:t>
      </w:r>
      <w:proofErr w:type="spellEnd"/>
      <w:r w:rsidRPr="00D142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421E" w:rsidRPr="00D1421E" w:rsidRDefault="00D1421E" w:rsidP="00D142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1421E">
        <w:rPr>
          <w:rFonts w:ascii="Times New Roman" w:hAnsi="Times New Roman" w:cs="Times New Roman"/>
          <w:bCs/>
          <w:sz w:val="24"/>
          <w:szCs w:val="24"/>
        </w:rPr>
        <w:t>серед</w:t>
      </w:r>
      <w:proofErr w:type="spellEnd"/>
      <w:r w:rsidRPr="00D142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21E">
        <w:rPr>
          <w:rFonts w:ascii="Times New Roman" w:hAnsi="Times New Roman" w:cs="Times New Roman"/>
          <w:bCs/>
          <w:sz w:val="24"/>
          <w:szCs w:val="24"/>
        </w:rPr>
        <w:t>учнів</w:t>
      </w:r>
      <w:proofErr w:type="spellEnd"/>
      <w:r w:rsidRPr="00D142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21E">
        <w:rPr>
          <w:rFonts w:ascii="Times New Roman" w:hAnsi="Times New Roman" w:cs="Times New Roman"/>
          <w:bCs/>
          <w:sz w:val="24"/>
          <w:szCs w:val="24"/>
        </w:rPr>
        <w:t>загальної</w:t>
      </w:r>
      <w:proofErr w:type="spellEnd"/>
      <w:r w:rsidRPr="00D142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21E">
        <w:rPr>
          <w:rFonts w:ascii="Times New Roman" w:hAnsi="Times New Roman" w:cs="Times New Roman"/>
          <w:bCs/>
          <w:sz w:val="24"/>
          <w:szCs w:val="24"/>
        </w:rPr>
        <w:t>середньої</w:t>
      </w:r>
      <w:proofErr w:type="spellEnd"/>
      <w:r w:rsidRPr="00D142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421E" w:rsidRDefault="00D1421E" w:rsidP="00D1421E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D1421E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D1421E">
        <w:rPr>
          <w:rFonts w:ascii="Times New Roman" w:hAnsi="Times New Roman" w:cs="Times New Roman"/>
          <w:bCs/>
          <w:sz w:val="24"/>
          <w:szCs w:val="24"/>
        </w:rPr>
        <w:t xml:space="preserve"> у 2020/2021 </w:t>
      </w:r>
      <w:proofErr w:type="spellStart"/>
      <w:r w:rsidRPr="00D1421E">
        <w:rPr>
          <w:rFonts w:ascii="Times New Roman" w:hAnsi="Times New Roman" w:cs="Times New Roman"/>
          <w:bCs/>
          <w:sz w:val="24"/>
          <w:szCs w:val="24"/>
        </w:rPr>
        <w:t>навчальному</w:t>
      </w:r>
      <w:proofErr w:type="spellEnd"/>
      <w:r w:rsidRPr="00D142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21E">
        <w:rPr>
          <w:rFonts w:ascii="Times New Roman" w:hAnsi="Times New Roman" w:cs="Times New Roman"/>
          <w:bCs/>
          <w:sz w:val="24"/>
          <w:szCs w:val="24"/>
        </w:rPr>
        <w:t>році</w:t>
      </w:r>
      <w:proofErr w:type="spellEnd"/>
    </w:p>
    <w:p w:rsidR="00D1421E" w:rsidRPr="00D1421E" w:rsidRDefault="00D1421E" w:rsidP="00D1421E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1421E" w:rsidRDefault="00D1421E" w:rsidP="00026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завідувача сектору освіти Петрівської районної державної адміністрації від 03 вересня </w:t>
      </w:r>
      <w:r w:rsidRPr="00026179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 xml:space="preserve"> № 125  «</w:t>
      </w:r>
      <w:r w:rsidRPr="00026179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026179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Cs/>
          <w:sz w:val="24"/>
          <w:szCs w:val="24"/>
        </w:rPr>
        <w:t>районної</w:t>
      </w:r>
      <w:proofErr w:type="spellEnd"/>
      <w:r w:rsidRPr="000261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Cs/>
          <w:sz w:val="24"/>
          <w:szCs w:val="24"/>
        </w:rPr>
        <w:t>Спартакіади</w:t>
      </w:r>
      <w:proofErr w:type="spellEnd"/>
      <w:r w:rsidRPr="00026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1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26179">
        <w:rPr>
          <w:rFonts w:ascii="Times New Roman" w:hAnsi="Times New Roman" w:cs="Times New Roman"/>
          <w:bCs/>
          <w:sz w:val="24"/>
          <w:szCs w:val="24"/>
        </w:rPr>
        <w:t>серед</w:t>
      </w:r>
      <w:proofErr w:type="spellEnd"/>
      <w:r w:rsidRPr="000261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Cs/>
          <w:sz w:val="24"/>
          <w:szCs w:val="24"/>
        </w:rPr>
        <w:t>учнів</w:t>
      </w:r>
      <w:proofErr w:type="spellEnd"/>
      <w:r w:rsidRPr="000261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Cs/>
          <w:sz w:val="24"/>
          <w:szCs w:val="24"/>
        </w:rPr>
        <w:t>закладів</w:t>
      </w:r>
      <w:proofErr w:type="spellEnd"/>
      <w:r w:rsidRPr="000261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Cs/>
          <w:sz w:val="24"/>
          <w:szCs w:val="24"/>
        </w:rPr>
        <w:t>загальної</w:t>
      </w:r>
      <w:proofErr w:type="spellEnd"/>
      <w:r w:rsidRPr="000261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Cs/>
          <w:sz w:val="24"/>
          <w:szCs w:val="24"/>
        </w:rPr>
        <w:t>середньої</w:t>
      </w:r>
      <w:proofErr w:type="spellEnd"/>
      <w:r w:rsidRPr="00026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1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26179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026179">
        <w:rPr>
          <w:rFonts w:ascii="Times New Roman" w:hAnsi="Times New Roman" w:cs="Times New Roman"/>
          <w:bCs/>
          <w:sz w:val="24"/>
          <w:szCs w:val="24"/>
        </w:rPr>
        <w:t xml:space="preserve"> району у 2020/2021 </w:t>
      </w:r>
      <w:proofErr w:type="spellStart"/>
      <w:r w:rsidRPr="00026179">
        <w:rPr>
          <w:rFonts w:ascii="Times New Roman" w:hAnsi="Times New Roman" w:cs="Times New Roman"/>
          <w:bCs/>
          <w:sz w:val="24"/>
          <w:szCs w:val="24"/>
        </w:rPr>
        <w:t>навчальному</w:t>
      </w:r>
      <w:proofErr w:type="spellEnd"/>
      <w:r w:rsidRPr="000261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Cs/>
          <w:sz w:val="24"/>
          <w:szCs w:val="24"/>
        </w:rPr>
        <w:t>році</w:t>
      </w:r>
      <w:proofErr w:type="spellEnd"/>
      <w:r w:rsidRPr="00026179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>»</w:t>
      </w:r>
      <w:r w:rsidRPr="00026179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»</w:t>
      </w:r>
    </w:p>
    <w:p w:rsidR="004028C9" w:rsidRPr="00026179" w:rsidRDefault="004028C9" w:rsidP="00026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</w:p>
    <w:p w:rsidR="00D1421E" w:rsidRDefault="00D1421E" w:rsidP="00026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4028C9" w:rsidRPr="00026179" w:rsidRDefault="004028C9" w:rsidP="000261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1421E" w:rsidRPr="00026179" w:rsidRDefault="00026179" w:rsidP="00026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</w:p>
    <w:p w:rsidR="00D1421E" w:rsidRPr="00026179" w:rsidRDefault="00D1421E" w:rsidP="00026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1) провести на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організаційному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івні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участь команд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районній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Спартакіаді</w:t>
      </w:r>
      <w:proofErr w:type="spellEnd"/>
      <w:r w:rsidR="00053717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 1,2,3</w:t>
      </w:r>
      <w:r w:rsidRPr="00026179">
        <w:rPr>
          <w:rFonts w:ascii="Times New Roman" w:hAnsi="Times New Roman" w:cs="Times New Roman"/>
          <w:sz w:val="24"/>
          <w:szCs w:val="24"/>
        </w:rPr>
        <w:t>;</w:t>
      </w:r>
    </w:p>
    <w:p w:rsidR="00D1421E" w:rsidRPr="00026179" w:rsidRDefault="00D1421E" w:rsidP="00026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>2) 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;</w:t>
      </w:r>
    </w:p>
    <w:p w:rsidR="00D1421E" w:rsidRPr="00026179" w:rsidRDefault="00D1421E" w:rsidP="00026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присутність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02617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26179" w:rsidRPr="00026179" w:rsidRDefault="00026179" w:rsidP="000261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179" w:rsidRPr="00026179" w:rsidRDefault="00026179" w:rsidP="000261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179" w:rsidRPr="00026179" w:rsidRDefault="00026179" w:rsidP="00026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026179" w:rsidRPr="00026179" w:rsidRDefault="00026179" w:rsidP="00026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179" w:rsidRPr="00026179" w:rsidRDefault="00026179" w:rsidP="000261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026179" w:rsidRPr="00026179" w:rsidRDefault="00026179" w:rsidP="0002617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026179" w:rsidRPr="00026179" w:rsidRDefault="00026179" w:rsidP="0002617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26179" w:rsidRPr="00026179" w:rsidRDefault="00026179" w:rsidP="0002617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026179" w:rsidRPr="00026179" w:rsidRDefault="00026179" w:rsidP="00026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026179" w:rsidRPr="00026179" w:rsidRDefault="00026179" w:rsidP="000261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B60706" w:rsidRDefault="00B60706">
      <w:pPr>
        <w:rPr>
          <w:lang w:val="uk-UA"/>
        </w:rPr>
      </w:pPr>
    </w:p>
    <w:p w:rsidR="00026179" w:rsidRDefault="00026179">
      <w:pPr>
        <w:rPr>
          <w:lang w:val="uk-UA"/>
        </w:rPr>
      </w:pPr>
    </w:p>
    <w:p w:rsidR="00026179" w:rsidRDefault="00026179">
      <w:pPr>
        <w:rPr>
          <w:lang w:val="uk-UA"/>
        </w:rPr>
      </w:pPr>
    </w:p>
    <w:p w:rsidR="00026179" w:rsidRDefault="00026179" w:rsidP="000261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026179" w:rsidRDefault="00026179" w:rsidP="000261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026179" w:rsidRDefault="00026179" w:rsidP="000261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03.09.2020 року № 116</w:t>
      </w:r>
    </w:p>
    <w:p w:rsidR="00542231" w:rsidRPr="00184EDC" w:rsidRDefault="00542231" w:rsidP="000261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26179" w:rsidRPr="00026179" w:rsidRDefault="00026179" w:rsidP="00542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>УМОВИ</w:t>
      </w:r>
    </w:p>
    <w:p w:rsidR="00026179" w:rsidRPr="00026179" w:rsidRDefault="00026179" w:rsidP="00542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районної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Спартакіади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серед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учнів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закладів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загальної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середньої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</w:p>
    <w:p w:rsidR="00026179" w:rsidRPr="00026179" w:rsidRDefault="00026179" w:rsidP="00542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у 2020/2021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навчальному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p w:rsidR="00026179" w:rsidRPr="00026179" w:rsidRDefault="00026179" w:rsidP="00026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179" w:rsidRPr="00026179" w:rsidRDefault="00026179" w:rsidP="000261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Мета та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завдання</w:t>
      </w:r>
      <w:proofErr w:type="spell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Спартакіада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проводиться з метою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здорового способу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складової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загальнолюдської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proofErr w:type="gramStart"/>
      <w:r w:rsidRPr="00026179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способу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ідповідального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оточуючих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найвищої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індивідуальної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суспільної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активізація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фізкультурно-масової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ланках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команд для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2020/2021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ІІ.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Керівництво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змаганнями</w:t>
      </w:r>
      <w:proofErr w:type="spell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Загальне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ідготовкою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проведенням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Спартакіади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сектором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комунальною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«Петрівський РЦОЗО»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Безпосереднє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суддівські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колегії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сектору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іністрації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медичне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технічне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18 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1998 року № 2025 «Про порядок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відведених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та культурно-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видовищних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>».</w:t>
      </w:r>
    </w:p>
    <w:p w:rsidR="00026179" w:rsidRPr="00026179" w:rsidRDefault="00026179" w:rsidP="004A0C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179" w:rsidRPr="00026179" w:rsidRDefault="00026179" w:rsidP="004A0C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ІІІ.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Види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спорту,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терміни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proofErr w:type="gram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026179">
        <w:rPr>
          <w:rFonts w:ascii="Times New Roman" w:hAnsi="Times New Roman" w:cs="Times New Roman"/>
          <w:b/>
          <w:bCs/>
          <w:sz w:val="24"/>
          <w:szCs w:val="24"/>
        </w:rPr>
        <w:t>ісця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440"/>
        <w:gridCol w:w="3957"/>
      </w:tblGrid>
      <w:tr w:rsidR="00026179" w:rsidRPr="00026179" w:rsidTr="00A331B2">
        <w:trPr>
          <w:trHeight w:val="138"/>
        </w:trPr>
        <w:tc>
          <w:tcPr>
            <w:tcW w:w="648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44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</w:p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957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</w:tr>
      <w:tr w:rsidR="00026179" w:rsidRPr="00026179" w:rsidTr="00A331B2">
        <w:trPr>
          <w:trHeight w:val="138"/>
        </w:trPr>
        <w:tc>
          <w:tcPr>
            <w:tcW w:w="648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змагань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з футболу на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призи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клубу «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Шкіряний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м’яч</w:t>
            </w:r>
            <w:proofErr w:type="spellEnd"/>
            <w:proofErr w:type="gram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61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-11 (2010);</w:t>
            </w:r>
          </w:p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61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-12 (2009);</w:t>
            </w:r>
          </w:p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617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-13 (2008)</w:t>
            </w:r>
          </w:p>
        </w:tc>
        <w:tc>
          <w:tcPr>
            <w:tcW w:w="144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Новостародубська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 ЗШ І-ІІІ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179" w:rsidRPr="00026179" w:rsidTr="00A331B2">
        <w:trPr>
          <w:trHeight w:val="138"/>
        </w:trPr>
        <w:tc>
          <w:tcPr>
            <w:tcW w:w="648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гарт» (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Нащадки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козацької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слави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957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Новостародубська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 ЗШ І-ІІІ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</w:tr>
      <w:tr w:rsidR="00026179" w:rsidRPr="00026179" w:rsidTr="00A331B2">
        <w:trPr>
          <w:trHeight w:val="138"/>
        </w:trPr>
        <w:tc>
          <w:tcPr>
            <w:tcW w:w="648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Волейбол (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gram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957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Новостародубська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 ЗШ І-ІІІ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</w:tr>
      <w:tr w:rsidR="00026179" w:rsidRPr="00026179" w:rsidTr="00A331B2">
        <w:trPr>
          <w:trHeight w:val="219"/>
        </w:trPr>
        <w:tc>
          <w:tcPr>
            <w:tcW w:w="648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Волейбол (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957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Новостародубська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 ЗШ І-ІІІ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</w:tr>
      <w:tr w:rsidR="00026179" w:rsidRPr="00026179" w:rsidTr="00A331B2">
        <w:trPr>
          <w:trHeight w:val="138"/>
        </w:trPr>
        <w:tc>
          <w:tcPr>
            <w:tcW w:w="648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Баскетбол (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proofErr w:type="gram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957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Новостародубська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 ЗШ І-ІІІ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</w:tr>
      <w:tr w:rsidR="00026179" w:rsidRPr="00026179" w:rsidTr="00A331B2">
        <w:trPr>
          <w:trHeight w:val="138"/>
        </w:trPr>
        <w:tc>
          <w:tcPr>
            <w:tcW w:w="648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Баскетбол (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957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Новостародубська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 ЗШ І-ІІІ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</w:tr>
      <w:tr w:rsidR="00026179" w:rsidRPr="00026179" w:rsidTr="00A331B2">
        <w:trPr>
          <w:trHeight w:val="138"/>
        </w:trPr>
        <w:tc>
          <w:tcPr>
            <w:tcW w:w="648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</w:p>
        </w:tc>
        <w:tc>
          <w:tcPr>
            <w:tcW w:w="144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957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Чечеліївська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ЗШ І-ІІІ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</w:tr>
      <w:tr w:rsidR="00026179" w:rsidRPr="00026179" w:rsidTr="00A331B2">
        <w:trPr>
          <w:trHeight w:val="138"/>
        </w:trPr>
        <w:tc>
          <w:tcPr>
            <w:tcW w:w="648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Легкоатлетичні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змагання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7-11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  <w:proofErr w:type="spellEnd"/>
          </w:p>
        </w:tc>
        <w:tc>
          <w:tcPr>
            <w:tcW w:w="1440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957" w:type="dxa"/>
            <w:vAlign w:val="center"/>
          </w:tcPr>
          <w:p w:rsidR="00026179" w:rsidRPr="00026179" w:rsidRDefault="00026179" w:rsidP="004A0C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Новостародубська</w:t>
            </w:r>
            <w:proofErr w:type="spellEnd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 xml:space="preserve"> ЗШ І-ІІІ </w:t>
            </w:r>
            <w:proofErr w:type="spellStart"/>
            <w:r w:rsidRPr="000261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</w:tr>
    </w:tbl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Заїзд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команд до 08</w:t>
      </w:r>
      <w:r w:rsidRPr="0002617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додатка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02617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Учасники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змагань</w:t>
      </w:r>
      <w:proofErr w:type="spell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легкої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атлетики, волейболу, баскетболу, гандболу,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тенісу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настільного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допускаються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збірні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філій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картці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команда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ідлягає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дискваліфікації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Програма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умови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проведення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змагань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із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видів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спорту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Шкіряний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м’яч</w:t>
      </w:r>
      <w:proofErr w:type="spellEnd"/>
      <w:proofErr w:type="gram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Зональні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3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регіональних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Регламентом про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футболу на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призи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клубу «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Шкіряний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м’яч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>».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Фізкультурно-патріотичний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фестиваль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школярів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України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«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Козацький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гарт»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1. </w:t>
      </w:r>
      <w:proofErr w:type="spellStart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Організація</w:t>
      </w:r>
      <w:proofErr w:type="spellEnd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і </w:t>
      </w:r>
      <w:proofErr w:type="spellStart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проведення</w:t>
      </w:r>
      <w:proofErr w:type="spellEnd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Фестивалю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>Фестиваль проводиться у І</w:t>
      </w:r>
      <w:r w:rsidRPr="000261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тури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: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І тур –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загальношкільний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ІІ тур –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,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ІІІ тур –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обласний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>І</w:t>
      </w:r>
      <w:r w:rsidRPr="0002617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6179">
        <w:rPr>
          <w:rFonts w:ascii="Times New Roman" w:hAnsi="Times New Roman" w:cs="Times New Roman"/>
          <w:sz w:val="24"/>
          <w:szCs w:val="24"/>
        </w:rPr>
        <w:t xml:space="preserve"> тур –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Всеукраїнський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2. </w:t>
      </w:r>
      <w:proofErr w:type="spellStart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Учасники</w:t>
      </w:r>
      <w:proofErr w:type="spellEnd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Фестивалю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1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5-10 класів,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 станом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віднесені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районному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турі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збірна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команда ЗЗСО 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 – 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+ 1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 – 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+ 1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 – 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+ 1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 –  2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+ 2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+ 1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3. </w:t>
      </w:r>
      <w:proofErr w:type="spellStart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Програма</w:t>
      </w:r>
      <w:proofErr w:type="spellEnd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Фестивалю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>3.1. «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Човниковий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4 х 9м.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хлопці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дівчата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);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Стрибок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довжину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хлопці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дівчата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);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Перетягування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канату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хлопці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);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Стрибки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через скакалку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30 сек.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дівчата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).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4. </w:t>
      </w:r>
      <w:proofErr w:type="spellStart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>Визначення</w:t>
      </w:r>
      <w:proofErr w:type="spellEnd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переможці</w:t>
      </w:r>
      <w:proofErr w:type="gramStart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>в</w:t>
      </w:r>
      <w:proofErr w:type="spellEnd"/>
      <w:proofErr w:type="gramEnd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Фестивалю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>4.1. Команда-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„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човникового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стрибків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довжину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 сумою десяти (5 –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хлопців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5 –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дівчат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дванадцяти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Переможець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стрибках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через скакалку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 сумою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шести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учасниць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4A0CEA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Перетягування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каната проводиться за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олімпійською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системою.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командами,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програли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розподіляються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кращим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часом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спарингу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Загальнокомандне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найменшою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сумою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командою 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ісць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команд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однакова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І, ІІ, ІІІ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Уразі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івності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тій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І, ІІ, ІІІ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особистому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заліку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Волейбол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Склад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: 10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та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2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– 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зональні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фінальні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 Правил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волейболу).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Зональні</w:t>
      </w:r>
      <w:proofErr w:type="spellEnd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3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регіональних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). Система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Головною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суддівською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колегією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команд,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прибули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івфінальні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проводиться жеребом.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однакової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очок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команд,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ідношення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виграшних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програшних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партій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іграх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кращу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виграшних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програшних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м’ячів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іграх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- за результатами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іж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спірними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командами.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півфінальних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стикові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 </w:t>
      </w:r>
      <w:r w:rsidRPr="000261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6179">
        <w:rPr>
          <w:rFonts w:ascii="Times New Roman" w:hAnsi="Times New Roman" w:cs="Times New Roman"/>
          <w:sz w:val="24"/>
          <w:szCs w:val="24"/>
        </w:rPr>
        <w:t>-</w:t>
      </w:r>
      <w:r w:rsidRPr="000261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r w:rsidRPr="000261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6179">
        <w:rPr>
          <w:rFonts w:ascii="Times New Roman" w:hAnsi="Times New Roman" w:cs="Times New Roman"/>
          <w:sz w:val="24"/>
          <w:szCs w:val="24"/>
        </w:rPr>
        <w:t>-</w:t>
      </w:r>
      <w:r w:rsidRPr="000261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Тривалість</w:t>
      </w:r>
      <w:proofErr w:type="spellEnd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ігор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– 3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Баскетбол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Склад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: 10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та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2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– 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зональні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фінальні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 Правил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баскетболу).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Зональні</w:t>
      </w:r>
      <w:proofErr w:type="spellEnd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3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регіональних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). Система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Головною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суддівською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колегією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 команд,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прибули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Фінальні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2-х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івфінальних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«А» і «Б» по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коловій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коло.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івфінальні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проводиться жеребом.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півфінальних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стикові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 </w:t>
      </w:r>
      <w:r w:rsidRPr="000261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6179">
        <w:rPr>
          <w:rFonts w:ascii="Times New Roman" w:hAnsi="Times New Roman" w:cs="Times New Roman"/>
          <w:sz w:val="24"/>
          <w:szCs w:val="24"/>
        </w:rPr>
        <w:t>-</w:t>
      </w:r>
      <w:r w:rsidRPr="000261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r w:rsidRPr="000261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6179">
        <w:rPr>
          <w:rFonts w:ascii="Times New Roman" w:hAnsi="Times New Roman" w:cs="Times New Roman"/>
          <w:sz w:val="24"/>
          <w:szCs w:val="24"/>
        </w:rPr>
        <w:t>-</w:t>
      </w:r>
      <w:r w:rsidRPr="0002617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Тривалість</w:t>
      </w:r>
      <w:proofErr w:type="spellEnd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ігор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тайми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по 10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Теніс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настільний</w:t>
      </w:r>
      <w:proofErr w:type="spell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особисто-командні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Склад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: 1хл. + 1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. та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lastRenderedPageBreak/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2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– 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зональні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фінальні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 Правил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тенісу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настільного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Зональні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регіональних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proofErr w:type="gramStart"/>
      <w:r w:rsidRPr="000261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Головною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суддівською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колегією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Дитячі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спортивні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ігри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Старти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надій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1. </w:t>
      </w:r>
      <w:proofErr w:type="spellStart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Учасники</w:t>
      </w:r>
      <w:proofErr w:type="spellEnd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>змагань</w:t>
      </w:r>
      <w:proofErr w:type="spellEnd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участь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сьомих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класі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: 14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стат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) та 2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6179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spellStart"/>
      <w:r w:rsidRPr="00026179">
        <w:rPr>
          <w:rFonts w:ascii="Times New Roman" w:hAnsi="Times New Roman" w:cs="Times New Roman"/>
          <w:i/>
          <w:iCs/>
          <w:sz w:val="24"/>
          <w:szCs w:val="24"/>
        </w:rPr>
        <w:t>Програма</w:t>
      </w:r>
      <w:proofErr w:type="spellEnd"/>
      <w:r w:rsidRPr="000261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i/>
          <w:iCs/>
          <w:sz w:val="24"/>
          <w:szCs w:val="24"/>
        </w:rPr>
        <w:t>змагань</w:t>
      </w:r>
      <w:proofErr w:type="spell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60 м.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.);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800 м.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дівчата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);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1000 м.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хлопці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);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Стрибки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довжину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розбігу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.);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Метання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м’яча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дальність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хл.і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.);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іднімання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тулуба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сід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лежачи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підлозі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 одну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хвилину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.);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Естафета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8 х 50 м. (4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+ 4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., 1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., 2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і т.д.).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виді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спорту та умов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3. </w:t>
      </w:r>
      <w:proofErr w:type="spellStart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>Визначення</w:t>
      </w:r>
      <w:proofErr w:type="spellEnd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переможців</w:t>
      </w:r>
      <w:proofErr w:type="spell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Загальнокомандне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комплексному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заліку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І, ІІ,                             ІІІ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івності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показника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І, ІІ, ІІІ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особистій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першості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Легка атлетика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особисто-командні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Склад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: 10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та 2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Команда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статі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Програма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змагань</w:t>
      </w:r>
      <w:proofErr w:type="spell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Юнаки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: 100 м, 200 м, 400 м, 800 м, 1500 м;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естафети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:  4 х 100  м, 4 х 400 м;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стрибки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довжину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штовхання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ядра.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02617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Дівчата</w:t>
      </w:r>
      <w:proofErr w:type="spell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>: 100 м, 200 м, 400 м, 800 м, 1500 м;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естафети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: 4 х 100 м, 4 х 400 м;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стрибки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: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довжину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;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штовхання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ядра.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виступати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одному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естафеті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заявляти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спортсмені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івності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очок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команд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І, ІІ, ІІІ і т.д.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І.</w:t>
      </w:r>
      <w:proofErr w:type="gram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Умови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proofErr w:type="gram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ідведення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підсумків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Спартакіади</w:t>
      </w:r>
      <w:proofErr w:type="spell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Спартакіади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 Умов та Правил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виді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спорту.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lastRenderedPageBreak/>
        <w:t>Загальнокомандне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найменшою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сумою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набраних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командами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виді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спорту.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команда не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прибула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обов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’язкових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спорту,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зараховується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останнє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усієї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заліку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спорту за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останнє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того виду спорту, де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команд.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івності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команд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І, ІІ, ІІІ і т.д.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ІІ.</w:t>
      </w:r>
      <w:proofErr w:type="gram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Нагородження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переможців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змагань</w:t>
      </w:r>
      <w:proofErr w:type="spell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спортсмени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іли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І-ІІІ-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видах спорту,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нагороджуються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дипломами сектору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</w:t>
      </w:r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ІІІ.</w:t>
      </w:r>
      <w:proofErr w:type="gram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Порядок і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терміни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подання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заявок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Іменні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заявки з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документами на участь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 виду спорту,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мандатної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Представник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команди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подає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наступні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документи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>1. Заявка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учнівський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квиток.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ІХ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Протести</w:t>
      </w:r>
      <w:proofErr w:type="spellEnd"/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оскаржені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суддівської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колегії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Pr="00026179" w:rsidRDefault="00026179" w:rsidP="004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2. При </w:t>
      </w:r>
      <w:proofErr w:type="spellStart"/>
      <w:proofErr w:type="gramStart"/>
      <w:r w:rsidRPr="00026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6179">
        <w:rPr>
          <w:rFonts w:ascii="Times New Roman" w:hAnsi="Times New Roman" w:cs="Times New Roman"/>
          <w:sz w:val="24"/>
          <w:szCs w:val="24"/>
        </w:rPr>
        <w:t>ідтвердженні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команди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анулюються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>.</w:t>
      </w:r>
    </w:p>
    <w:p w:rsidR="00026179" w:rsidRDefault="00026179" w:rsidP="004A0CEA">
      <w:pPr>
        <w:spacing w:after="0" w:line="240" w:lineRule="auto"/>
        <w:ind w:firstLine="709"/>
        <w:jc w:val="both"/>
        <w:rPr>
          <w:lang w:val="uk-UA"/>
        </w:rPr>
      </w:pPr>
    </w:p>
    <w:p w:rsidR="00026179" w:rsidRDefault="00026179">
      <w:pPr>
        <w:rPr>
          <w:lang w:val="uk-UA"/>
        </w:rPr>
      </w:pPr>
    </w:p>
    <w:p w:rsidR="00026179" w:rsidRDefault="00026179">
      <w:pPr>
        <w:rPr>
          <w:lang w:val="uk-UA"/>
        </w:rPr>
      </w:pPr>
    </w:p>
    <w:p w:rsidR="00026179" w:rsidRDefault="00026179">
      <w:pPr>
        <w:rPr>
          <w:lang w:val="uk-UA"/>
        </w:rPr>
      </w:pPr>
    </w:p>
    <w:p w:rsidR="00542231" w:rsidRDefault="00542231">
      <w:pPr>
        <w:rPr>
          <w:lang w:val="uk-UA"/>
        </w:rPr>
      </w:pPr>
    </w:p>
    <w:p w:rsidR="00542231" w:rsidRDefault="00542231">
      <w:pPr>
        <w:rPr>
          <w:lang w:val="uk-UA"/>
        </w:rPr>
      </w:pPr>
    </w:p>
    <w:p w:rsidR="00542231" w:rsidRDefault="00542231">
      <w:pPr>
        <w:rPr>
          <w:lang w:val="uk-UA"/>
        </w:rPr>
      </w:pPr>
    </w:p>
    <w:p w:rsidR="00542231" w:rsidRDefault="00542231">
      <w:pPr>
        <w:rPr>
          <w:lang w:val="uk-UA"/>
        </w:rPr>
      </w:pPr>
    </w:p>
    <w:p w:rsidR="00542231" w:rsidRDefault="00542231">
      <w:pPr>
        <w:rPr>
          <w:lang w:val="uk-UA"/>
        </w:rPr>
      </w:pPr>
    </w:p>
    <w:p w:rsidR="00542231" w:rsidRDefault="00542231">
      <w:pPr>
        <w:rPr>
          <w:lang w:val="uk-UA"/>
        </w:rPr>
      </w:pPr>
    </w:p>
    <w:p w:rsidR="00542231" w:rsidRDefault="00542231">
      <w:pPr>
        <w:rPr>
          <w:lang w:val="uk-UA"/>
        </w:rPr>
      </w:pPr>
    </w:p>
    <w:p w:rsidR="00026179" w:rsidRDefault="00026179" w:rsidP="000261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026179" w:rsidRDefault="00026179" w:rsidP="000261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026179" w:rsidRDefault="00026179" w:rsidP="000261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03.09.2020 року № 116</w:t>
      </w:r>
    </w:p>
    <w:p w:rsidR="00026179" w:rsidRPr="00184EDC" w:rsidRDefault="00026179" w:rsidP="000261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26179" w:rsidRPr="00026179" w:rsidRDefault="00026179" w:rsidP="00026179">
      <w:pPr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СКЛАД</w:t>
      </w:r>
    </w:p>
    <w:p w:rsidR="00026179" w:rsidRPr="00026179" w:rsidRDefault="00026179" w:rsidP="00026179">
      <w:pPr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зональних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груп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зональних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6179" w:rsidRPr="00026179" w:rsidRDefault="00026179" w:rsidP="00026179">
      <w:pPr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районної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Спартакіади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серед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школярів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закладів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загальної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середньої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:rsidR="00026179" w:rsidRPr="00026179" w:rsidRDefault="00026179" w:rsidP="00026179">
      <w:pPr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у 2020/2021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навчальному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p w:rsidR="00026179" w:rsidRPr="00026179" w:rsidRDefault="00026179" w:rsidP="00026179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Друга зона</w:t>
      </w:r>
    </w:p>
    <w:p w:rsidR="00026179" w:rsidRPr="00026179" w:rsidRDefault="00026179" w:rsidP="00026179">
      <w:pPr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ab/>
        <w:t xml:space="preserve">Ганнівська ЗШ І-ІІІ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ступені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026179" w:rsidRPr="00026179" w:rsidRDefault="00026179" w:rsidP="00026179">
      <w:pPr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Іскрівська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ЗШ І-ІІІ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179" w:rsidRPr="00026179" w:rsidRDefault="00026179" w:rsidP="00026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Петрівська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ЗШ І-ІІІ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ступені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179" w:rsidRPr="00026179" w:rsidRDefault="00026179" w:rsidP="00026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 xml:space="preserve">Володимирівська ЗШ І-ІІ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</w:p>
    <w:p w:rsidR="00026179" w:rsidRDefault="00026179">
      <w:pPr>
        <w:rPr>
          <w:lang w:val="uk-UA"/>
        </w:rPr>
      </w:pPr>
    </w:p>
    <w:p w:rsidR="00026179" w:rsidRDefault="00026179" w:rsidP="000261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№3</w:t>
      </w:r>
    </w:p>
    <w:p w:rsidR="00026179" w:rsidRDefault="00026179" w:rsidP="000261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026179" w:rsidRDefault="00026179" w:rsidP="0002617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03.09.2020 року № 116</w:t>
      </w:r>
    </w:p>
    <w:p w:rsidR="00026179" w:rsidRPr="00026179" w:rsidRDefault="00026179" w:rsidP="00026179">
      <w:pPr>
        <w:ind w:left="4956" w:right="-441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26179" w:rsidRPr="00026179" w:rsidRDefault="00026179" w:rsidP="00026179">
      <w:pPr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:rsidR="00026179" w:rsidRPr="00026179" w:rsidRDefault="00026179" w:rsidP="00026179">
      <w:pPr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суддівських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колегій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секретаріатів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районних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зональних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змагань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6179" w:rsidRPr="00026179" w:rsidRDefault="00026179" w:rsidP="00026179">
      <w:pPr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районної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Спартакіади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серед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школярів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закладів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загальної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середньої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району </w:t>
      </w:r>
    </w:p>
    <w:p w:rsidR="00026179" w:rsidRPr="00026179" w:rsidRDefault="00026179" w:rsidP="00026179">
      <w:pPr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>у 201</w:t>
      </w:r>
      <w:r w:rsidRPr="00026179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02617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Pr="00026179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навчальному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p w:rsidR="00026179" w:rsidRPr="00026179" w:rsidRDefault="00026179" w:rsidP="00026179">
      <w:pPr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6179" w:rsidRPr="00026179" w:rsidRDefault="00026179" w:rsidP="000261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Друга зона</w:t>
      </w:r>
    </w:p>
    <w:p w:rsidR="00026179" w:rsidRDefault="00026179" w:rsidP="000261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Суддівська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колегія</w:t>
      </w:r>
      <w:proofErr w:type="spellEnd"/>
    </w:p>
    <w:p w:rsidR="00026179" w:rsidRPr="00026179" w:rsidRDefault="00026179" w:rsidP="0002617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026179" w:rsidRPr="00026179" w:rsidRDefault="00026179" w:rsidP="00C04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>ЯНИШИН</w:t>
      </w:r>
      <w:r w:rsidRPr="000261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6179">
        <w:rPr>
          <w:rFonts w:ascii="Times New Roman" w:hAnsi="Times New Roman" w:cs="Times New Roman"/>
          <w:sz w:val="24"/>
          <w:szCs w:val="24"/>
        </w:rPr>
        <w:tab/>
      </w:r>
      <w:r w:rsidRPr="00026179"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Іскрівської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6179" w:rsidRPr="00026179" w:rsidRDefault="00026179" w:rsidP="00C04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Валерій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Миколайович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ступені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6179">
        <w:rPr>
          <w:rFonts w:ascii="Times New Roman" w:hAnsi="Times New Roman" w:cs="Times New Roman"/>
          <w:sz w:val="24"/>
          <w:szCs w:val="24"/>
        </w:rPr>
        <w:t>;</w:t>
      </w:r>
    </w:p>
    <w:p w:rsidR="00026179" w:rsidRPr="00026179" w:rsidRDefault="00026179" w:rsidP="00C04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sz w:val="24"/>
          <w:szCs w:val="24"/>
        </w:rPr>
        <w:tab/>
      </w:r>
      <w:r w:rsidRPr="0002617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6179" w:rsidRPr="00026179" w:rsidRDefault="00026179" w:rsidP="00C04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6179" w:rsidRPr="00026179" w:rsidRDefault="00026179" w:rsidP="00C04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ЧОРНОПОЛЬСЬКИЙ </w:t>
      </w:r>
      <w:r w:rsidRPr="00026179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Петрівської </w:t>
      </w:r>
    </w:p>
    <w:p w:rsidR="00026179" w:rsidRPr="00026179" w:rsidRDefault="00026179" w:rsidP="00C046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Сергій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Валентинович</w:t>
      </w:r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r w:rsidRPr="000261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ступені</w:t>
      </w:r>
      <w:proofErr w:type="gramStart"/>
      <w:r w:rsidRPr="000261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026179" w:rsidRPr="00026179" w:rsidRDefault="00026179" w:rsidP="00C046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6179" w:rsidRPr="00026179" w:rsidRDefault="00026179" w:rsidP="00C04636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Секретаріат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26179" w:rsidRPr="00026179" w:rsidRDefault="00026179" w:rsidP="00C04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>ПИЛИПЕНКО</w:t>
      </w:r>
      <w:r w:rsidRPr="00026179"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Ганнівської </w:t>
      </w:r>
    </w:p>
    <w:p w:rsidR="00026179" w:rsidRPr="00026179" w:rsidRDefault="00026179" w:rsidP="00C046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b/>
          <w:bCs/>
          <w:sz w:val="24"/>
          <w:szCs w:val="24"/>
        </w:rPr>
        <w:t>Олег</w:t>
      </w:r>
      <w:proofErr w:type="gram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617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026179">
        <w:rPr>
          <w:rFonts w:ascii="Times New Roman" w:hAnsi="Times New Roman" w:cs="Times New Roman"/>
          <w:b/>
          <w:bCs/>
          <w:sz w:val="24"/>
          <w:szCs w:val="24"/>
        </w:rPr>
        <w:t>ілікович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</w:t>
      </w:r>
      <w:r w:rsidRPr="00026179">
        <w:rPr>
          <w:rFonts w:ascii="Times New Roman" w:hAnsi="Times New Roman" w:cs="Times New Roman"/>
          <w:sz w:val="24"/>
          <w:szCs w:val="24"/>
        </w:rPr>
        <w:tab/>
      </w:r>
      <w:r w:rsidRPr="000261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 w:rsidRPr="00026179">
        <w:rPr>
          <w:rFonts w:ascii="Times New Roman" w:hAnsi="Times New Roman" w:cs="Times New Roman"/>
          <w:sz w:val="24"/>
          <w:szCs w:val="24"/>
        </w:rPr>
        <w:t xml:space="preserve"> школи І-ІІІ </w:t>
      </w:r>
      <w:proofErr w:type="spellStart"/>
      <w:r w:rsidRPr="00026179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0261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6179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026179" w:rsidRPr="0002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1E"/>
    <w:rsid w:val="00026179"/>
    <w:rsid w:val="00053717"/>
    <w:rsid w:val="004028C9"/>
    <w:rsid w:val="004A0CEA"/>
    <w:rsid w:val="00542231"/>
    <w:rsid w:val="00A823CB"/>
    <w:rsid w:val="00B60706"/>
    <w:rsid w:val="00C04636"/>
    <w:rsid w:val="00D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2020-09-15T11:29:00Z</dcterms:created>
  <dcterms:modified xsi:type="dcterms:W3CDTF">2020-09-21T05:26:00Z</dcterms:modified>
</cp:coreProperties>
</file>