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E" w:rsidRPr="005C7F0E" w:rsidRDefault="005C7F0E" w:rsidP="005C7F0E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02367502" r:id="rId7"/>
        </w:objec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5C7F0E" w:rsidRPr="00224462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D9686E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7F0E">
        <w:rPr>
          <w:rFonts w:ascii="Times New Roman" w:hAnsi="Times New Roman" w:cs="Times New Roman"/>
          <w:sz w:val="24"/>
          <w:szCs w:val="24"/>
          <w:lang w:val="uk-UA"/>
        </w:rPr>
        <w:t xml:space="preserve">07.07.2021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5C7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D9686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D2C47">
        <w:rPr>
          <w:rFonts w:ascii="Times New Roman" w:hAnsi="Times New Roman" w:cs="Times New Roman"/>
          <w:sz w:val="24"/>
          <w:szCs w:val="24"/>
          <w:lang w:val="uk-UA"/>
        </w:rPr>
        <w:t>10</w:t>
      </w:r>
      <w:bookmarkStart w:id="0" w:name="_GoBack"/>
      <w:bookmarkEnd w:id="0"/>
      <w:r w:rsidRPr="00D9686E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5C7F0E" w:rsidRPr="00D9686E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створення комісії з підготовки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теплового господарства  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 2021/2022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B41D9A" w:rsidRDefault="005C7F0E" w:rsidP="005C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Правилами підготовки теплових господарств до опалювального періоду, затвердженими Наказом Міністерства палива та енергетики України, Наказом Міністерства з питань </w:t>
      </w:r>
      <w:proofErr w:type="spellStart"/>
      <w:r w:rsidRPr="00224462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господарства від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10.12.2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008 року № 620/378, та з метою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 освіти</w:t>
      </w:r>
      <w:r w:rsidRPr="00224462">
        <w:rPr>
          <w:rFonts w:ascii="Times New Roman" w:hAnsi="Times New Roman" w:cs="Times New Roman"/>
          <w:color w:val="FF00FF"/>
          <w:sz w:val="24"/>
          <w:szCs w:val="24"/>
          <w:lang w:val="uk-UA"/>
        </w:rPr>
        <w:t xml:space="preserve">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липня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B41D9A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101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підготовку теплових господарств закладів освіти Петрівської селищної ради до опалювального періоду 2021/2022 років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</w:p>
    <w:p w:rsidR="005C7F0E" w:rsidRPr="00224462" w:rsidRDefault="005C7F0E" w:rsidP="005C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Default="005C7F0E" w:rsidP="005C7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C7F0E" w:rsidRPr="00224462" w:rsidRDefault="005C7F0E" w:rsidP="005C7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теплового господарства Ганнівської загальноосвітньої школи І-ІІІ ступенів 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 ГРИШАЄВА О. В.,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РОБОТА Н.А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МАЗНИЧКА Т. Л., оператор газової топкової;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ХУДИК О. О., завідувач господарством;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теплового господарства Володимирівської загальноосвітньої школи І-ІІ ступенів, філії Ганнівської загальноосвітньої школи І-ІІІ ступенів 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 МІЩЕНКО М. І., завідувач школи;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КІБУКЕВИЧ М. М., робітник з комплексного обслуговування будівель і споруд;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ЦАР А.В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завідувач господарством.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теплового господарства Іскрівської загальноосвітньої школи І-ІІІ ступенів, філії Ганнівської загальноосвітньої школи І-ІІІ ступенів до роботи в опалювальний період в складі:</w:t>
      </w:r>
    </w:p>
    <w:p w:rsidR="005C7F0E" w:rsidRPr="00224462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5C7F0E"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комісії – БАРАНЬКО Т.В., голова МК профспілки;</w:t>
      </w:r>
    </w:p>
    <w:p w:rsidR="005C7F0E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5ED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БОНДАРЄВА Н.П</w:t>
      </w:r>
      <w:r w:rsidRPr="00DC65E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завідувача філії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3A7E" w:rsidRPr="00AB3A7E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</w:t>
      </w:r>
      <w:r w:rsidRPr="00AB3A7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B3A7E">
        <w:rPr>
          <w:rFonts w:ascii="Times New Roman" w:hAnsi="Times New Roman" w:cs="Times New Roman"/>
          <w:sz w:val="24"/>
          <w:szCs w:val="24"/>
        </w:rPr>
        <w:t>ДІГУРКО І.Л.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Комісії з перевірки готовності теплового господарства школи до роботи в опалювальний період: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визначити повноту та достатність організаційно-технічних заходів щодо підго</w:t>
      </w:r>
      <w:r>
        <w:rPr>
          <w:rFonts w:ascii="Times New Roman" w:hAnsi="Times New Roman" w:cs="Times New Roman"/>
          <w:sz w:val="24"/>
          <w:szCs w:val="24"/>
          <w:lang w:val="uk-UA"/>
        </w:rPr>
        <w:t>товки до опалювального періоду;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перевіряти дотримання вимог но</w:t>
      </w:r>
      <w:r>
        <w:rPr>
          <w:rFonts w:ascii="Times New Roman" w:hAnsi="Times New Roman" w:cs="Times New Roman"/>
          <w:sz w:val="24"/>
          <w:szCs w:val="24"/>
          <w:lang w:val="uk-UA"/>
        </w:rPr>
        <w:t>рмативно-технічної документації;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оглядати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давати оцінку достатності фізичних обсягів забезпечення ремонтної кампанії щодо фактичного стану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стан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 період;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зробити висновок щодо готовності теплового господарства до опалювального періоду у формі акту готовності до опалювального періоду.</w:t>
      </w:r>
    </w:p>
    <w:p w:rsidR="005C7F0E" w:rsidRPr="00224462" w:rsidRDefault="005C7F0E" w:rsidP="005C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 Комісії забезпечити підготовку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 до робо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ти в осінньо-зимовий період 2021/2022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років відповідно до плану заходів, затверджених дир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ектором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. 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ГРИШАЄВУ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244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3A7E"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5C7F0E" w:rsidRPr="00224462" w:rsidRDefault="00AB3A7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А.Цар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Кібукевич</w:t>
      </w:r>
      <w:proofErr w:type="spellEnd"/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Т.Мазничка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C7F0E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AB3A7E" w:rsidRDefault="00AB3A7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</w:t>
      </w:r>
      <w:proofErr w:type="spellEnd"/>
    </w:p>
    <w:p w:rsidR="005C7F0E" w:rsidRDefault="005C7F0E" w:rsidP="005C7F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7F0E" w:rsidRPr="009B7BF0" w:rsidRDefault="005C7F0E" w:rsidP="005C7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F0E" w:rsidRDefault="005C7F0E" w:rsidP="005C7F0E"/>
    <w:p w:rsidR="00C64A1C" w:rsidRDefault="00C64A1C"/>
    <w:sectPr w:rsidR="00C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C3F"/>
    <w:multiLevelType w:val="hybridMultilevel"/>
    <w:tmpl w:val="BE9C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A9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A53A6"/>
    <w:multiLevelType w:val="hybridMultilevel"/>
    <w:tmpl w:val="B5482ABC"/>
    <w:lvl w:ilvl="0" w:tplc="758A9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E"/>
    <w:rsid w:val="005C7F0E"/>
    <w:rsid w:val="008D2C47"/>
    <w:rsid w:val="00AB3A7E"/>
    <w:rsid w:val="00B97B34"/>
    <w:rsid w:val="00C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2021-07-19T05:07:00Z</dcterms:created>
  <dcterms:modified xsi:type="dcterms:W3CDTF">2021-12-30T09:05:00Z</dcterms:modified>
</cp:coreProperties>
</file>