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1A4" w:rsidRDefault="009E21A4" w:rsidP="009E21A4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Альтернативний вибір та альтернативна вартість</w:t>
      </w:r>
    </w:p>
    <w:p w:rsidR="006A402A" w:rsidRDefault="006A402A" w:rsidP="006A402A">
      <w:pPr>
        <w:ind w:firstLine="546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</w:rPr>
        <w:t>Задач</w:t>
      </w:r>
      <w:r>
        <w:rPr>
          <w:b/>
          <w:sz w:val="24"/>
          <w:szCs w:val="24"/>
          <w:lang w:val="uk-UA"/>
        </w:rPr>
        <w:t>і</w:t>
      </w:r>
    </w:p>
    <w:p w:rsidR="006A402A" w:rsidRDefault="006A402A" w:rsidP="006A402A">
      <w:pPr>
        <w:ind w:firstLine="546"/>
        <w:jc w:val="center"/>
        <w:rPr>
          <w:b/>
          <w:sz w:val="24"/>
          <w:szCs w:val="24"/>
          <w:lang w:val="uk-UA"/>
        </w:rPr>
      </w:pPr>
    </w:p>
    <w:p w:rsidR="006A402A" w:rsidRDefault="006A402A" w:rsidP="006A402A">
      <w:pPr>
        <w:pStyle w:val="a3"/>
        <w:spacing w:after="0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1.</w:t>
      </w:r>
      <w:r>
        <w:rPr>
          <w:sz w:val="24"/>
          <w:szCs w:val="24"/>
          <w:lang w:val="uk-UA"/>
        </w:rPr>
        <w:t xml:space="preserve"> Вікторія могла найнятися на роботу нянею за 1000 грн. в місяць або піти на </w:t>
      </w:r>
      <w:proofErr w:type="spellStart"/>
      <w:r>
        <w:rPr>
          <w:sz w:val="24"/>
          <w:szCs w:val="24"/>
          <w:lang w:val="uk-UA"/>
        </w:rPr>
        <w:t>трьохмісячні</w:t>
      </w:r>
      <w:proofErr w:type="spellEnd"/>
      <w:r>
        <w:rPr>
          <w:sz w:val="24"/>
          <w:szCs w:val="24"/>
          <w:lang w:val="uk-UA"/>
        </w:rPr>
        <w:t xml:space="preserve"> курси </w:t>
      </w:r>
      <w:proofErr w:type="spellStart"/>
      <w:r>
        <w:rPr>
          <w:sz w:val="24"/>
          <w:szCs w:val="24"/>
          <w:lang w:val="uk-UA"/>
        </w:rPr>
        <w:t>візажистів</w:t>
      </w:r>
      <w:proofErr w:type="spellEnd"/>
      <w:r>
        <w:rPr>
          <w:sz w:val="24"/>
          <w:szCs w:val="24"/>
          <w:lang w:val="uk-UA"/>
        </w:rPr>
        <w:t xml:space="preserve"> з оплатою 250 грн. в місяць, а після їх закінчення влаштуватися на роботу в косметичний салон із місячною платнею 1600 грн. Вікторія обрала роботу </w:t>
      </w:r>
      <w:proofErr w:type="spellStart"/>
      <w:r>
        <w:rPr>
          <w:sz w:val="24"/>
          <w:szCs w:val="24"/>
          <w:lang w:val="uk-UA"/>
        </w:rPr>
        <w:t>візажиста</w:t>
      </w:r>
      <w:proofErr w:type="spellEnd"/>
      <w:r>
        <w:rPr>
          <w:sz w:val="24"/>
          <w:szCs w:val="24"/>
          <w:lang w:val="uk-UA"/>
        </w:rPr>
        <w:t>. Обчисліть альтернативні витрати Вікторії через 3 місяці, якщо вартість інструментів становить 2000 грн., на власну косметику Вікторія витрачає 100 грн. на місяць, на харчування – 400 грн. на місяць.</w:t>
      </w:r>
    </w:p>
    <w:p w:rsidR="006A402A" w:rsidRDefault="006A402A" w:rsidP="006A402A">
      <w:pPr>
        <w:pStyle w:val="a3"/>
        <w:spacing w:after="0"/>
        <w:jc w:val="both"/>
        <w:rPr>
          <w:sz w:val="24"/>
          <w:szCs w:val="24"/>
          <w:lang w:val="uk-UA" w:eastAsia="uk-UA"/>
        </w:rPr>
      </w:pPr>
      <w:r>
        <w:rPr>
          <w:b/>
          <w:sz w:val="24"/>
          <w:szCs w:val="24"/>
          <w:lang w:val="uk-UA"/>
        </w:rPr>
        <w:t xml:space="preserve">2. </w:t>
      </w:r>
      <w:r>
        <w:rPr>
          <w:sz w:val="24"/>
          <w:szCs w:val="24"/>
          <w:lang w:val="uk-UA" w:eastAsia="uk-UA"/>
        </w:rPr>
        <w:t>Викладач англійської мови у вихідні дні зазвичай займається репетиторством, отримуючи 250 грн. в день. Але в найближчі вихідні йому запропонували дводенний відпочинок в пансіонаті за містом. Вартість путівки 150 грн. Вартість проїзду до пансіонату автобусом 10 грн., електропоїздом – 5 грн. Викладач вирішив відпочити і їхати комфортабельнішим видом транспорту – автобусом. Які альтернативні витрати ухваленого рішення: дводенний відпочинок в пансіонаті за містом?</w:t>
      </w:r>
    </w:p>
    <w:p w:rsidR="009E1453" w:rsidRPr="006A402A" w:rsidRDefault="009E1453">
      <w:pPr>
        <w:rPr>
          <w:lang w:val="uk-UA"/>
        </w:rPr>
      </w:pPr>
      <w:bookmarkStart w:id="0" w:name="_GoBack"/>
      <w:bookmarkEnd w:id="0"/>
    </w:p>
    <w:sectPr w:rsidR="009E1453" w:rsidRPr="006A402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1A4"/>
    <w:rsid w:val="00616D27"/>
    <w:rsid w:val="006A402A"/>
    <w:rsid w:val="009E1453"/>
    <w:rsid w:val="009E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71398-8786-465E-B2F9-B0374D9F4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1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A402A"/>
    <w:pPr>
      <w:widowControl/>
      <w:autoSpaceDE/>
      <w:autoSpaceDN/>
      <w:adjustRightInd/>
      <w:spacing w:after="120"/>
    </w:pPr>
    <w:rPr>
      <w:lang w:val="en-AU"/>
    </w:rPr>
  </w:style>
  <w:style w:type="character" w:customStyle="1" w:styleId="a4">
    <w:name w:val="Основной текст Знак"/>
    <w:basedOn w:val="a0"/>
    <w:link w:val="a3"/>
    <w:semiHidden/>
    <w:rsid w:val="006A402A"/>
    <w:rPr>
      <w:rFonts w:ascii="Times New Roman" w:eastAsia="Times New Roman" w:hAnsi="Times New Roman" w:cs="Times New Roman"/>
      <w:sz w:val="20"/>
      <w:szCs w:val="20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629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2020-03-18T17:51:00Z</dcterms:created>
  <dcterms:modified xsi:type="dcterms:W3CDTF">2020-03-19T18:56:00Z</dcterms:modified>
</cp:coreProperties>
</file>