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AC" w:rsidRPr="003A3FAC" w:rsidRDefault="003A3FAC" w:rsidP="003A3FAC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lang w:eastAsia="uk-UA"/>
        </w:rPr>
      </w:pPr>
      <w:r w:rsidRPr="003A3FAC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uk-UA"/>
        </w:rPr>
        <w:t>Правила поведінки в укритті</w:t>
      </w:r>
    </w:p>
    <w:p w:rsidR="003A3FAC" w:rsidRPr="003A3FAC" w:rsidRDefault="003A3FAC" w:rsidP="003A3FA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Сьогодні, коли ми живемо у стані війни, тисячі людей по всій Україні змушені ховатися в укриттях, аби зберегти свої життя та життя своїх рідних і близьких. Центр громадського здоров’я нагадує правила поведінки під час перебування в укриттях.</w:t>
      </w:r>
    </w:p>
    <w:p w:rsidR="003A3FAC" w:rsidRPr="003A3FAC" w:rsidRDefault="003A3FAC" w:rsidP="003A3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Слідувати до найближчого укриття необхідно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 </w:t>
      </w:r>
      <w:r w:rsidRPr="003A3FAC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після оголошення сигналу про тривогу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 (сповіщається за допомогою сирен, гудків підприємств, вуличних гучномовців, телебачення та радіомовлення, сповіщень на мобільних додатках тощо). </w:t>
      </w:r>
      <w:proofErr w:type="spellStart"/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Повідомте</w:t>
      </w:r>
      <w:proofErr w:type="spellEnd"/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 про сигнал рідних, сусідів, колег по роботі. Допоможіть дітям і людям старшого віку під час руху. Покидаючи своє помешкання вимкніть електроживлення, </w:t>
      </w:r>
      <w:proofErr w:type="spellStart"/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перекрийте</w:t>
      </w:r>
      <w:proofErr w:type="spellEnd"/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 газ і воду.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br/>
        <w:t> </w:t>
      </w:r>
      <w:bookmarkStart w:id="0" w:name="_GoBack"/>
      <w:bookmarkEnd w:id="0"/>
    </w:p>
    <w:p w:rsidR="003A3FAC" w:rsidRPr="003A3FAC" w:rsidRDefault="003A3FAC" w:rsidP="003A3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Візьміть із собою до укриття тривожну валізку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, 2-добовий запас продуктів і води, речі першої необхідності, речі для спання (підстилки, невеликі подушки, туристичні килимки, спальні мішки тощо), а також не забувайте про засоби індивідуального захисту. Якщо ви перебуваєте на робочому місці — візьміть до укриття особисті документи та речі. Не беріть до укриття громіздкі речі, речі із сильним, різким запахом і легкозаймисті речовини.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br/>
        <w:t> </w:t>
      </w:r>
    </w:p>
    <w:p w:rsidR="003A3FAC" w:rsidRPr="003A3FAC" w:rsidRDefault="003A3FAC" w:rsidP="003A3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Заходьте до укриття організовано, без паніки. 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Слідуйте вказівкам відповідальних осіб або особового складу з укриття. Людей із дітьми варто розмістити в окремому відсіку чи в спеціально відведеному для них місці. Дітей, людей старшого віку й людей із поганим самопочуттям варто розмістити біля огороджувальних конструкцій і ближче до повітроводів. Якщо місць для лежання мало, потрібно організувати графік відпочинку.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br/>
        <w:t> </w:t>
      </w:r>
    </w:p>
    <w:p w:rsidR="003A3FAC" w:rsidRPr="003A3FAC" w:rsidRDefault="003A3FAC" w:rsidP="003A3F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Під час перебування в укритті забороняється:</w:t>
      </w:r>
    </w:p>
    <w:p w:rsidR="003A3FAC" w:rsidRPr="003A3FAC" w:rsidRDefault="003A3FAC" w:rsidP="003A3FA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ходити по приміщенню без потреби;</w:t>
      </w:r>
    </w:p>
    <w:p w:rsidR="003A3FAC" w:rsidRPr="003A3FAC" w:rsidRDefault="003A3FAC" w:rsidP="003A3FA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без дозволу пересувати предмети;</w:t>
      </w:r>
    </w:p>
    <w:p w:rsidR="003A3FAC" w:rsidRPr="003A3FAC" w:rsidRDefault="003A3FAC" w:rsidP="003A3FA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самовільно заходити до службових приміщень;</w:t>
      </w:r>
    </w:p>
    <w:p w:rsidR="003A3FAC" w:rsidRPr="003A3FAC" w:rsidRDefault="003A3FAC" w:rsidP="003A3FA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намагатися самовільно включати (виключати) агрегати спеціального обладнання;</w:t>
      </w:r>
    </w:p>
    <w:p w:rsidR="003A3FAC" w:rsidRPr="003A3FAC" w:rsidRDefault="003A3FAC" w:rsidP="003A3FA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відкривати герметичні захисні двері;</w:t>
      </w:r>
    </w:p>
    <w:p w:rsidR="003A3FAC" w:rsidRPr="003A3FAC" w:rsidRDefault="003A3FAC" w:rsidP="003A3FA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шуміти;</w:t>
      </w:r>
    </w:p>
    <w:p w:rsidR="003A3FAC" w:rsidRPr="003A3FAC" w:rsidRDefault="003A3FAC" w:rsidP="003A3FA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курити;</w:t>
      </w:r>
    </w:p>
    <w:p w:rsidR="003A3FAC" w:rsidRPr="003A3FAC" w:rsidRDefault="003A3FAC" w:rsidP="003A3FAC">
      <w:pPr>
        <w:numPr>
          <w:ilvl w:val="0"/>
          <w:numId w:val="2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розпалювати відкритий вогонь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br/>
        <w:t> </w:t>
      </w:r>
    </w:p>
    <w:p w:rsidR="003A3FAC" w:rsidRPr="003A3FAC" w:rsidRDefault="003A3FAC" w:rsidP="003A3F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Покидати укриття можна з дозволу відповідальної особи після отримання сигналу, або в разі аварійного стану,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 що створює загрозу життю і здоров’ю громадян (наприклад, якщо там сталася пожежа, підвищено концентрацію шкідливих газів, закінчується повітря тощо). Якщо основні виходи не можна використовувати, евакуація відбувається через аварійні виходи.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br/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br/>
        <w:t>У разі завалу укриття або його пошкодження, відповідальні особи не чекаючи допомоги ззовні, мають організувати роботи щодо виходу із нього та за потреби залучити людей, які там перебувають.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br/>
        <w:t> </w:t>
      </w:r>
    </w:p>
    <w:p w:rsidR="003A3FAC" w:rsidRPr="003A3FAC" w:rsidRDefault="003A3FAC" w:rsidP="003A3F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Евакуацію з укриття потрібно виконувати в такій послідовності: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 xml:space="preserve"> спочатку на поверхню виходить декілька людей, для того щоби надати допомогу тим, хто не може вийти самостійно, а потім евакуюються потерпілі, люди старшого віку та діти, а після них — усі 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lastRenderedPageBreak/>
        <w:t>інші.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br/>
        <w:t> </w:t>
      </w:r>
    </w:p>
    <w:p w:rsidR="003A3FAC" w:rsidRPr="003A3FAC" w:rsidRDefault="003A3FAC" w:rsidP="003A3F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Якщо укриття обладнане спеціальними захисними герметичними дверима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, їх закривають після спеціального сигналу (або як тільки укриття заповниться), і відкрити їх можна буде лише після того, як мине небезпека.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br/>
        <w:t> </w:t>
      </w:r>
    </w:p>
    <w:p w:rsidR="003A3FAC" w:rsidRPr="003A3FAC" w:rsidRDefault="003A3FAC" w:rsidP="003A3FA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Заповнене людьми укриття необхідно </w:t>
      </w:r>
      <w:r w:rsidRPr="003A3FAC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двічі на день прибирати з використанням дезінфікуючих засобів</w:t>
      </w: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.</w:t>
      </w:r>
    </w:p>
    <w:p w:rsidR="003A3FAC" w:rsidRPr="003A3FAC" w:rsidRDefault="003A3FAC" w:rsidP="003A3FA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Нагадаємо, що як укриття можна використовувати:</w:t>
      </w:r>
    </w:p>
    <w:p w:rsidR="003A3FAC" w:rsidRPr="003A3FAC" w:rsidRDefault="003A3FAC" w:rsidP="003A3FAC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спеціально обладнані бомбосховища — від звичайного підвалу вони відрізняються товстим надійним перекриттям над головою, системою вентиляції й наявністю двох (і більше) виходів на поверхню;</w:t>
      </w:r>
    </w:p>
    <w:p w:rsidR="003A3FAC" w:rsidRPr="003A3FAC" w:rsidRDefault="003A3FAC" w:rsidP="003A3FAC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підземні переходи;</w:t>
      </w:r>
    </w:p>
    <w:p w:rsidR="003A3FAC" w:rsidRPr="003A3FAC" w:rsidRDefault="003A3FAC" w:rsidP="003A3FAC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станції метро;</w:t>
      </w:r>
    </w:p>
    <w:p w:rsidR="003A3FAC" w:rsidRPr="003A3FAC" w:rsidRDefault="003A3FAC" w:rsidP="003A3FAC">
      <w:pPr>
        <w:numPr>
          <w:ilvl w:val="0"/>
          <w:numId w:val="4"/>
        </w:numPr>
        <w:shd w:val="clear" w:color="auto" w:fill="FFFFFF"/>
        <w:spacing w:after="180" w:line="240" w:lineRule="auto"/>
        <w:ind w:left="0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r w:rsidRPr="003A3FAC"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  <w:t>паркінги.</w:t>
      </w:r>
    </w:p>
    <w:p w:rsidR="003A3FAC" w:rsidRPr="003A3FAC" w:rsidRDefault="003A3FAC" w:rsidP="003A3FA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uk-UA"/>
        </w:rPr>
      </w:pPr>
      <w:hyperlink r:id="rId5" w:tgtFrame="_blank" w:history="1">
        <w:r w:rsidRPr="003A3FAC">
          <w:rPr>
            <w:rFonts w:ascii="Myriad Pro" w:eastAsia="Times New Roman" w:hAnsi="Myriad Pro" w:cs="Times New Roman"/>
            <w:color w:val="004188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Список </w:t>
        </w:r>
        <w:proofErr w:type="spellStart"/>
        <w:r w:rsidRPr="003A3FAC">
          <w:rPr>
            <w:rFonts w:ascii="Myriad Pro" w:eastAsia="Times New Roman" w:hAnsi="Myriad Pro" w:cs="Times New Roman"/>
            <w:color w:val="004188"/>
            <w:sz w:val="24"/>
            <w:szCs w:val="24"/>
            <w:u w:val="single"/>
            <w:bdr w:val="none" w:sz="0" w:space="0" w:color="auto" w:frame="1"/>
            <w:lang w:eastAsia="uk-UA"/>
          </w:rPr>
          <w:t>укриттів</w:t>
        </w:r>
        <w:proofErr w:type="spellEnd"/>
        <w:r w:rsidRPr="003A3FAC">
          <w:rPr>
            <w:rFonts w:ascii="Myriad Pro" w:eastAsia="Times New Roman" w:hAnsi="Myriad Pro" w:cs="Times New Roman"/>
            <w:color w:val="004188"/>
            <w:sz w:val="24"/>
            <w:szCs w:val="24"/>
            <w:u w:val="single"/>
            <w:bdr w:val="none" w:sz="0" w:space="0" w:color="auto" w:frame="1"/>
            <w:lang w:eastAsia="uk-UA"/>
          </w:rPr>
          <w:t xml:space="preserve"> по всій Україні</w:t>
        </w:r>
      </w:hyperlink>
    </w:p>
    <w:p w:rsidR="00CC1349" w:rsidRDefault="00CC1349"/>
    <w:sectPr w:rsidR="00CC13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 Sans Cyrl 900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4353"/>
    <w:multiLevelType w:val="multilevel"/>
    <w:tmpl w:val="F4A6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31F1E"/>
    <w:multiLevelType w:val="multilevel"/>
    <w:tmpl w:val="E84C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01416"/>
    <w:multiLevelType w:val="multilevel"/>
    <w:tmpl w:val="9F98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A244B"/>
    <w:multiLevelType w:val="multilevel"/>
    <w:tmpl w:val="01C0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06"/>
    <w:rsid w:val="003A3FAC"/>
    <w:rsid w:val="00736A06"/>
    <w:rsid w:val="00C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EE366-033D-4C5D-8E52-F118B79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myinform.com.ua/2022/02/24/spysok-ukryttiv-po-vsij-ukrayi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2149</Words>
  <Characters>1225</Characters>
  <Application>Microsoft Office Word</Application>
  <DocSecurity>0</DocSecurity>
  <Lines>10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2024-11-18T14:45:00Z</dcterms:created>
  <dcterms:modified xsi:type="dcterms:W3CDTF">2024-11-18T14:46:00Z</dcterms:modified>
</cp:coreProperties>
</file>