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B4" w:rsidRP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СТРУКТУРА</w:t>
      </w: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Загальні положення.</w:t>
      </w:r>
    </w:p>
    <w:p w:rsidR="00111FB4" w:rsidRDefault="00111FB4" w:rsidP="00111FB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прийняття на роботу та звільнення працівників.</w:t>
      </w:r>
    </w:p>
    <w:p w:rsidR="00111FB4" w:rsidRDefault="00111FB4" w:rsidP="00111FB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права та обов’язки працівників.</w:t>
      </w:r>
    </w:p>
    <w:p w:rsidR="00111FB4" w:rsidRDefault="00111FB4" w:rsidP="00111FB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обов’язки адміністрації.</w:t>
      </w:r>
    </w:p>
    <w:p w:rsidR="00111FB4" w:rsidRDefault="00111FB4" w:rsidP="00111FB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Робочий час та його використання.</w:t>
      </w:r>
    </w:p>
    <w:p w:rsidR="00111FB4" w:rsidRDefault="00111FB4" w:rsidP="00111FB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Заохочення та успіхи в роботі.</w:t>
      </w:r>
    </w:p>
    <w:p w:rsidR="00111FB4" w:rsidRDefault="00111FB4" w:rsidP="00111FB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Стягнення за порушення трудової дисципліни.</w:t>
      </w:r>
    </w:p>
    <w:p w:rsidR="00111FB4" w:rsidRPr="00111FB4" w:rsidRDefault="00111FB4" w:rsidP="00111FB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 дії.</w:t>
      </w: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2B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І. ЗАГАЛЬНІ ПОЛОЖЕННЯ</w:t>
      </w:r>
    </w:p>
    <w:p w:rsidR="00422BFD" w:rsidRPr="00422BFD" w:rsidRDefault="00422BFD" w:rsidP="0011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Кодексу Законів про працю України, Законів України “Про освіту”, “Про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повну </w:t>
      </w: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загальну середню освіту”, основних нормативних документів пов’язаних з середньою освітою з метою забезпечення дотримання трудової дисципліни, підвищення якості та продуктивності праці запроваджуються ці правила внутрішнього трудового 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озпорядку (*</w:t>
      </w: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 – Правила).</w:t>
      </w:r>
    </w:p>
    <w:p w:rsidR="00111FB4" w:rsidRPr="00111FB4" w:rsidRDefault="00111FB4" w:rsidP="00111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Метою цих Правил є визначення обов’язків педагогічних та інших працівників закладу освіти, передбачених нормами, які встановлюють внутрішній розпорядок в навчальних закладах. Зазначені норми закріплені в Типових правилах внутрішнього розпорядку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(Наказ Міністерства освіти і науки України зі змінами 10.04.2000 року №73 «Про Типові правила внутрішнього трудового розпорядку для працівників навчально-виховних закладів системи Міністерства освіти України»)</w:t>
      </w: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відповідності з якими трудові колективи закладів освіти затверджують за поданням власника або уповноваженого ним органу і профспілкового комітету свої правила внутрішнього розпорядку.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2. Трудова дисципліна базується на свідомому і сумлінному виконанні працівниками своїх трудових обов’язків і є необхідною умовою організації ефективної праці і навчального виховного процесу. Трудова дисципліна забезпечується методами переконання та заохочення до сумлінної праці. До порушників дисципліни застосовуються заходи дисциплінарного та громадського впливу.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3. Правила погоджені з уповноваженим представником колективу, вільно обраним на загальних зборах, затверджені трудовим колективом і враховують умови роботи школи.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4. Всі питання, пов’язані з застосуванням правил внутрішнього розпорядку, вирішує адміністрація школи у межах своїх повноважень, а у випадку, передбачених діючим законодавством і правилами внутрішнього трудового розпорядку, спільно чи за погодженням з уповноваженим представником колективу, вільно обраним на загальних зборах.</w:t>
      </w:r>
    </w:p>
    <w:p w:rsid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D28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запобігання поширенню </w:t>
      </w:r>
      <w:proofErr w:type="spellStart"/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коронавірусної</w:t>
      </w:r>
      <w:proofErr w:type="spellEnd"/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28A2"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хвороби (</w:t>
      </w:r>
      <w:r w:rsidR="00DF10BD">
        <w:rPr>
          <w:rFonts w:ascii="Times New Roman" w:eastAsia="Times New Roman" w:hAnsi="Times New Roman" w:cs="Times New Roman"/>
          <w:sz w:val="28"/>
          <w:szCs w:val="28"/>
          <w:lang w:eastAsia="uk-UA"/>
        </w:rPr>
        <w:t>COVID</w:t>
      </w:r>
      <w:r w:rsidR="005575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-19) </w:t>
      </w: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навчальному році заклад освіти має здійснювати свою діяльність з урахуванням необхідності забезпечення належних протиепідемічних заходів,</w:t>
      </w:r>
      <w:r w:rsidR="005575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спрямованих на запобігання ускладнення епідемічної ситуації внаслідок поширення </w:t>
      </w:r>
      <w:proofErr w:type="spellStart"/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коронавірусної</w:t>
      </w:r>
      <w:proofErr w:type="spellEnd"/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хвороби.</w:t>
      </w:r>
    </w:p>
    <w:p w:rsidR="0055755D" w:rsidRPr="00111FB4" w:rsidRDefault="0055755D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FD2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2B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ІІ. ПОРЯДОК ПРИЙНЯТТЯ ТА ЗВІЛЬНЕННЯ ПРАЦІВНИКІВ</w:t>
      </w:r>
    </w:p>
    <w:p w:rsidR="00422BFD" w:rsidRPr="00422BFD" w:rsidRDefault="00422BFD" w:rsidP="00FD2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11FB4" w:rsidRPr="00111FB4" w:rsidRDefault="00DF10BD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D28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Працівник реалізує право на працю укладанням трудового договору (контракту), згідно з яким він зобов’язується виконувати роботу з певного фаху, дотримуючись внутрішньому трудовому розпорядку, а школа зобов’язується виплачувати працівнику заробітну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лату  через бухгалтерію Гвардійської сільської ради.</w:t>
      </w:r>
    </w:p>
    <w:p w:rsidR="00111FB4" w:rsidRPr="00111FB4" w:rsidRDefault="00DF10BD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7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 влаштуванні на роботу працівником подаються наступні документи у 2-х примірниках:</w:t>
      </w:r>
    </w:p>
    <w:p w:rsidR="00111FB4" w:rsidRPr="00111FB4" w:rsidRDefault="00DF10BD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трудова книжка, оформлена у встановленому порядку;</w:t>
      </w:r>
    </w:p>
    <w:p w:rsidR="00111FB4" w:rsidRPr="00111FB4" w:rsidRDefault="00DF10BD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заява;</w:t>
      </w:r>
    </w:p>
    <w:p w:rsidR="00111FB4" w:rsidRPr="00111FB4" w:rsidRDefault="00DF10BD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лист обліку кадрів;</w:t>
      </w:r>
    </w:p>
    <w:p w:rsidR="00111FB4" w:rsidRPr="00111FB4" w:rsidRDefault="00DF10BD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автобіографія;</w:t>
      </w:r>
    </w:p>
    <w:p w:rsidR="00111FB4" w:rsidRPr="00111FB4" w:rsidRDefault="00DF10BD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диплом або іншого документа про освіту чи професійну підготовку;</w:t>
      </w:r>
    </w:p>
    <w:p w:rsidR="00111FB4" w:rsidRPr="00111FB4" w:rsidRDefault="00DF10BD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свідоцтво про шлюб (якщо паспорт на одному прізвищі, а документи про закінчення навчального закладу – на іншому);</w:t>
      </w:r>
    </w:p>
    <w:p w:rsidR="00111FB4" w:rsidRPr="00111FB4" w:rsidRDefault="00DF10BD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 код;</w:t>
      </w:r>
    </w:p>
    <w:p w:rsidR="00111FB4" w:rsidRPr="00111FB4" w:rsidRDefault="00DF10BD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паспорт;</w:t>
      </w:r>
    </w:p>
    <w:p w:rsidR="00111FB4" w:rsidRPr="00111FB4" w:rsidRDefault="00DF10BD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медична книжка, оформлена у встановленому порядку.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Копії наданих документів завіряються директором школи і залишаються в особовій справі працівника.</w:t>
      </w:r>
    </w:p>
    <w:p w:rsidR="00111FB4" w:rsidRPr="00111FB4" w:rsidRDefault="00DF10BD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Особи, які влаштовуються на роботу, що вим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агає спеціальних знань (електромонтер з ремонту та обслуговування електроустаткування, оператор газової котельні, водій шкільного автобуса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), зобов’язані подати відповідні документи про освіту чи професійну підготовку (диплом, атестат, посвідчення), копії яких завіряються керівництвом закладу освіти і залишаються в особовій справі працівника.</w:t>
      </w:r>
    </w:p>
    <w:p w:rsidR="00111FB4" w:rsidRPr="00111FB4" w:rsidRDefault="004F4802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Особи, які приймаються на роботу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шкільну 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їдальню, повинні подати медичну книжку з відміткою про пройдений повний медичний огляд працівника в день оформлення на роботу.</w:t>
      </w:r>
    </w:p>
    <w:p w:rsidR="00111FB4" w:rsidRPr="00111FB4" w:rsidRDefault="004F4802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Особи, які влаштовуються на роботу, зобов’язані офор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мити особову справу та медичну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книжку.</w:t>
      </w:r>
    </w:p>
    <w:p w:rsidR="00111FB4" w:rsidRPr="00111FB4" w:rsidRDefault="004F4802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11.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Посади педагогічних працівників заміщуються відповідно до вимог Закону України “Про освіту”, Закону України “ 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повну 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загальну середню освіту ”, статуту ліцею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1FB4" w:rsidRPr="00111FB4" w:rsidRDefault="004F4802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Працівники школи можуть працювати за сумісництвом відповідно до чинного законодавства.</w:t>
      </w:r>
    </w:p>
    <w:p w:rsidR="00111FB4" w:rsidRPr="00111FB4" w:rsidRDefault="004F4802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Адміністрація зобов’язана:</w:t>
      </w:r>
    </w:p>
    <w:p w:rsidR="00111FB4" w:rsidRPr="00536330" w:rsidRDefault="00111FB4" w:rsidP="0053633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33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роз’яснити працівникові його права і обов’язки та істотні умови праці, наявність на робочому місці, де він буде працювати, небезпечних і шкідливих виробничих факторів, які ще не усунуто, та можливі наслідки їх впливу на здоров’я, його права на пільги і компенсації за роботу в таких умовах відповідно до чинного законодавства і колективного договору;</w:t>
      </w:r>
    </w:p>
    <w:p w:rsidR="00111FB4" w:rsidRPr="00536330" w:rsidRDefault="00111FB4" w:rsidP="0053633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330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 працівника з правилами внутрішнього розпорядку та колективним договором;</w:t>
      </w:r>
    </w:p>
    <w:p w:rsidR="00111FB4" w:rsidRPr="00536330" w:rsidRDefault="00111FB4" w:rsidP="0053633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33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працівникові робоче місце, забезпечити його необхідними для роботи засобами;</w:t>
      </w:r>
    </w:p>
    <w:p w:rsidR="00111FB4" w:rsidRPr="00536330" w:rsidRDefault="00111FB4" w:rsidP="0053633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33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проінструктувати працівника з техніки безпеки, виробничої санітарії, гігієни праці та протипожежної охорони, безпеці і організації роботи по охороні життя і здоров’я дітей.</w:t>
      </w:r>
    </w:p>
    <w:p w:rsidR="00111FB4" w:rsidRPr="00111FB4" w:rsidRDefault="00536330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оформленні на роботу в наказі може бути обумовлений випробувальний термін. Термін випробування при прийомі на роботу 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встановлюється у відповідності з діючим законодавством, але не більше одного місяця. Результати випробування оцінює адміністрація. Якщо працівник не відповідає займаній посаді, адміністрація протягом терміну чи відразу після його закінчення припиняє договір без погодження з уповноваженим представником колективу, віл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ьно обраним на загальних зборах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без виплати вихідної допомоги.</w:t>
      </w:r>
    </w:p>
    <w:p w:rsidR="00111FB4" w:rsidRPr="00111FB4" w:rsidRDefault="00536330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Прийняття на роботу оформляється наказом директора ліцею, який оголошується працівнику під розписку. Працівник підписується у наказі про ознайомлення з Правилами трудового розпорядку, техніки безпеки та посадовими обов’язками, Статутом ліцею.</w:t>
      </w:r>
    </w:p>
    <w:p w:rsidR="00111FB4" w:rsidRPr="00111FB4" w:rsidRDefault="00536330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 осіб, які пропрацювали понад п’ять днів, ведуться трудові книжки.</w:t>
      </w:r>
    </w:p>
    <w:p w:rsidR="00111FB4" w:rsidRPr="00111FB4" w:rsidRDefault="00111FB4" w:rsidP="005363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тих, хто працює за сумісництвом, трудові книжки ведуться за основним місцем роботи. На осіб, які працюють на умовах погодинної оплати, трудова книжка ведеться за умови, якщо ця робота є основною.</w:t>
      </w:r>
    </w:p>
    <w:p w:rsidR="00111FB4" w:rsidRPr="00111FB4" w:rsidRDefault="00111FB4" w:rsidP="005363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Запис у трудову книжку відомостей про роботу за сумісництвом проводиться за бажанням працівника керівником за місцем основної роботи.</w:t>
      </w:r>
    </w:p>
    <w:p w:rsidR="00111FB4" w:rsidRPr="00111FB4" w:rsidRDefault="00536330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Ведення трудових книжок необхідно здійснювати згідно з Інструкцією про порядок ведення трудових книжок на підприємствах, в установах і організаціях.</w:t>
      </w:r>
    </w:p>
    <w:p w:rsidR="00111FB4" w:rsidRPr="00111FB4" w:rsidRDefault="00111FB4" w:rsidP="005363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Трудові книжки працівників зберігаються як документи суворої звітності.</w:t>
      </w:r>
    </w:p>
    <w:p w:rsidR="00111FB4" w:rsidRPr="00111FB4" w:rsidRDefault="00111FB4" w:rsidP="005363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Відповідальність за організацію ведення обліку, зберігання і видачу трудових книжок покладається на уповноважену директором особу.</w:t>
      </w:r>
    </w:p>
    <w:p w:rsidR="00111FB4" w:rsidRPr="00111FB4" w:rsidRDefault="00536330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Припинення трудового договору може мати місце лише на підставах, передбачених чинним законодавством, та умовами, передбаченими в трудовому договорі (контракті).</w:t>
      </w:r>
    </w:p>
    <w:p w:rsidR="00111FB4" w:rsidRPr="00111FB4" w:rsidRDefault="00536330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Розірвання трудового договору з ініціативи директора ліцею допускається у випадках, передбачених чинним законодавством та умовами контракту.</w:t>
      </w:r>
    </w:p>
    <w:p w:rsidR="00111FB4" w:rsidRPr="00111FB4" w:rsidRDefault="00111FB4" w:rsidP="005363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Звільнення педагогічних працівників у зв’язку із скороченням обсягу роботи може мати місце тільки в кінці навчального року.</w:t>
      </w:r>
    </w:p>
    <w:p w:rsidR="00111FB4" w:rsidRPr="00111FB4" w:rsidRDefault="00111FB4" w:rsidP="005363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Звільнення педагогічних працівників за результати атестації, а також у випадках ліквідації закладу освіти, скорочення кількості або штату працівників здійснюється у відповідності з чинним законодавством.</w:t>
      </w:r>
    </w:p>
    <w:p w:rsidR="00111FB4" w:rsidRPr="00111FB4" w:rsidRDefault="00111FB4" w:rsidP="005363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 звільненням працівник, якщо він є матеріально-відповідальною особою, зобов’язаний передати закріплені за ним матеріальні цінності через централізовану бухгалтерію відділу освіти заступнику директора з господарчої роботи або директору ліцею.</w:t>
      </w:r>
    </w:p>
    <w:p w:rsidR="00111FB4" w:rsidRPr="00111FB4" w:rsidRDefault="00536330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Припинення контракту офор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мляється наказом директора ліцею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1FB4" w:rsidRDefault="00536330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Керівник зобов’язаний в день звільнення видати працівникові належно оформлену трудову книжку і провести з ним розрахунок у відповідності з чинним законодавством.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пункт, статтю Закону. Днем звільнення вважається останній день роботи.</w:t>
      </w:r>
    </w:p>
    <w:p w:rsidR="00536330" w:rsidRPr="00111FB4" w:rsidRDefault="00536330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536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2B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ІІІ. ОСНОВНІ ПРАВА ТА ОБОВ’ЯЗКИ ПРАЦІВНИКІВ</w:t>
      </w:r>
    </w:p>
    <w:p w:rsidR="00422BFD" w:rsidRPr="00422BFD" w:rsidRDefault="00422BFD" w:rsidP="00536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11FB4" w:rsidRPr="00111FB4" w:rsidRDefault="00536330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23.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Працівники школи зобов’язані:</w:t>
      </w:r>
    </w:p>
    <w:p w:rsidR="00111FB4" w:rsidRPr="00536330" w:rsidRDefault="00111FB4" w:rsidP="0053633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33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Працювати чесно і добросовісно, виконувати обов’язки педагогічних працівників у відповідності із ст. 56 Закону України “Про освіту”, суворо виконувати навчальний режим, Закон України “Про загальну середню освіту”, і Правила внутрішнього трудового розпорядку школи, Статут ліцею, посадову інструкцію.</w:t>
      </w:r>
    </w:p>
    <w:p w:rsidR="00111FB4" w:rsidRPr="00536330" w:rsidRDefault="00111FB4" w:rsidP="0053633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330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Дотримуватися вимог техніки безпеки, виробничої санітарії і протипожежної охорони, передбачених відповідними правилами та інструкціями.</w:t>
      </w:r>
    </w:p>
    <w:p w:rsidR="00111FB4" w:rsidRPr="00536330" w:rsidRDefault="00111FB4" w:rsidP="0053633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33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Виконувати протиепідемічні заходи у зв’язку з поширенням гострої респіраторної хвороби.</w:t>
      </w:r>
    </w:p>
    <w:p w:rsidR="00111FB4" w:rsidRPr="00536330" w:rsidRDefault="00111FB4" w:rsidP="0053633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330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Берегти навчальні і загальношкільні приміщення, обладнання, інвентар, матеріали, навчальні посібники тощо; виховувати в учнів бережне ставлення до шкільного майна.</w:t>
      </w:r>
    </w:p>
    <w:p w:rsidR="00111FB4" w:rsidRPr="00536330" w:rsidRDefault="00111FB4" w:rsidP="0053633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330">
        <w:rPr>
          <w:rFonts w:ascii="Times New Roman" w:eastAsia="Times New Roman" w:hAnsi="Times New Roman" w:cs="Times New Roman"/>
          <w:sz w:val="28"/>
          <w:szCs w:val="28"/>
          <w:lang w:eastAsia="uk-UA"/>
        </w:rPr>
        <w:t>Дбати про особисту безпеку і здоров’я, а також про безпеку і здоров’я учнів та оточуючих людей в процесі виконання будь яких робіт чи під ча</w:t>
      </w:r>
      <w:r w:rsidR="00536330">
        <w:rPr>
          <w:rFonts w:ascii="Times New Roman" w:eastAsia="Times New Roman" w:hAnsi="Times New Roman" w:cs="Times New Roman"/>
          <w:sz w:val="28"/>
          <w:szCs w:val="28"/>
          <w:lang w:eastAsia="uk-UA"/>
        </w:rPr>
        <w:t>с перебування на території ліцею</w:t>
      </w:r>
      <w:r w:rsidRPr="0053633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1FB4" w:rsidRPr="00536330" w:rsidRDefault="00111FB4" w:rsidP="0053633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633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Проходити медичні огляди у визначені терміни у відповідності з інструкцією про проведення періодичних медичних оглядів.</w:t>
      </w:r>
    </w:p>
    <w:p w:rsidR="00111FB4" w:rsidRPr="00111FB4" w:rsidRDefault="00536330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Основні функціональні обов’язки заступників директора, вчителів, класних керівників, завідуючої бібліотекою, технічного персоналу затверджуються наказом директора ліцею.</w:t>
      </w:r>
    </w:p>
    <w:p w:rsidR="00111FB4" w:rsidRPr="00111FB4" w:rsidRDefault="00536330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Коло обов’язків (робіт), що їх виконує кожний працівник за своєю спеціальністю, кваліфікацією чи посадою, визначається посадовими інструкціями і положенням, затвердженими в установленому порядку кваліфікаційними довідниками посад службовців і тарифно-кваліфікаційними довідниками робіт і професій робітників, положеннями і Правилами внутрішнього розпорядку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1FB4" w:rsidRPr="00111FB4" w:rsidRDefault="00536330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26. За</w:t>
      </w:r>
      <w:r w:rsidR="00CE4C6B">
        <w:rPr>
          <w:rFonts w:ascii="Times New Roman" w:eastAsia="Times New Roman" w:hAnsi="Times New Roman" w:cs="Times New Roman"/>
          <w:sz w:val="28"/>
          <w:szCs w:val="28"/>
          <w:lang w:eastAsia="uk-UA"/>
        </w:rPr>
        <w:t>вгосп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узгодженню з директором визначає об’єм і характер роботи технічного персоналу ліцею з урахуванням навантаження в межах робочого дня.</w:t>
      </w:r>
    </w:p>
    <w:p w:rsidR="00111FB4" w:rsidRPr="00111FB4" w:rsidRDefault="00CE4C6B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Обов’язки вчителів:</w:t>
      </w:r>
    </w:p>
    <w:p w:rsidR="00111FB4" w:rsidRPr="00CE4C6B" w:rsidRDefault="00111FB4" w:rsidP="00CE4C6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4C6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Кожний учитель, з’явившись на роботу, знайомиться з усіма розпорядженнями і об’явами, які вивішуються адміністрацією.</w:t>
      </w:r>
    </w:p>
    <w:p w:rsidR="00111FB4" w:rsidRPr="00CE4C6B" w:rsidRDefault="00111FB4" w:rsidP="00CE4C6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4C6B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 участь у нарадах, педрадах, засіданнях, методичних об’єднаннях та інших заходах ліцею.</w:t>
      </w:r>
    </w:p>
    <w:p w:rsidR="00111FB4" w:rsidRPr="00CE4C6B" w:rsidRDefault="00111FB4" w:rsidP="00CE4C6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4C6B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Вчителі, вихователі з’являються у школу не пізніше, ніж за 20 хвилин до початку свого уроку. У випадку неприбуття до дзвінка на урок вважається, що вчитель запізнився.</w:t>
      </w:r>
    </w:p>
    <w:p w:rsidR="00111FB4" w:rsidRPr="00F4415A" w:rsidRDefault="00111FB4" w:rsidP="00F4415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15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причини відсутност</w:t>
      </w:r>
      <w:r w:rsidR="00FF647E">
        <w:rPr>
          <w:rFonts w:ascii="Times New Roman" w:eastAsia="Times New Roman" w:hAnsi="Times New Roman" w:cs="Times New Roman"/>
          <w:sz w:val="28"/>
          <w:szCs w:val="28"/>
          <w:lang w:eastAsia="uk-UA"/>
        </w:rPr>
        <w:t>і чи запізнення класний керівник повідомляє вчителів-</w:t>
      </w:r>
      <w:proofErr w:type="spellStart"/>
      <w:r w:rsidR="00FF647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предметників</w:t>
      </w:r>
      <w:proofErr w:type="spellEnd"/>
      <w:r w:rsidRPr="00F441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1FB4" w:rsidRPr="00F4415A" w:rsidRDefault="00111FB4" w:rsidP="00F4415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15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Перед початком уроку вчитель перевіряє готовність учнів до уроку і санітарний стан навчального приміщення. У випадку, якщо кабінет не підготовлений належним чином до занять, учитель не повинен починати урок до приведення кабінету в повну готовність.</w:t>
      </w:r>
    </w:p>
    <w:p w:rsidR="00111FB4" w:rsidRPr="00F4415A" w:rsidRDefault="00111FB4" w:rsidP="00F4415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15A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дзвоника з уроку вчитель повідомляє учнів про закінчення заняття і дає дозвіл на вихід із класу, організовує роботу чергових по виконанню санітарно-гігієнічного режиму ліцею.</w:t>
      </w:r>
    </w:p>
    <w:p w:rsidR="00111FB4" w:rsidRPr="00F4415A" w:rsidRDefault="00111FB4" w:rsidP="00F4415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15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організації харчування вчитель початкових класів супроводжує учнів в їдальню, контролює порядок харчування та разом з учнями повертається до класу.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несе відповідальність за збереження майна, чистоту і порядок у своєму класі (кабінеті) під час уроку.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Закріплення робочих місць за учнями проводять у класах класні керівники, а у кабінетах – відповідальний учитель.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Викликавши учня для опитування, вчитель зобов’язаний </w:t>
      </w:r>
      <w:r w:rsid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попросити пред’явити щоденник (5</w:t>
      </w: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11 </w:t>
      </w:r>
      <w:proofErr w:type="spellStart"/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кл</w:t>
      </w:r>
      <w:proofErr w:type="spellEnd"/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.).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Оцінку, одержану учнем за відповідь, учитель не оголошує, а заносить в класний журнал і щоденник учня (5 – 11 </w:t>
      </w:r>
      <w:proofErr w:type="spellStart"/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кл</w:t>
      </w:r>
      <w:proofErr w:type="spellEnd"/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.).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веде електронний журнал відповідно до чинних вимог.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зобов’язаний з початку уроку особисто відмітити в електронному журналі відсутніх учнів.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зобов’язаний у день проведення уроку записати в електронному журналі зміст даного уроку і домашнє завдання учням.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повинен на вимогу адміністрації ліцею вийти на заміну уроків відсутнього колеги.</w:t>
      </w:r>
    </w:p>
    <w:p w:rsidR="00111FB4" w:rsidRPr="00111FB4" w:rsidRDefault="00111FB4" w:rsidP="005E76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Учитель, який замінює урок, зобов’язаний після його закінчення зробити відповідні нотатки у класному журналі і у журналі “Заміни уроків”. При відсутності таких оплата заміни не проводиться</w:t>
      </w:r>
      <w:r w:rsid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Учитель, який не має можливості з’явитись на свої </w:t>
      </w:r>
      <w:proofErr w:type="spellStart"/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поважної причини, зобов’язаний заздалегідь попередити про це адміністрацію ліцею.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Учитель не має права вносити зміни в освітній процес без дозволу адміністрації.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Вчителі повинні слідкувати за економією енергоносіїв та водопостачання.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«Про освіту», Методичних рекомендацій Міністерства освіти і науки щодо викладання навчальних предметів у закладах загальної середньої освіти  формат, обсяг, структура, зміст та оформлення календарно-тематичних планів та поурочних планів-конспектів є індивідуальною справою вчителя.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розроблення календарно-тематичного та системи поурочного планування вчитель </w:t>
      </w:r>
      <w:proofErr w:type="spellStart"/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самостійно</w:t>
      </w:r>
      <w:proofErr w:type="spellEnd"/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вибудовує послідовність формування очікуваних результатів навчання, враховуючи при цьому послідовність розгортання змісту в підручнику.</w:t>
      </w:r>
    </w:p>
    <w:p w:rsidR="00111FB4" w:rsidRPr="00111FB4" w:rsidRDefault="00111FB4" w:rsidP="00422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Учитель у межах академічної автономії може переносити теми уроків, відповідно до того, як учні </w:t>
      </w:r>
      <w:proofErr w:type="spellStart"/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засвоїли</w:t>
      </w:r>
      <w:proofErr w:type="spellEnd"/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навчальнии</w:t>
      </w:r>
      <w:proofErr w:type="spellEnd"/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̆ матеріал, самостійно визначати кількість годин на вивчення окремих тем.</w:t>
      </w:r>
    </w:p>
    <w:p w:rsidR="005E7617" w:rsidRDefault="00111FB4" w:rsidP="00111FB4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вчителі зобов’язані слідкувати за виконанням учнями Правил для учнів, режиму роботи школи, санітарно-гігієнічних вимог, протиепідемічних заходів, Статуту ліцею.</w:t>
      </w:r>
    </w:p>
    <w:p w:rsidR="00111FB4" w:rsidRPr="005E7617" w:rsidRDefault="00111FB4" w:rsidP="005E7617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Обов’язки класних керівників щодо відвідування ліцею учнями: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Класні керівники зобов’язані вести облік відвідування учнями ліцею і щоденно робити про це ві</w:t>
      </w:r>
      <w:r w:rsid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дповідну відмітку в </w:t>
      </w: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журналі</w:t>
      </w:r>
      <w:r w:rsid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відвідування учнів</w:t>
      </w: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основі особистих спостережень та відмітки відсутніх на </w:t>
      </w:r>
      <w:proofErr w:type="spellStart"/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уроках</w:t>
      </w:r>
      <w:proofErr w:type="spellEnd"/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вчителями – </w:t>
      </w:r>
      <w:proofErr w:type="spellStart"/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предметниками</w:t>
      </w:r>
      <w:proofErr w:type="spellEnd"/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Класні керівники терміново повинні вжити заходи по з’ясуванню причин пропуску уроків та подавати інформацію щотижня про відвідування учнів занять соціальному педагогу ліцею.</w:t>
      </w:r>
    </w:p>
    <w:p w:rsidR="00111FB4" w:rsidRPr="00111FB4" w:rsidRDefault="005E7617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Обов’язки чергових вчителів: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Адміністрація ліцею залучає вчителів до чергування по ліцею.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Графік чергування на І та ІІ семестр затверджує директор л</w:t>
      </w:r>
      <w:r w:rsid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іцею</w:t>
      </w: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1FB4" w:rsidRPr="00111FB4" w:rsidRDefault="00111FB4" w:rsidP="005E76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Графік вивішується для ознайомлення усіх учасників освітнього процесу.</w:t>
      </w:r>
    </w:p>
    <w:p w:rsidR="00111FB4" w:rsidRPr="005E7617" w:rsidRDefault="00111FB4" w:rsidP="005E761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Чергові в</w:t>
      </w:r>
      <w:r w:rsidR="000649F9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чителі починають чергування о 08.4</w:t>
      </w:r>
      <w:r w:rsidRPr="005E7617">
        <w:rPr>
          <w:rFonts w:ascii="Times New Roman" w:eastAsia="Times New Roman" w:hAnsi="Times New Roman" w:cs="Times New Roman"/>
          <w:sz w:val="28"/>
          <w:szCs w:val="28"/>
          <w:lang w:eastAsia="uk-UA"/>
        </w:rPr>
        <w:t>0 годині.</w:t>
      </w:r>
    </w:p>
    <w:p w:rsidR="00111FB4" w:rsidRPr="000649F9" w:rsidRDefault="00111FB4" w:rsidP="000649F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49F9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Чергові на поверхах слідкують за тим, щоб під час перерви в класах дотримувався санітарно-гігієнічний режим, за порядком в коридорах, на сходинках.</w:t>
      </w:r>
    </w:p>
    <w:p w:rsidR="00111FB4" w:rsidRPr="000649F9" w:rsidRDefault="00111FB4" w:rsidP="000649F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49F9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Чергові на вулиці стежать за порядком на шкільному подвір’ї, спортивному та ігровому майданчиках.</w:t>
      </w:r>
    </w:p>
    <w:p w:rsidR="00111FB4" w:rsidRPr="000649F9" w:rsidRDefault="00111FB4" w:rsidP="000649F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49F9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 закінчення навча</w:t>
      </w:r>
      <w:r w:rsidR="000649F9">
        <w:rPr>
          <w:rFonts w:ascii="Times New Roman" w:eastAsia="Times New Roman" w:hAnsi="Times New Roman" w:cs="Times New Roman"/>
          <w:sz w:val="28"/>
          <w:szCs w:val="28"/>
          <w:lang w:eastAsia="uk-UA"/>
        </w:rPr>
        <w:t>льного дня черговий передає школу черговому адміністратору</w:t>
      </w:r>
      <w:r w:rsidRPr="000649F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1FB4" w:rsidRDefault="00111FB4" w:rsidP="000649F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49F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вчителі зобов’язані слідкувати за виконанням учнями Правил внутрішнього трудового розпорядку, режиму роботи ліцею, санітарно-гігієнічних вимог,</w:t>
      </w:r>
      <w:r w:rsidR="000649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протиепідемічних заходів, дотримання правил під час оголошення повітряної тривоги.</w:t>
      </w:r>
    </w:p>
    <w:p w:rsidR="000649F9" w:rsidRPr="000649F9" w:rsidRDefault="000649F9" w:rsidP="000649F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111FB4" w:rsidP="00064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2B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ІV. ОСНОВНІ ОБОВ’ЯЗКИ АДМІНІСТРАЦІЇ</w:t>
      </w:r>
    </w:p>
    <w:p w:rsidR="00422BFD" w:rsidRPr="00422BFD" w:rsidRDefault="00422BFD" w:rsidP="00064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11FB4" w:rsidRPr="00111FB4" w:rsidRDefault="00BA09B8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Адміністрація ліцею зобов’язана:</w:t>
      </w:r>
    </w:p>
    <w:p w:rsidR="00111FB4" w:rsidRPr="00BA09B8" w:rsidRDefault="00111FB4" w:rsidP="00BA09B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9B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виконання Законів України “Про освіту”, “Про</w:t>
      </w:r>
      <w:r w:rsidR="00BA0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повну</w:t>
      </w:r>
      <w:r w:rsidRPr="00BA0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загальну середню освіту”, Правил внутрішнього розпорядку в ліцеї.</w:t>
      </w:r>
    </w:p>
    <w:p w:rsidR="00111FB4" w:rsidRPr="00111FB4" w:rsidRDefault="00111FB4" w:rsidP="00BA09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Неухильно дотримуватись законодавства про працю, правильно організувати працю всіх у відповідності з їх фахом і кваліфікацією.</w:t>
      </w:r>
    </w:p>
    <w:p w:rsidR="00111FB4" w:rsidRPr="00BA09B8" w:rsidRDefault="00111FB4" w:rsidP="00BA09B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9B8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Удосконалювати освітній процес, сприяти прояву педагогічної ініціативи, створювати умови для вибору педагогічними працівниками форм, методів, засобів навчання.</w:t>
      </w:r>
    </w:p>
    <w:p w:rsidR="00111FB4" w:rsidRPr="00BA09B8" w:rsidRDefault="00111FB4" w:rsidP="00BA09B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9B8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Нести відповідальність за кінцеві результати освітнього процесу.</w:t>
      </w:r>
    </w:p>
    <w:p w:rsidR="00111FB4" w:rsidRPr="00BA09B8" w:rsidRDefault="00111FB4" w:rsidP="009C517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09B8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Всіляко кріпити трудову і виробничу дисципліну.</w:t>
      </w:r>
    </w:p>
    <w:p w:rsidR="00111FB4" w:rsidRPr="009C5172" w:rsidRDefault="00111FB4" w:rsidP="009C517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517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Надавати відпустки всім працівникам закладу освіти відповідно до графіка відпусток.</w:t>
      </w:r>
    </w:p>
    <w:p w:rsidR="00111FB4" w:rsidRPr="009C5172" w:rsidRDefault="00111FB4" w:rsidP="009C517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517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Доводити до відома педагогічних працівників у кінці навчального року (до надання відпустки) педагогічне навантаження в наступному навчальному році;</w:t>
      </w:r>
    </w:p>
    <w:p w:rsidR="00111FB4" w:rsidRPr="009C5172" w:rsidRDefault="00111FB4" w:rsidP="009C5172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517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Забезпечувати дотримання у школі санітарно-гігієнічних норм і правил збереження шкільн</w:t>
      </w:r>
      <w:r w:rsidR="009C5172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майна, безпеку співробітників</w:t>
      </w:r>
      <w:r w:rsidRPr="009C51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учнів.</w:t>
      </w:r>
    </w:p>
    <w:p w:rsidR="00111FB4" w:rsidRPr="00111FB4" w:rsidRDefault="00111FB4" w:rsidP="009C51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умови техніки безпеки, виробничої санітарії, належне технічне обладнання всіх робочих місць, створювати здорові та безпечні умови праці, необхідні для виконання працівниками трудових обов’язків.</w:t>
      </w:r>
    </w:p>
    <w:p w:rsidR="00111FB4" w:rsidRPr="009C5172" w:rsidRDefault="00111FB4" w:rsidP="009C517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51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тимчасовий порядок організації освітнього процесу </w:t>
      </w:r>
      <w:r w:rsidR="009C517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період адаптивного карантину або оголошення повітряної тривоги.</w:t>
      </w:r>
    </w:p>
    <w:p w:rsidR="00111FB4" w:rsidRPr="009C5172" w:rsidRDefault="00111FB4" w:rsidP="009C517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517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Дотримуватись чинного законодавства, активно використовувати засоби щодо вдосконалення управління, зміцнення договірної та трудової дисципліни.</w:t>
      </w:r>
    </w:p>
    <w:p w:rsidR="00111FB4" w:rsidRPr="009C5172" w:rsidRDefault="00111FB4" w:rsidP="009C517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5172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Своєчасно подавати центральним органам державної виконавчої влади встановлену статистичну і бухгалтерську звітність, а також інші необхідні відомості про роботу і стан закладу освіти.</w:t>
      </w:r>
    </w:p>
    <w:p w:rsidR="00111FB4" w:rsidRPr="009C5172" w:rsidRDefault="00111FB4" w:rsidP="009C517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517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Організовувати гаряче харчування учнів.</w:t>
      </w:r>
    </w:p>
    <w:p w:rsidR="00111FB4" w:rsidRPr="009C5172" w:rsidRDefault="00111FB4" w:rsidP="009C517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517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Забезпечувати систематичний контроль за дотриманням умов оплати праці і використанням фонду заробітної плати.</w:t>
      </w:r>
    </w:p>
    <w:p w:rsidR="00111FB4" w:rsidRPr="009C5172" w:rsidRDefault="00111FB4" w:rsidP="009C517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517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Вишукувати додаткові джерела фінансування і спрямовувати їх на розвиток соціальної інфраструктури і зміцнення матеріальної бази школи.</w:t>
      </w:r>
    </w:p>
    <w:p w:rsidR="00111FB4" w:rsidRPr="009C5172" w:rsidRDefault="00111FB4" w:rsidP="009C517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C517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Захищати професіональну честь і гідність працівників школи, чуйно ставитись до їх повсякденних турбот, забезпечувати надані їм пільги.</w:t>
      </w:r>
    </w:p>
    <w:p w:rsidR="00111FB4" w:rsidRPr="00111FB4" w:rsidRDefault="009C5172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31.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Забезпечує академічну свободу педагогічних працівників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Гвардійського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ліцею, включаючи свободу викладання, свободу від втручання в педагогічну, науково-педагогічну та наукову діяльність, вільним вибором форм, методів і засобів навчання, що відповідають </w:t>
      </w:r>
      <w:proofErr w:type="spellStart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освітніи</w:t>
      </w:r>
      <w:proofErr w:type="spellEnd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̆ програмі, розробленням та впровадженням авторських навчальних програм, </w:t>
      </w:r>
      <w:proofErr w:type="spellStart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освітніх </w:t>
      </w:r>
      <w:proofErr w:type="spellStart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</w:t>
      </w:r>
      <w:proofErr w:type="spellEnd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технологіи</w:t>
      </w:r>
      <w:proofErr w:type="spellEnd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̆, методів і засобів, насамперед </w:t>
      </w:r>
      <w:proofErr w:type="spellStart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</w:t>
      </w:r>
      <w:proofErr w:type="spellEnd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компетентнісного</w:t>
      </w:r>
      <w:proofErr w:type="spellEnd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навчання.</w:t>
      </w:r>
    </w:p>
    <w:p w:rsidR="00111FB4" w:rsidRPr="00111FB4" w:rsidRDefault="009C5172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32.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Встановлення адміністрацією ліцею універсальних стандартів календарно-тематичного, поурочного планування у межах закладу </w:t>
      </w:r>
      <w:proofErr w:type="spellStart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загальноі</w:t>
      </w:r>
      <w:proofErr w:type="spellEnd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̈ </w:t>
      </w:r>
      <w:proofErr w:type="spellStart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середньоі</w:t>
      </w:r>
      <w:proofErr w:type="spellEnd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̈ освіти є неприпустимим.</w:t>
      </w:r>
    </w:p>
    <w:p w:rsidR="009C5172" w:rsidRPr="00111FB4" w:rsidRDefault="009C5172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33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Адміністрація ліцею виконує свої обов’язки у відповідних випадках спільно чи за погодженням з уповноваженим представником колективу, вільно обраним на загальних зборах.</w:t>
      </w:r>
    </w:p>
    <w:p w:rsidR="00111FB4" w:rsidRPr="00422BFD" w:rsidRDefault="00111FB4" w:rsidP="009C5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2B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V. РОБОЧИЙ ЧАС ТА ЙОГО ВИКОРИСТАННЯ</w:t>
      </w:r>
    </w:p>
    <w:p w:rsidR="009C5172" w:rsidRPr="00111FB4" w:rsidRDefault="009C5172" w:rsidP="009C5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Pr="00111FB4" w:rsidRDefault="009C5172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34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Робочий час вчителів – час, призначений для здійснення освітнього процесу, який визначається затвердженим розкладом навчальних занять, складеним відповідно до тижневого педагогічного навантаження, а також погодженими планами виховної та методичної роботи.</w:t>
      </w:r>
    </w:p>
    <w:p w:rsidR="00111FB4" w:rsidRPr="00111FB4" w:rsidRDefault="009C5172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35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Відповідно до статті 25 Закону України “Про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повну 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загальну середню освіту” педагогічне навантаження вчителя закладу освіти незалежно від підпорядкування, типу і форми власності – час, призначений для здійснення освітнього процесу. Педагогічне навантаження вчителя включає 18 навчальних годин протягом навчального тижня, що становить тарифну ставку, а також інші види педагогічної діяльності: підготовку до уроків, класне керівництво, перевірку зошитів тощо.</w:t>
      </w:r>
    </w:p>
    <w:p w:rsidR="00111FB4" w:rsidRPr="00111FB4" w:rsidRDefault="009C5172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36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Умови оплати праці, ставки заробітної плати, посадові оклади педагогічних працівників загальноосвітніх навчальних закладів визначені Інструкцією про порядок обчислення заробітної плати працівників освіти, що затверджена Міністерством освіти України від 15.04.93р. №102 (зі змінами). Відповідно до п.64 розділу VI, ставки заробітної плати педагогічних працівників встановлюються виходячи із затрат робочого часу в астрономічних годинах (60 хвилин). Перерви, передбачені між </w:t>
      </w:r>
      <w:proofErr w:type="spellStart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уроками</w:t>
      </w:r>
      <w:proofErr w:type="spellEnd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заняттями є робочим часом педагогічного працівника.</w:t>
      </w:r>
    </w:p>
    <w:p w:rsidR="00111FB4" w:rsidRPr="00111FB4" w:rsidRDefault="009C5172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37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школі встановлюється п’ятиденний робочий з двома вихідними днями.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початку роботи:</w:t>
      </w:r>
    </w:p>
    <w:p w:rsidR="00111FB4" w:rsidRPr="00111FB4" w:rsidRDefault="009C5172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а/ чергового вчителя – о 08.4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0 год.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б/</w:t>
      </w:r>
      <w:r w:rsidR="009C51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чергового адміністратора – о 08.30</w:t>
      </w: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год.</w:t>
      </w:r>
    </w:p>
    <w:p w:rsidR="00111FB4" w:rsidRPr="00111FB4" w:rsidRDefault="009C5172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в/ вчителів ліцею – о 08.3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0год. або не менше ніж за 20 хвилин до початку уроку.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Регламент проведення уроків та перерв: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Кожен урок починається і закінчується дзвоником.</w:t>
      </w:r>
    </w:p>
    <w:tbl>
      <w:tblPr>
        <w:tblW w:w="9923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417"/>
        <w:gridCol w:w="1134"/>
        <w:gridCol w:w="900"/>
        <w:gridCol w:w="1703"/>
        <w:gridCol w:w="1557"/>
        <w:gridCol w:w="2074"/>
      </w:tblGrid>
      <w:tr w:rsidR="00111FB4" w:rsidRPr="00111FB4" w:rsidTr="009F1514">
        <w:tc>
          <w:tcPr>
            <w:tcW w:w="1138" w:type="dxa"/>
            <w:vMerge w:val="restart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Початок</w:t>
            </w:r>
          </w:p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уроку</w:t>
            </w:r>
          </w:p>
        </w:tc>
        <w:tc>
          <w:tcPr>
            <w:tcW w:w="2034" w:type="dxa"/>
            <w:gridSpan w:val="2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334" w:type="dxa"/>
            <w:gridSpan w:val="3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Закінчення уроку</w:t>
            </w:r>
          </w:p>
        </w:tc>
      </w:tr>
      <w:tr w:rsidR="00111FB4" w:rsidRPr="00111FB4" w:rsidTr="009F1514">
        <w:tc>
          <w:tcPr>
            <w:tcW w:w="1138" w:type="dxa"/>
            <w:vMerge/>
            <w:shd w:val="clear" w:color="auto" w:fill="FFFFFF"/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1 </w:t>
            </w:r>
            <w:proofErr w:type="spellStart"/>
            <w:r w:rsidRPr="0011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кл</w:t>
            </w:r>
            <w:proofErr w:type="spellEnd"/>
            <w:r w:rsidRPr="0011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900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2-4кл.</w:t>
            </w:r>
          </w:p>
        </w:tc>
        <w:tc>
          <w:tcPr>
            <w:tcW w:w="1465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5-11кл.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Перерва</w:t>
            </w:r>
          </w:p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1-4 </w:t>
            </w:r>
            <w:proofErr w:type="spellStart"/>
            <w:r w:rsidRPr="0011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кл</w:t>
            </w:r>
            <w:proofErr w:type="spellEnd"/>
            <w:r w:rsidRPr="0011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84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Перерва</w:t>
            </w:r>
          </w:p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5-11 </w:t>
            </w:r>
            <w:proofErr w:type="spellStart"/>
            <w:r w:rsidRPr="0011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кл</w:t>
            </w:r>
            <w:proofErr w:type="spellEnd"/>
            <w:r w:rsidRPr="00111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</w:tc>
      </w:tr>
      <w:tr w:rsidR="00111FB4" w:rsidRPr="00111FB4" w:rsidTr="009F1514">
        <w:tc>
          <w:tcPr>
            <w:tcW w:w="1138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урок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9.35</w:t>
            </w:r>
          </w:p>
        </w:tc>
        <w:tc>
          <w:tcPr>
            <w:tcW w:w="900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9.40</w:t>
            </w:r>
          </w:p>
        </w:tc>
        <w:tc>
          <w:tcPr>
            <w:tcW w:w="1465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9.45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="00111FB4"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хв</w:t>
            </w:r>
          </w:p>
        </w:tc>
        <w:tc>
          <w:tcPr>
            <w:tcW w:w="1784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111FB4"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хв.</w:t>
            </w:r>
          </w:p>
        </w:tc>
      </w:tr>
      <w:tr w:rsidR="00111FB4" w:rsidRPr="00111FB4" w:rsidTr="009F1514">
        <w:tc>
          <w:tcPr>
            <w:tcW w:w="1138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урок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9.50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10.25</w:t>
            </w:r>
          </w:p>
        </w:tc>
        <w:tc>
          <w:tcPr>
            <w:tcW w:w="900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10.30</w:t>
            </w:r>
          </w:p>
        </w:tc>
        <w:tc>
          <w:tcPr>
            <w:tcW w:w="1465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10.35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 хв</w:t>
            </w:r>
          </w:p>
        </w:tc>
        <w:tc>
          <w:tcPr>
            <w:tcW w:w="1784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 хв.</w:t>
            </w:r>
          </w:p>
        </w:tc>
      </w:tr>
      <w:tr w:rsidR="00111FB4" w:rsidRPr="00111FB4" w:rsidTr="009F1514">
        <w:tc>
          <w:tcPr>
            <w:tcW w:w="1138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урок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10.55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11.30</w:t>
            </w:r>
          </w:p>
        </w:tc>
        <w:tc>
          <w:tcPr>
            <w:tcW w:w="900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11.35</w:t>
            </w:r>
          </w:p>
        </w:tc>
        <w:tc>
          <w:tcPr>
            <w:tcW w:w="1465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11.40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</w:t>
            </w:r>
            <w:r w:rsidR="00111FB4"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хв</w:t>
            </w:r>
          </w:p>
        </w:tc>
        <w:tc>
          <w:tcPr>
            <w:tcW w:w="1784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="00111FB4"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хв.</w:t>
            </w:r>
          </w:p>
        </w:tc>
      </w:tr>
      <w:tr w:rsidR="00111FB4" w:rsidRPr="00111FB4" w:rsidTr="009F1514">
        <w:tc>
          <w:tcPr>
            <w:tcW w:w="1138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урок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12.35</w:t>
            </w:r>
          </w:p>
        </w:tc>
        <w:tc>
          <w:tcPr>
            <w:tcW w:w="900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12.40</w:t>
            </w:r>
          </w:p>
        </w:tc>
        <w:tc>
          <w:tcPr>
            <w:tcW w:w="1465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12.45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</w:t>
            </w:r>
            <w:r w:rsidR="00111FB4"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хв</w:t>
            </w:r>
          </w:p>
        </w:tc>
        <w:tc>
          <w:tcPr>
            <w:tcW w:w="1784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</w:t>
            </w:r>
            <w:r w:rsidR="00111FB4"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хв.</w:t>
            </w:r>
          </w:p>
        </w:tc>
      </w:tr>
      <w:tr w:rsidR="00111FB4" w:rsidRPr="00111FB4" w:rsidTr="009F1514">
        <w:tc>
          <w:tcPr>
            <w:tcW w:w="1138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урок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13.20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13.55</w:t>
            </w:r>
          </w:p>
        </w:tc>
        <w:tc>
          <w:tcPr>
            <w:tcW w:w="900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14.00</w:t>
            </w:r>
          </w:p>
        </w:tc>
        <w:tc>
          <w:tcPr>
            <w:tcW w:w="1465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14.05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="00111FB4"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хв</w:t>
            </w:r>
          </w:p>
        </w:tc>
        <w:tc>
          <w:tcPr>
            <w:tcW w:w="1784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111FB4"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хв.</w:t>
            </w:r>
          </w:p>
        </w:tc>
      </w:tr>
      <w:tr w:rsidR="00111FB4" w:rsidRPr="00111FB4" w:rsidTr="009F1514">
        <w:tc>
          <w:tcPr>
            <w:tcW w:w="1138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урок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14.10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14.50</w:t>
            </w:r>
          </w:p>
        </w:tc>
        <w:tc>
          <w:tcPr>
            <w:tcW w:w="1465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14.55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84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111FB4"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хв.</w:t>
            </w:r>
          </w:p>
        </w:tc>
      </w:tr>
      <w:tr w:rsidR="00111FB4" w:rsidRPr="00111FB4" w:rsidTr="009F1514">
        <w:tc>
          <w:tcPr>
            <w:tcW w:w="1138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11F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 урок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15.00</w:t>
            </w:r>
          </w:p>
        </w:tc>
        <w:tc>
          <w:tcPr>
            <w:tcW w:w="1134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00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65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9F151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15.45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84" w:type="dxa"/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111FB4" w:rsidRPr="00111FB4" w:rsidRDefault="00111FB4" w:rsidP="00111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111FB4" w:rsidRPr="00111FB4" w:rsidRDefault="00111FB4" w:rsidP="009F15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період карантину </w:t>
      </w:r>
      <w:r w:rsidR="009F15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оголошення повітряної тривоги </w:t>
      </w: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використовувати окремий розклад дзвінків.</w:t>
      </w:r>
    </w:p>
    <w:p w:rsidR="00111FB4" w:rsidRPr="00111FB4" w:rsidRDefault="00111FB4" w:rsidP="005342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 керівників, секцій та інших видів позаурочної діяльності проводити за розкладом, тривалістю від 45 хвилин до 1,5 годин (згідно окремого плану позакласної роботи).</w:t>
      </w:r>
    </w:p>
    <w:p w:rsidR="00111FB4" w:rsidRPr="00111FB4" w:rsidRDefault="00111FB4" w:rsidP="005342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Розклад уроків, виховної роботи, позакласних занять, робота гуртків мають бути у загальному доступі на інформаційному стенді та сайті ліцею.</w:t>
      </w:r>
    </w:p>
    <w:p w:rsidR="00111FB4" w:rsidRPr="00111FB4" w:rsidRDefault="0053426F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38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Позакласні заняття з предметів, факультативи, робота гуртків та спортивних секцій проводиться за розкладом, затвердженим відповідно на І </w:t>
      </w:r>
      <w:proofErr w:type="spellStart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ІІ семестр.</w:t>
      </w:r>
    </w:p>
    <w:p w:rsidR="00111FB4" w:rsidRPr="00111FB4" w:rsidRDefault="0053426F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39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Додаткові, індивідуальні та групові заняття проводяться за розкладом, затвердженим на І </w:t>
      </w:r>
      <w:proofErr w:type="spellStart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ІІ семестр.</w:t>
      </w:r>
    </w:p>
    <w:p w:rsidR="00111FB4" w:rsidRPr="00111FB4" w:rsidRDefault="0053426F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40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Адміністрація ліцею встановлює тижневе педагогічне навантаження педагогічним працівникам на новий навчальний рік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 початку періоду відпусток) з урахуванням рекомендацій МО, кафедр, призначення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керівництва, а також дотримання 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принципів: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наступності у викладанні предметів у класах;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збереження об’єму навчального навантаження, забезпечення стабільності об’єму навчального навантаження протягом навчального року;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забезпечення молодих спеціалістів навчальним навантаженням за фахом в обсязі, не менше кількості годин на ставку заробітної плати;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– встановлення навчального навантаження вище кількості годин на 1,5 ставки заробітної плати, а також неповного навчального навантаження тільки за згодою працівника.</w:t>
      </w:r>
    </w:p>
    <w:p w:rsidR="00111FB4" w:rsidRPr="00111FB4" w:rsidRDefault="0053426F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41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Розклад уроків затверджується директо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ром ліцею за погодженням з профспілковим комітетом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Розклад уроків враховує санітарно-гігієнічні вимоги, принцип педагогічної доцільності і максимальної економії часу педагогічного працівника.</w:t>
      </w:r>
    </w:p>
    <w:p w:rsidR="00111FB4" w:rsidRPr="00111FB4" w:rsidRDefault="00111FB4" w:rsidP="005342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відсутності педагога або іншого працівника закладу освіти керівник зобов’язаний терміново вжити заходів щодо його заміни іншим педагогом чи працівником.</w:t>
      </w:r>
    </w:p>
    <w:p w:rsidR="00111FB4" w:rsidRPr="00111FB4" w:rsidRDefault="0053426F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42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Праця допоміжного та технічного персоналу визначається графіком, який затверджується директором 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іцею за узгодженням з профспілковим комітетом.</w:t>
      </w:r>
    </w:p>
    <w:p w:rsidR="00111FB4" w:rsidRPr="00111FB4" w:rsidRDefault="00111FB4" w:rsidP="005342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Графік вивішується на видному місці і надається працівникам для ознайомлення під підпис.</w:t>
      </w:r>
    </w:p>
    <w:p w:rsidR="00111FB4" w:rsidRPr="00111FB4" w:rsidRDefault="0053426F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43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Під час зимових, осінніх та весняних канікул, а також літніх, що не співпадають з черговою відпусткою, адміністрація ліцею залучає педагогічних працівників до педагогічної та організаційної діяльності в межах часу, що не перевищує їх навчального навантаження до початку канікул в таких межах: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навантаженням до 9 год. – з 9.00 до 11.00 год.;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навантаженням від 9 до 18 год. – з 9.00 до 13.00 год.;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навантаженням від 18 до 28 год. – з 9.00 до 14.00 год.</w:t>
      </w:r>
    </w:p>
    <w:p w:rsidR="00111FB4" w:rsidRPr="00111FB4" w:rsidRDefault="0053426F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44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Адміністрація ліцею за узгодженням з профспілковим комітетом складає графік чергових відпусток і доводить його до відома всіх працівників ліцею.</w:t>
      </w:r>
    </w:p>
    <w:p w:rsidR="00111FB4" w:rsidRPr="00111FB4" w:rsidRDefault="0053426F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45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Вчителям і іншим педагогічним працівникам щорічні відпустки надаються, як правило, під час літніх канікул.</w:t>
      </w:r>
    </w:p>
    <w:p w:rsidR="00111FB4" w:rsidRPr="00111FB4" w:rsidRDefault="0053426F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46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Відпустка, необхідна для санаторного лікування, може бути надана протягом навчального року при наявності стабільної заміни з предмета.</w:t>
      </w:r>
    </w:p>
    <w:p w:rsidR="00111FB4" w:rsidRPr="00111FB4" w:rsidRDefault="0053426F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47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Вчителям і іншим працівникам ліцею не дозволяється:</w:t>
      </w:r>
    </w:p>
    <w:p w:rsidR="00111FB4" w:rsidRPr="00111FB4" w:rsidRDefault="00111FB4" w:rsidP="00422BF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змінювати на свій розсуд розклад уроків і графіки роботи;</w:t>
      </w:r>
    </w:p>
    <w:p w:rsidR="00111FB4" w:rsidRPr="00111FB4" w:rsidRDefault="00111FB4" w:rsidP="00C52A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 заміну уроків без відома адміністрації ліцею;</w:t>
      </w:r>
    </w:p>
    <w:p w:rsidR="00111FB4" w:rsidRPr="0053426F" w:rsidRDefault="00111FB4" w:rsidP="0053426F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426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продовжувати чи скорочувати тривалість уроків і перерв між ними.</w:t>
      </w:r>
    </w:p>
    <w:p w:rsidR="00111FB4" w:rsidRPr="00111FB4" w:rsidRDefault="0053426F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48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Забороняється:</w:t>
      </w:r>
    </w:p>
    <w:p w:rsidR="00111FB4" w:rsidRPr="00C52A7C" w:rsidRDefault="00111FB4" w:rsidP="00C52A7C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2A7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відволікати вчителів і учнів за рахунок навчального часу на роботу і проведення заходів, не пов’язаних з процесом навчання;</w:t>
      </w:r>
    </w:p>
    <w:p w:rsidR="00111FB4" w:rsidRPr="00C52A7C" w:rsidRDefault="00111FB4" w:rsidP="00C52A7C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2A7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відволікати вчителя на розмови з батьками і колегами після початку уроку;</w:t>
      </w:r>
    </w:p>
    <w:p w:rsidR="00111FB4" w:rsidRPr="00C52A7C" w:rsidRDefault="00111FB4" w:rsidP="00C52A7C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2A7C">
        <w:rPr>
          <w:rFonts w:ascii="Times New Roman" w:eastAsia="Times New Roman" w:hAnsi="Times New Roman" w:cs="Times New Roman"/>
          <w:sz w:val="28"/>
          <w:szCs w:val="28"/>
          <w:lang w:eastAsia="uk-UA"/>
        </w:rPr>
        <w:t>входити в клас після початку уроку для різних об’яв та інформацій.</w:t>
      </w:r>
    </w:p>
    <w:p w:rsidR="00111FB4" w:rsidRPr="00111FB4" w:rsidRDefault="00111FB4" w:rsidP="00C52A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Вхід у клас після початку уроку дозволяється у особливих випадках лише з дозволу директора чи його заступників;</w:t>
      </w:r>
    </w:p>
    <w:p w:rsidR="00111FB4" w:rsidRPr="00111FB4" w:rsidRDefault="00111FB4" w:rsidP="00C52A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знаходитись у школі стороннім особам під час освітнього процесу;</w:t>
      </w:r>
    </w:p>
    <w:p w:rsidR="00111FB4" w:rsidRPr="00111FB4" w:rsidRDefault="00111FB4" w:rsidP="00C52A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надурочна робота та робота у вихідні та святкові дні не допускається;</w:t>
      </w:r>
    </w:p>
    <w:p w:rsidR="00111FB4" w:rsidRPr="00111FB4" w:rsidRDefault="00111FB4" w:rsidP="00C52A7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 окремих працівників до роботи в встановлені для них вихідні дні допускається у виняткових випадках, передбачених законодавством, за письмовим наказом (розпорядженням) власника або уповноваженого ним органу (керівника) закладу освіти</w:t>
      </w:r>
      <w:r w:rsidR="00C52A7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1FB4" w:rsidRPr="00111FB4" w:rsidRDefault="00111FB4" w:rsidP="00C52A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 у вихідний день може компенсуватися за погодженням сторін наданням іншого дня відпочинку.</w:t>
      </w:r>
    </w:p>
    <w:p w:rsidR="00422BFD" w:rsidRDefault="00422BFD" w:rsidP="00C52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Pr="00422BFD" w:rsidRDefault="00111FB4" w:rsidP="00C52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2B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VІ. ЗАОХОЧЕННЯ ЗА УСПІХИ В РОБОТІ</w:t>
      </w:r>
    </w:p>
    <w:p w:rsidR="00C52A7C" w:rsidRPr="00111FB4" w:rsidRDefault="00C52A7C" w:rsidP="00C52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Pr="00111FB4" w:rsidRDefault="00C52A7C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49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Заохочення за успіхи в роботі є важливим засобом зміцнення трудової дисципліни.</w:t>
      </w:r>
    </w:p>
    <w:p w:rsidR="00111FB4" w:rsidRPr="00111FB4" w:rsidRDefault="00C52A7C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50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зразкове виконання трудових обов’язків, результативність в освітній роботі, довгу і сумлінну працю, новації у професійній діяльності, активну участь у житті трудового колективу адміністрація ліцею застосовує такі заохочення:</w:t>
      </w:r>
    </w:p>
    <w:p w:rsidR="00111FB4" w:rsidRPr="002C0713" w:rsidRDefault="00111FB4" w:rsidP="002C0713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713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оголошення подяки з занесенням у трудову книжку;</w:t>
      </w:r>
    </w:p>
    <w:p w:rsidR="00111FB4" w:rsidRPr="002C0713" w:rsidRDefault="00111FB4" w:rsidP="002C0713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0713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оголошення подяки; премія; нагородження Почесною грамотою;</w:t>
      </w:r>
    </w:p>
    <w:p w:rsidR="00111FB4" w:rsidRPr="002C0713" w:rsidRDefault="002C0713" w:rsidP="002C0713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нагородження цінним подарунком.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Default="002C0713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51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Право застосування заходів заохочення (з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погодженням чи спільно з профспілковим комітетом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належить директору ліцею. При цьому також враховується думка відповідного МО.</w:t>
      </w:r>
    </w:p>
    <w:p w:rsidR="002C0713" w:rsidRPr="00111FB4" w:rsidRDefault="002C0713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52. Працівникам, які успішно і добросовісно виконують свої обов’язки, надають в першу чергу пільги   і переваги в галузі соціально-культурного і житлово-побутового обслуговування (путівки до санаторію, будинки відпочинку, путівки для оздоровлення дітей тощо). </w:t>
      </w:r>
    </w:p>
    <w:p w:rsidR="00111FB4" w:rsidRPr="00111FB4" w:rsidRDefault="002C0713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53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досягнення високих результатів у навчанні і вихованні педагогічні працівники рекомендуються для нагородження державними нагородами, присвоєння почесних звань, відзначення державними преміями, знаками, грамотами, іншими видами морального і матеріального заохочення.</w:t>
      </w:r>
    </w:p>
    <w:p w:rsidR="00111FB4" w:rsidRDefault="002C0713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54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Заохочення оголошується в наказі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(розпорядженні)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, доводяться до відома всього колективу закладу освіти і заносяться до трудової книжки працівника.</w:t>
      </w:r>
    </w:p>
    <w:p w:rsidR="002C0713" w:rsidRDefault="002C0713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0713" w:rsidRPr="00111FB4" w:rsidRDefault="002C0713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Pr="00422BFD" w:rsidRDefault="00111FB4" w:rsidP="002C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2B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VІІ. СТЯГНЕННЯ ЗА ПОРУШЕННЯ ТРУДОВОЇ ДИСЦИПЛІНИ</w:t>
      </w:r>
    </w:p>
    <w:p w:rsidR="00422BFD" w:rsidRPr="00111FB4" w:rsidRDefault="00422BFD" w:rsidP="002C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Pr="00111FB4" w:rsidRDefault="002C0713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55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 порушників дисципліни і недобросовісних працівників застосовуються засоби дисциплінарного і громадського впливу.</w:t>
      </w:r>
    </w:p>
    <w:p w:rsidR="00111FB4" w:rsidRPr="00111FB4" w:rsidRDefault="002C0713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56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Порушення трудової дисципліни – це невиконання або виконання не на належному рівні з вини працівника покладених на нього трудових обов’язків.</w:t>
      </w:r>
    </w:p>
    <w:p w:rsidR="00111FB4" w:rsidRPr="00111FB4" w:rsidRDefault="002C0713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57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порушення трудової дисципліни до працівника може бути застосовано один з засобів стягнення: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догана;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звільнення.</w:t>
      </w:r>
    </w:p>
    <w:p w:rsidR="00111FB4" w:rsidRPr="00111FB4" w:rsidRDefault="00111FB4" w:rsidP="002C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Звільнення як дисциплінарне стягнення може бути застосоване відповідно до </w:t>
      </w:r>
      <w:proofErr w:type="spellStart"/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п.п</w:t>
      </w:r>
      <w:proofErr w:type="spellEnd"/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3, 4, 7, 8 ст.40, ст.41 Кодексу законів про працю України.</w:t>
      </w:r>
    </w:p>
    <w:p w:rsidR="00111FB4" w:rsidRPr="00111FB4" w:rsidRDefault="002C0713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58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Звільнення як дисциплінарне стягнення може бути застосоване за систематичне невиконання працівником без поважних причин обов’язків, покладених на нього тр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удовим договором, Статутом ліцею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Правилами внутрішнього трудового розпорядку, посадовою інструкцією, якщо до цього працівника раніше застосовувались заходи дисциплінарного чи громадського впливу.</w:t>
      </w:r>
    </w:p>
    <w:p w:rsidR="00111FB4" w:rsidRPr="00111FB4" w:rsidRDefault="002C0713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59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 застосування дисциплінарного стягнення директор повинен зажадати від порушника трудової дисципліни письмові пояснення. У випадку відмови працівника дати письмові пояснення складається відповідний акт.</w:t>
      </w:r>
    </w:p>
    <w:p w:rsidR="00111FB4" w:rsidRPr="00111FB4" w:rsidRDefault="00111FB4" w:rsidP="002C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Дисциплінарні стягнення застосовуються безпосередньо після виявлення провини, але не пізніше одного місяця від дня її виявлення, не рахуючи часу хвороби працівника або перебування його у відпустці.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Дисциплінарне стягнення не може бути накладене пізніше шести місяців з дня вчинення проступку.</w:t>
      </w:r>
    </w:p>
    <w:p w:rsidR="00111FB4" w:rsidRPr="00111FB4" w:rsidRDefault="002C0713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60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Рішення атестаційної комісії також є підставою для звільнення педагогічного працівника в порядку, встановленому законодавством.</w:t>
      </w:r>
    </w:p>
    <w:p w:rsidR="00111FB4" w:rsidRPr="00111FB4" w:rsidRDefault="002C0713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61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Дисциплінарні стягнення застосовуються директором школи. Адміністрація школи має право замість застосування дисциплінарного стягнення передати питання про порушення трудової дисципліни на розгляд адміністративної наради, зборів трудового колективу.</w:t>
      </w:r>
    </w:p>
    <w:p w:rsidR="00111FB4" w:rsidRDefault="002C0713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62</w:t>
      </w:r>
      <w:r w:rsidR="00111FB4"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Стягнення оголошується в наказі ліцею і повідомляється працівнику під підпис протягом трьох днів. Якщо цей працівник відмовляється розписатися під наказом, то робиться відмітка на документі особою, яка знайомить працівника з наказом, яка підтверджується його підписом з вказівкою терміну ознайомлення.</w:t>
      </w:r>
    </w:p>
    <w:p w:rsidR="002C0713" w:rsidRDefault="002C0713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63. Розрив трудового договору з ініціативи адміністрації не допускається без попереднього погодження </w:t>
      </w:r>
      <w:r w:rsidR="007F520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профспілкового комітету ліцею, за виключенням випадків, передбачених законодавством.</w:t>
      </w:r>
    </w:p>
    <w:p w:rsidR="007F520E" w:rsidRDefault="007F520E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64. До накладання стягнення від порушника дисципліни повинно бути одержане письмове пояснення. Відмова від написання не є перепоною для застосування дисциплінарного стягнення.</w:t>
      </w:r>
    </w:p>
    <w:p w:rsidR="007F520E" w:rsidRPr="00111FB4" w:rsidRDefault="007F520E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65. Дисциплінарні стягнення застосовуються адміністрацією школи безпосередньо після здійснення проступку, але у всіх випадках не пізніше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місяця після його здійснення (не враховуючи часу відсутності працівника по хворобі чи у відпустці).</w:t>
      </w:r>
    </w:p>
    <w:p w:rsidR="00111FB4" w:rsidRPr="00422BFD" w:rsidRDefault="00111FB4" w:rsidP="002C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2BF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VIII. ТЕРМІН ДІЇ</w:t>
      </w:r>
    </w:p>
    <w:p w:rsidR="00422BFD" w:rsidRPr="00111FB4" w:rsidRDefault="00422BFD" w:rsidP="002C0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8.1.Пра</w:t>
      </w:r>
      <w:r w:rsidR="0056155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вила, укладені 2023 року</w:t>
      </w: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набирають чинності з моменту затвердження наказом по ліцею і діють до укладення нових або перегляду цих Правил.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8.2. У разі реорганізації закладу, Правила зберігають чинність протягом строку, на який їх укладено, або можуть бути переглянуті за згодою колективу.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8.3. У разі ліквідації закладу Правила зберігають чинність протягом усього строку проведення ліквідації.</w:t>
      </w:r>
    </w:p>
    <w:p w:rsidR="00111FB4" w:rsidRPr="00111FB4" w:rsidRDefault="00111FB4" w:rsidP="00111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1FB4">
        <w:rPr>
          <w:rFonts w:ascii="Times New Roman" w:eastAsia="Times New Roman" w:hAnsi="Times New Roman" w:cs="Times New Roman"/>
          <w:sz w:val="28"/>
          <w:szCs w:val="28"/>
          <w:lang w:eastAsia="uk-UA"/>
        </w:rPr>
        <w:t>8.4. У разі зміни роботодавця чинність Правил зберігається протягом строку його дії, але не більше одного року.</w:t>
      </w:r>
    </w:p>
    <w:p w:rsidR="00EA69BD" w:rsidRDefault="00EA69BD" w:rsidP="0011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6155B" w:rsidRDefault="0056155B" w:rsidP="0011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6155B" w:rsidRDefault="0056155B" w:rsidP="0011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Правила внутрішнього трудового розпорядку схвалені зборами трудового колективу.</w:t>
      </w:r>
    </w:p>
    <w:p w:rsidR="0056155B" w:rsidRDefault="0056155B" w:rsidP="0011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6155B" w:rsidRPr="00111FB4" w:rsidRDefault="0056155B" w:rsidP="00111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 № від «___» _______ 2023 року</w:t>
      </w:r>
    </w:p>
    <w:sectPr w:rsidR="0056155B" w:rsidRPr="00111FB4" w:rsidSect="001E4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8D" w:rsidRDefault="0024748D" w:rsidP="001E4C6C">
      <w:pPr>
        <w:spacing w:after="0" w:line="240" w:lineRule="auto"/>
      </w:pPr>
      <w:r>
        <w:separator/>
      </w:r>
    </w:p>
  </w:endnote>
  <w:endnote w:type="continuationSeparator" w:id="0">
    <w:p w:rsidR="0024748D" w:rsidRDefault="0024748D" w:rsidP="001E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6C" w:rsidRDefault="001E4C6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12211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E4C6C" w:rsidRDefault="00A14386">
        <w:pPr>
          <w:pStyle w:val="a8"/>
          <w:jc w:val="right"/>
        </w:pPr>
        <w:r w:rsidRPr="00A14386">
          <w:rPr>
            <w:lang w:val="en-US"/>
          </w:rPr>
          <w:fldChar w:fldCharType="begin"/>
        </w:r>
        <w:r w:rsidRPr="00A14386">
          <w:rPr>
            <w:lang w:val="en-US"/>
          </w:rPr>
          <w:instrText>PAGE   \* MERGEFORMAT</w:instrText>
        </w:r>
        <w:r w:rsidRPr="00A14386">
          <w:rPr>
            <w:lang w:val="en-US"/>
          </w:rPr>
          <w:fldChar w:fldCharType="separate"/>
        </w:r>
        <w:r>
          <w:rPr>
            <w:noProof/>
            <w:lang w:val="en-US"/>
          </w:rPr>
          <w:t>13</w:t>
        </w:r>
        <w:r w:rsidRPr="00A14386">
          <w:rPr>
            <w:lang w:val="en-US"/>
          </w:rPr>
          <w:fldChar w:fldCharType="end"/>
        </w:r>
      </w:p>
    </w:sdtContent>
  </w:sdt>
  <w:p w:rsidR="001E4C6C" w:rsidRDefault="001E4C6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6C" w:rsidRDefault="001E4C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8D" w:rsidRDefault="0024748D" w:rsidP="001E4C6C">
      <w:pPr>
        <w:spacing w:after="0" w:line="240" w:lineRule="auto"/>
      </w:pPr>
      <w:r>
        <w:separator/>
      </w:r>
    </w:p>
  </w:footnote>
  <w:footnote w:type="continuationSeparator" w:id="0">
    <w:p w:rsidR="0024748D" w:rsidRDefault="0024748D" w:rsidP="001E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6C" w:rsidRDefault="001E4C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6C" w:rsidRDefault="001E4C6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C6C" w:rsidRDefault="001E4C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AFF"/>
    <w:multiLevelType w:val="multilevel"/>
    <w:tmpl w:val="17A4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E2FFF"/>
    <w:multiLevelType w:val="hybridMultilevel"/>
    <w:tmpl w:val="AF48D664"/>
    <w:lvl w:ilvl="0" w:tplc="0422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6847"/>
    <w:multiLevelType w:val="multilevel"/>
    <w:tmpl w:val="17A4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5E6963"/>
    <w:multiLevelType w:val="hybridMultilevel"/>
    <w:tmpl w:val="DD0EEA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9625A"/>
    <w:multiLevelType w:val="multilevel"/>
    <w:tmpl w:val="B38E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3967EC"/>
    <w:multiLevelType w:val="hybridMultilevel"/>
    <w:tmpl w:val="6492B3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92"/>
    <w:rsid w:val="000649F9"/>
    <w:rsid w:val="00111FB4"/>
    <w:rsid w:val="001E4C6C"/>
    <w:rsid w:val="0024748D"/>
    <w:rsid w:val="002C0713"/>
    <w:rsid w:val="00422BFD"/>
    <w:rsid w:val="004B3AC2"/>
    <w:rsid w:val="004F4802"/>
    <w:rsid w:val="0053426F"/>
    <w:rsid w:val="00536330"/>
    <w:rsid w:val="0055755D"/>
    <w:rsid w:val="0056155B"/>
    <w:rsid w:val="005E7617"/>
    <w:rsid w:val="007F520E"/>
    <w:rsid w:val="009C5172"/>
    <w:rsid w:val="009F1514"/>
    <w:rsid w:val="00A14386"/>
    <w:rsid w:val="00A91292"/>
    <w:rsid w:val="00BA09B8"/>
    <w:rsid w:val="00C52A7C"/>
    <w:rsid w:val="00CE4C6B"/>
    <w:rsid w:val="00DF10BD"/>
    <w:rsid w:val="00EA69BD"/>
    <w:rsid w:val="00F4415A"/>
    <w:rsid w:val="00FD28A2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E9051"/>
  <w15:chartTrackingRefBased/>
  <w15:docId w15:val="{ED59B56D-BF2F-4880-8401-4D5972E2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11FB4"/>
    <w:rPr>
      <w:b/>
      <w:bCs/>
    </w:rPr>
  </w:style>
  <w:style w:type="paragraph" w:styleId="a5">
    <w:name w:val="List Paragraph"/>
    <w:basedOn w:val="a"/>
    <w:uiPriority w:val="34"/>
    <w:qFormat/>
    <w:rsid w:val="00111FB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4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4C6C"/>
  </w:style>
  <w:style w:type="paragraph" w:styleId="a8">
    <w:name w:val="footer"/>
    <w:basedOn w:val="a"/>
    <w:link w:val="a9"/>
    <w:uiPriority w:val="99"/>
    <w:unhideWhenUsed/>
    <w:rsid w:val="001E4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13</Pages>
  <Words>17691</Words>
  <Characters>10084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38067</dc:creator>
  <cp:keywords/>
  <dc:description/>
  <cp:lastModifiedBy>38067</cp:lastModifiedBy>
  <cp:revision>8</cp:revision>
  <dcterms:created xsi:type="dcterms:W3CDTF">2023-02-22T10:07:00Z</dcterms:created>
  <dcterms:modified xsi:type="dcterms:W3CDTF">2023-02-23T10:03:00Z</dcterms:modified>
</cp:coreProperties>
</file>