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9BD" w:rsidRPr="00CD1DB7" w:rsidRDefault="0054026B" w:rsidP="00CD1DB7">
      <w:pPr>
        <w:spacing w:after="0" w:line="240" w:lineRule="auto"/>
        <w:jc w:val="center"/>
        <w:rPr>
          <w:rFonts w:ascii="Times New Roman" w:hAnsi="Times New Roman" w:cs="Times New Roman"/>
          <w:b/>
          <w:sz w:val="28"/>
          <w:szCs w:val="28"/>
        </w:rPr>
      </w:pPr>
      <w:r w:rsidRPr="00CD1DB7">
        <w:rPr>
          <w:rFonts w:ascii="Times New Roman" w:hAnsi="Times New Roman" w:cs="Times New Roman"/>
          <w:b/>
          <w:sz w:val="28"/>
          <w:szCs w:val="28"/>
        </w:rPr>
        <w:t xml:space="preserve">Звіт </w:t>
      </w:r>
    </w:p>
    <w:p w:rsidR="0054026B" w:rsidRPr="00CD1DB7" w:rsidRDefault="0054026B" w:rsidP="00CD1DB7">
      <w:pPr>
        <w:spacing w:after="0" w:line="240" w:lineRule="auto"/>
        <w:jc w:val="center"/>
        <w:rPr>
          <w:rFonts w:ascii="Times New Roman" w:hAnsi="Times New Roman" w:cs="Times New Roman"/>
          <w:b/>
          <w:sz w:val="28"/>
          <w:szCs w:val="28"/>
        </w:rPr>
      </w:pPr>
      <w:r w:rsidRPr="00CD1DB7">
        <w:rPr>
          <w:rFonts w:ascii="Times New Roman" w:hAnsi="Times New Roman" w:cs="Times New Roman"/>
          <w:b/>
          <w:sz w:val="28"/>
          <w:szCs w:val="28"/>
        </w:rPr>
        <w:t xml:space="preserve">директора Гвардійського ліцею </w:t>
      </w:r>
    </w:p>
    <w:p w:rsidR="0054026B" w:rsidRPr="00CD1DB7" w:rsidRDefault="0054026B" w:rsidP="00CD1DB7">
      <w:pPr>
        <w:spacing w:after="0" w:line="240" w:lineRule="auto"/>
        <w:jc w:val="center"/>
        <w:rPr>
          <w:rFonts w:ascii="Times New Roman" w:hAnsi="Times New Roman" w:cs="Times New Roman"/>
          <w:b/>
          <w:sz w:val="28"/>
          <w:szCs w:val="28"/>
        </w:rPr>
      </w:pPr>
      <w:r w:rsidRPr="00CD1DB7">
        <w:rPr>
          <w:rFonts w:ascii="Times New Roman" w:hAnsi="Times New Roman" w:cs="Times New Roman"/>
          <w:b/>
          <w:sz w:val="28"/>
          <w:szCs w:val="28"/>
        </w:rPr>
        <w:t>Гвардійської сільської ради</w:t>
      </w:r>
    </w:p>
    <w:p w:rsidR="0054026B" w:rsidRPr="00CD1DB7" w:rsidRDefault="0054026B" w:rsidP="00CD1DB7">
      <w:pPr>
        <w:spacing w:after="0" w:line="240" w:lineRule="auto"/>
        <w:jc w:val="center"/>
        <w:rPr>
          <w:rFonts w:ascii="Times New Roman" w:hAnsi="Times New Roman" w:cs="Times New Roman"/>
          <w:b/>
          <w:sz w:val="28"/>
          <w:szCs w:val="28"/>
        </w:rPr>
      </w:pPr>
      <w:r w:rsidRPr="00CD1DB7">
        <w:rPr>
          <w:rFonts w:ascii="Times New Roman" w:hAnsi="Times New Roman" w:cs="Times New Roman"/>
          <w:b/>
          <w:sz w:val="28"/>
          <w:szCs w:val="28"/>
        </w:rPr>
        <w:t xml:space="preserve"> Хмельницького району </w:t>
      </w:r>
    </w:p>
    <w:p w:rsidR="0054026B" w:rsidRPr="00CD1DB7" w:rsidRDefault="0054026B" w:rsidP="00CD1DB7">
      <w:pPr>
        <w:spacing w:after="0" w:line="240" w:lineRule="auto"/>
        <w:jc w:val="center"/>
        <w:rPr>
          <w:rFonts w:ascii="Times New Roman" w:hAnsi="Times New Roman" w:cs="Times New Roman"/>
          <w:b/>
          <w:sz w:val="28"/>
          <w:szCs w:val="28"/>
        </w:rPr>
      </w:pPr>
      <w:r w:rsidRPr="00CD1DB7">
        <w:rPr>
          <w:rFonts w:ascii="Times New Roman" w:hAnsi="Times New Roman" w:cs="Times New Roman"/>
          <w:b/>
          <w:sz w:val="28"/>
          <w:szCs w:val="28"/>
        </w:rPr>
        <w:t>Хмельницької області</w:t>
      </w:r>
    </w:p>
    <w:p w:rsidR="0054026B" w:rsidRPr="00AB454A" w:rsidRDefault="0054026B" w:rsidP="00CD1DB7">
      <w:pPr>
        <w:spacing w:after="0" w:line="240" w:lineRule="auto"/>
        <w:jc w:val="center"/>
        <w:rPr>
          <w:rFonts w:ascii="Times New Roman" w:hAnsi="Times New Roman" w:cs="Times New Roman"/>
          <w:sz w:val="24"/>
          <w:szCs w:val="24"/>
        </w:rPr>
      </w:pPr>
    </w:p>
    <w:p w:rsidR="002C0429" w:rsidRPr="00AB454A" w:rsidRDefault="002C0429" w:rsidP="00CD1DB7">
      <w:pPr>
        <w:pStyle w:val="a3"/>
        <w:shd w:val="clear" w:color="auto" w:fill="FFFFFF"/>
        <w:spacing w:before="0" w:beforeAutospacing="0" w:after="0" w:afterAutospacing="0"/>
        <w:jc w:val="center"/>
        <w:rPr>
          <w:color w:val="000000"/>
        </w:rPr>
      </w:pPr>
      <w:r w:rsidRPr="00AB454A">
        <w:rPr>
          <w:color w:val="000000"/>
        </w:rPr>
        <w:t>Шановні колеги, батьки, учні!</w:t>
      </w:r>
    </w:p>
    <w:p w:rsidR="002C0429" w:rsidRPr="00AB454A" w:rsidRDefault="002C0429" w:rsidP="00CD1DB7">
      <w:pPr>
        <w:pStyle w:val="a3"/>
        <w:shd w:val="clear" w:color="auto" w:fill="FFFFFF"/>
        <w:spacing w:before="0" w:beforeAutospacing="0" w:after="0" w:afterAutospacing="0"/>
        <w:ind w:firstLine="680"/>
        <w:jc w:val="both"/>
        <w:rPr>
          <w:color w:val="000000"/>
        </w:rPr>
      </w:pPr>
      <w:r w:rsidRPr="00AB454A">
        <w:rPr>
          <w:color w:val="000000"/>
        </w:rPr>
        <w:t>Закінчився навчальний рік, тому звітні збори, які вже стали традиційними – це час підведення певних підсумків у роботі колективу школи, учнів та й безпосередньо ди</w:t>
      </w:r>
      <w:r w:rsidR="002266A5" w:rsidRPr="00AB454A">
        <w:rPr>
          <w:color w:val="000000"/>
        </w:rPr>
        <w:t>ректора на посаді протягом 2022/</w:t>
      </w:r>
      <w:r w:rsidRPr="00AB454A">
        <w:rPr>
          <w:color w:val="000000"/>
        </w:rPr>
        <w:t xml:space="preserve">2023 </w:t>
      </w:r>
      <w:proofErr w:type="spellStart"/>
      <w:r w:rsidRPr="00AB454A">
        <w:rPr>
          <w:color w:val="000000"/>
        </w:rPr>
        <w:t>н.р</w:t>
      </w:r>
      <w:proofErr w:type="spellEnd"/>
      <w:r w:rsidRPr="00AB454A">
        <w:rPr>
          <w:color w:val="000000"/>
        </w:rPr>
        <w:t>.</w:t>
      </w:r>
    </w:p>
    <w:p w:rsidR="002C0429" w:rsidRPr="00AB454A" w:rsidRDefault="002C0429" w:rsidP="00CD1DB7">
      <w:pPr>
        <w:pStyle w:val="a3"/>
        <w:shd w:val="clear" w:color="auto" w:fill="FFFFFF"/>
        <w:spacing w:before="0" w:beforeAutospacing="0" w:after="0" w:afterAutospacing="0"/>
        <w:ind w:firstLine="680"/>
        <w:jc w:val="both"/>
      </w:pPr>
      <w:r w:rsidRPr="00AB454A">
        <w:rPr>
          <w:color w:val="000000"/>
        </w:rPr>
        <w:t>Відповідно до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р. № 55 ми проводимо загальні збори. Для проведення зборів, ми керуємося діючим Положенням про загальноосвітній навчальний заклад, затвердженого постановою Кабінету Міністрів України від 27 серпня 2010 р. № 778 (із змінами),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23.03.2005 № 178</w:t>
      </w:r>
      <w:r w:rsidRPr="00AB454A">
        <w:rPr>
          <w:color w:val="111111"/>
        </w:rPr>
        <w:t>.</w:t>
      </w:r>
    </w:p>
    <w:p w:rsidR="002C0429" w:rsidRPr="00AB454A" w:rsidRDefault="002C0429" w:rsidP="00CD1DB7">
      <w:pPr>
        <w:pStyle w:val="a3"/>
        <w:shd w:val="clear" w:color="auto" w:fill="FFFFFF"/>
        <w:spacing w:before="0" w:beforeAutospacing="0" w:after="0" w:afterAutospacing="0"/>
        <w:ind w:firstLine="680"/>
        <w:jc w:val="both"/>
      </w:pPr>
      <w:r w:rsidRPr="00AB454A">
        <w:rPr>
          <w:color w:val="111111"/>
        </w:rPr>
        <w:t>Як директор закладу у своїй діяльності протягом звітного періоду я керувалася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Статутом., Правилами внутрішнього трудового розпорядку, посадовими обов'язками директора, законодавством України, іншими нормативними актами, що регламентують роботу керівника закладу загальної середньої освіти.</w:t>
      </w:r>
    </w:p>
    <w:p w:rsidR="002C0429" w:rsidRPr="00AB454A" w:rsidRDefault="002C0429" w:rsidP="00CD1DB7">
      <w:pPr>
        <w:pStyle w:val="a3"/>
        <w:spacing w:before="0" w:beforeAutospacing="0" w:after="0" w:afterAutospacing="0"/>
        <w:ind w:firstLine="680"/>
        <w:jc w:val="both"/>
      </w:pPr>
      <w:r w:rsidRPr="00AB454A">
        <w:rPr>
          <w:color w:val="000000"/>
        </w:rPr>
        <w:t xml:space="preserve">Засновником закладу  є </w:t>
      </w:r>
      <w:r w:rsidR="00471570" w:rsidRPr="00AB454A">
        <w:rPr>
          <w:color w:val="000000"/>
        </w:rPr>
        <w:t>Гвардійська сільська рада</w:t>
      </w:r>
      <w:r w:rsidRPr="00AB454A">
        <w:rPr>
          <w:color w:val="000000"/>
        </w:rPr>
        <w:t>.</w:t>
      </w:r>
    </w:p>
    <w:p w:rsidR="002C0429" w:rsidRPr="00AB454A" w:rsidRDefault="00471570" w:rsidP="00CD1DB7">
      <w:pPr>
        <w:pStyle w:val="a3"/>
        <w:spacing w:before="0" w:beforeAutospacing="0" w:after="0" w:afterAutospacing="0"/>
        <w:ind w:firstLine="680"/>
        <w:jc w:val="both"/>
        <w:rPr>
          <w:color w:val="000000"/>
        </w:rPr>
      </w:pPr>
      <w:r w:rsidRPr="00AB454A">
        <w:rPr>
          <w:color w:val="000000"/>
        </w:rPr>
        <w:t>Головною метою ліцею</w:t>
      </w:r>
      <w:r w:rsidR="002C0429" w:rsidRPr="00AB454A">
        <w:rPr>
          <w:color w:val="000000"/>
        </w:rPr>
        <w:t xml:space="preserve"> є забезпечення реалізації прав гр</w:t>
      </w:r>
      <w:r w:rsidRPr="00AB454A">
        <w:rPr>
          <w:color w:val="000000"/>
        </w:rPr>
        <w:t>омадян на здобуття початкової,</w:t>
      </w:r>
      <w:r w:rsidR="002C0429" w:rsidRPr="00AB454A">
        <w:rPr>
          <w:color w:val="000000"/>
        </w:rPr>
        <w:t xml:space="preserve"> базової</w:t>
      </w:r>
      <w:r w:rsidRPr="00AB454A">
        <w:rPr>
          <w:color w:val="000000"/>
        </w:rPr>
        <w:t xml:space="preserve"> та повної загальної середньої освіти</w:t>
      </w:r>
      <w:r w:rsidR="002C0429" w:rsidRPr="00AB454A">
        <w:rPr>
          <w:color w:val="000000"/>
        </w:rPr>
        <w:t>. </w:t>
      </w:r>
    </w:p>
    <w:p w:rsidR="00B92089" w:rsidRPr="00AB454A" w:rsidRDefault="00A43135" w:rsidP="00CD1DB7">
      <w:pPr>
        <w:pStyle w:val="a3"/>
        <w:tabs>
          <w:tab w:val="left" w:pos="9214"/>
        </w:tabs>
        <w:spacing w:before="0" w:beforeAutospacing="0" w:after="0" w:afterAutospacing="0"/>
        <w:jc w:val="both"/>
        <w:rPr>
          <w:color w:val="000000"/>
        </w:rPr>
      </w:pPr>
      <w:r w:rsidRPr="00AB454A">
        <w:rPr>
          <w:color w:val="000000"/>
        </w:rPr>
        <w:t xml:space="preserve">         </w:t>
      </w:r>
      <w:r w:rsidR="004F332A" w:rsidRPr="00AB454A">
        <w:rPr>
          <w:color w:val="000000"/>
        </w:rPr>
        <w:t xml:space="preserve">Управлінська діяльність здійснювалась відповідно до розробленої Стратегії розвитку ліцею, в якій чітко окреслено </w:t>
      </w:r>
      <w:r w:rsidR="004F332A" w:rsidRPr="00AB454A">
        <w:rPr>
          <w:b/>
          <w:bCs/>
          <w:color w:val="000000"/>
        </w:rPr>
        <w:t>місію закладу</w:t>
      </w:r>
      <w:r w:rsidR="004F332A" w:rsidRPr="00AB454A">
        <w:rPr>
          <w:color w:val="000000"/>
        </w:rPr>
        <w:t xml:space="preserve"> -  </w:t>
      </w:r>
      <w:r w:rsidR="00B92089" w:rsidRPr="00AB454A">
        <w:rPr>
          <w:color w:val="000000"/>
        </w:rPr>
        <w:t xml:space="preserve">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 </w:t>
      </w:r>
    </w:p>
    <w:p w:rsidR="004F332A" w:rsidRPr="00AB454A" w:rsidRDefault="004F332A" w:rsidP="00CD1DB7">
      <w:pPr>
        <w:pStyle w:val="a3"/>
        <w:tabs>
          <w:tab w:val="left" w:pos="9214"/>
        </w:tabs>
        <w:spacing w:before="0" w:beforeAutospacing="0" w:after="0" w:afterAutospacing="0"/>
        <w:jc w:val="both"/>
        <w:rPr>
          <w:color w:val="000000"/>
        </w:rPr>
      </w:pPr>
      <w:r w:rsidRPr="00AB454A">
        <w:rPr>
          <w:color w:val="000000"/>
        </w:rPr>
        <w:t xml:space="preserve">Ми завершили  2022-2023 </w:t>
      </w:r>
      <w:proofErr w:type="spellStart"/>
      <w:r w:rsidRPr="00AB454A">
        <w:rPr>
          <w:color w:val="000000"/>
        </w:rPr>
        <w:t>н.р</w:t>
      </w:r>
      <w:proofErr w:type="spellEnd"/>
      <w:r w:rsidRPr="00AB454A">
        <w:rPr>
          <w:color w:val="000000"/>
        </w:rPr>
        <w:t>., складний, тривожний, воєнний, який приніс нам усім чимало викликів, незручностей. Разом з тим, він був ефективним і результативним (як показав аналіз деяких освітніх, управлінських процесів, анкетувань та досліджень серед учасників освітнього процесу). </w:t>
      </w:r>
    </w:p>
    <w:p w:rsidR="002C0429" w:rsidRPr="00AB454A" w:rsidRDefault="002C0429" w:rsidP="00CD1DB7">
      <w:pPr>
        <w:pStyle w:val="a3"/>
        <w:spacing w:before="0" w:beforeAutospacing="0" w:after="0" w:afterAutospacing="0"/>
        <w:ind w:firstLine="708"/>
        <w:jc w:val="both"/>
      </w:pPr>
      <w:r w:rsidRPr="00AB454A">
        <w:rPr>
          <w:color w:val="000000"/>
        </w:rPr>
        <w:t xml:space="preserve">Робота педагогічного колективу в 2022-2023 </w:t>
      </w:r>
      <w:proofErr w:type="spellStart"/>
      <w:r w:rsidRPr="00AB454A">
        <w:rPr>
          <w:color w:val="000000"/>
        </w:rPr>
        <w:t>н.р</w:t>
      </w:r>
      <w:proofErr w:type="spellEnd"/>
      <w:r w:rsidRPr="00AB454A">
        <w:rPr>
          <w:color w:val="000000"/>
        </w:rPr>
        <w:t>. була спрямована на реалізацію Стратегії діяльності закладу.</w:t>
      </w:r>
    </w:p>
    <w:p w:rsidR="002C0429" w:rsidRPr="00AB454A" w:rsidRDefault="002C0429" w:rsidP="00CD1DB7">
      <w:pPr>
        <w:pStyle w:val="a3"/>
        <w:spacing w:before="0" w:beforeAutospacing="0" w:after="0" w:afterAutospacing="0"/>
        <w:jc w:val="both"/>
      </w:pPr>
      <w:r w:rsidRPr="00AB454A">
        <w:rPr>
          <w:color w:val="000000"/>
        </w:rPr>
        <w:t xml:space="preserve"> Основними стратегічними напрямками роботи </w:t>
      </w:r>
      <w:r w:rsidR="00471570" w:rsidRPr="00AB454A">
        <w:rPr>
          <w:color w:val="000000"/>
        </w:rPr>
        <w:t xml:space="preserve"> ліцею </w:t>
      </w:r>
      <w:r w:rsidRPr="00AB454A">
        <w:rPr>
          <w:color w:val="000000"/>
        </w:rPr>
        <w:t>є:</w:t>
      </w:r>
    </w:p>
    <w:p w:rsidR="002C0429" w:rsidRPr="00AB454A" w:rsidRDefault="002C0429" w:rsidP="00CD1DB7">
      <w:pPr>
        <w:pStyle w:val="a3"/>
        <w:spacing w:before="0" w:beforeAutospacing="0" w:after="0" w:afterAutospacing="0"/>
        <w:jc w:val="both"/>
      </w:pPr>
      <w:r w:rsidRPr="00AB454A">
        <w:rPr>
          <w:color w:val="000000"/>
        </w:rPr>
        <w:t xml:space="preserve">1.Освітнє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AB454A">
        <w:rPr>
          <w:color w:val="000000"/>
        </w:rPr>
        <w:t>булінгу</w:t>
      </w:r>
      <w:proofErr w:type="spellEnd"/>
      <w:r w:rsidRPr="00AB454A">
        <w:rPr>
          <w:color w:val="000000"/>
        </w:rPr>
        <w:t>.</w:t>
      </w:r>
    </w:p>
    <w:p w:rsidR="002C0429" w:rsidRPr="00AB454A" w:rsidRDefault="002C0429" w:rsidP="00CD1DB7">
      <w:pPr>
        <w:pStyle w:val="a3"/>
        <w:spacing w:before="0" w:beforeAutospacing="0" w:after="0" w:afterAutospacing="0"/>
        <w:jc w:val="both"/>
      </w:pPr>
      <w:r w:rsidRPr="00AB454A">
        <w:rPr>
          <w:color w:val="000000"/>
        </w:rPr>
        <w:t>2. Система оцінювання здобувачів освіти. Забезпечення виконання Державних стандартів – якість освіти. Задоволення освітніх потреб.</w:t>
      </w:r>
    </w:p>
    <w:p w:rsidR="002C0429" w:rsidRPr="00AB454A" w:rsidRDefault="002C0429" w:rsidP="00CD1DB7">
      <w:pPr>
        <w:pStyle w:val="a3"/>
        <w:spacing w:before="0" w:beforeAutospacing="0" w:after="0" w:afterAutospacing="0"/>
        <w:jc w:val="both"/>
      </w:pPr>
      <w:r w:rsidRPr="00AB454A">
        <w:rPr>
          <w:color w:val="000000"/>
        </w:rPr>
        <w:t> 3. Педагогічна діяльність. Методичне і кадрове забезпечення. Реалізація Концепції НУШ.</w:t>
      </w:r>
    </w:p>
    <w:p w:rsidR="002C0429" w:rsidRPr="00AB454A" w:rsidRDefault="002C0429" w:rsidP="00CD1DB7">
      <w:pPr>
        <w:pStyle w:val="a3"/>
        <w:spacing w:before="0" w:beforeAutospacing="0" w:after="0" w:afterAutospacing="0"/>
        <w:jc w:val="both"/>
      </w:pPr>
      <w:r w:rsidRPr="00AB454A">
        <w:rPr>
          <w:color w:val="000000"/>
        </w:rPr>
        <w:t>4. Управлінські процеси. Партнерство в освіті. Формування іміджу закладу освіти. Розбудова громадсько-активної школи. Матеріально-технічне забезпечення</w:t>
      </w:r>
      <w:r w:rsidRPr="00AB454A">
        <w:t>.</w:t>
      </w:r>
    </w:p>
    <w:p w:rsidR="00A43135" w:rsidRPr="00AB454A" w:rsidRDefault="00A43135" w:rsidP="00CD1DB7">
      <w:pPr>
        <w:spacing w:after="0" w:line="240" w:lineRule="auto"/>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b/>
          <w:bCs/>
          <w:sz w:val="24"/>
          <w:szCs w:val="24"/>
          <w:shd w:val="clear" w:color="auto" w:fill="FFFFFF"/>
          <w:lang w:eastAsia="uk-UA"/>
        </w:rPr>
        <w:t xml:space="preserve"> Забезпечення  початкової, базової середньої освіти та повної загальної середньої освіти , охоплення навчанням,</w:t>
      </w:r>
      <w:r w:rsidRPr="00AB454A">
        <w:rPr>
          <w:rFonts w:ascii="Times New Roman" w:eastAsia="Times New Roman" w:hAnsi="Times New Roman" w:cs="Times New Roman"/>
          <w:sz w:val="24"/>
          <w:szCs w:val="24"/>
          <w:lang w:eastAsia="uk-UA"/>
        </w:rPr>
        <w:t xml:space="preserve"> </w:t>
      </w:r>
      <w:r w:rsidRPr="00AB454A">
        <w:rPr>
          <w:rFonts w:ascii="Times New Roman" w:eastAsia="Times New Roman" w:hAnsi="Times New Roman" w:cs="Times New Roman"/>
          <w:b/>
          <w:bCs/>
          <w:sz w:val="24"/>
          <w:szCs w:val="24"/>
          <w:shd w:val="clear" w:color="auto" w:fill="FFFFFF"/>
          <w:lang w:eastAsia="uk-UA"/>
        </w:rPr>
        <w:t>збереження контингенту</w:t>
      </w:r>
    </w:p>
    <w:p w:rsidR="00A43135" w:rsidRPr="00AB454A" w:rsidRDefault="00A43135" w:rsidP="00CD1DB7">
      <w:pPr>
        <w:spacing w:after="0" w:line="240" w:lineRule="auto"/>
        <w:ind w:firstLine="426"/>
        <w:jc w:val="both"/>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Цей  навчальний рік став справжнім викликом для адміністрації, педагогів, тому що довелося планувати навчання учнів різних класів за різними форматами і формами здобуття освіти. Проте , не зважаючи на труднощі, нам вдалося організувати освітній процес  із дотриманням вимог безпечної роботи в умовах воєнного стану:</w:t>
      </w:r>
    </w:p>
    <w:p w:rsidR="00A43135" w:rsidRPr="00AB454A" w:rsidRDefault="00A43135" w:rsidP="00CD1DB7">
      <w:pPr>
        <w:pStyle w:val="a4"/>
        <w:numPr>
          <w:ilvl w:val="0"/>
          <w:numId w:val="3"/>
        </w:numPr>
        <w:spacing w:after="0" w:line="240" w:lineRule="auto"/>
        <w:ind w:left="0" w:firstLine="0"/>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lastRenderedPageBreak/>
        <w:t>так з першого вересня 2022 року у Гвардійському ліцеї навчання для учнів 1-11 класів розпочали онлайн з використанням дистанційних технологій;</w:t>
      </w:r>
    </w:p>
    <w:p w:rsidR="00E905FB" w:rsidRPr="00AB454A" w:rsidRDefault="00E905FB" w:rsidP="00CD1DB7">
      <w:pPr>
        <w:pStyle w:val="a4"/>
        <w:numPr>
          <w:ilvl w:val="0"/>
          <w:numId w:val="3"/>
        </w:numPr>
        <w:spacing w:after="0" w:line="240" w:lineRule="auto"/>
        <w:ind w:left="0" w:firstLine="0"/>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з 6 вересня  було організовано очне навчання для учнів 1-х класів із чергуванням батьків;</w:t>
      </w:r>
    </w:p>
    <w:p w:rsidR="00A43135" w:rsidRPr="00AB454A" w:rsidRDefault="00E905FB" w:rsidP="00CD1DB7">
      <w:pPr>
        <w:pStyle w:val="a4"/>
        <w:numPr>
          <w:ilvl w:val="0"/>
          <w:numId w:val="3"/>
        </w:numPr>
        <w:spacing w:after="0" w:line="240" w:lineRule="auto"/>
        <w:ind w:left="0" w:firstLine="0"/>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з 29 вересня спільними зусиллями педагогічного колективу, батьків було відновлено очне навчання для усіх учнів Гвардійського ліцею;</w:t>
      </w:r>
    </w:p>
    <w:p w:rsidR="00A43135" w:rsidRPr="00AB454A" w:rsidRDefault="00E905FB" w:rsidP="00CD1DB7">
      <w:pPr>
        <w:spacing w:after="0" w:line="240" w:lineRule="auto"/>
        <w:ind w:firstLine="567"/>
        <w:jc w:val="both"/>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 8</w:t>
      </w:r>
      <w:r w:rsidR="00A43135" w:rsidRPr="00AB454A">
        <w:rPr>
          <w:rFonts w:ascii="Times New Roman" w:eastAsia="Times New Roman" w:hAnsi="Times New Roman" w:cs="Times New Roman"/>
          <w:color w:val="000000"/>
          <w:sz w:val="24"/>
          <w:szCs w:val="24"/>
          <w:lang w:eastAsia="uk-UA"/>
        </w:rPr>
        <w:t xml:space="preserve"> учн</w:t>
      </w:r>
      <w:r w:rsidRPr="00AB454A">
        <w:rPr>
          <w:rFonts w:ascii="Times New Roman" w:eastAsia="Times New Roman" w:hAnsi="Times New Roman" w:cs="Times New Roman"/>
          <w:color w:val="000000"/>
          <w:sz w:val="24"/>
          <w:szCs w:val="24"/>
          <w:lang w:eastAsia="uk-UA"/>
        </w:rPr>
        <w:t xml:space="preserve">ів закладу навчалися за </w:t>
      </w:r>
      <w:proofErr w:type="spellStart"/>
      <w:r w:rsidRPr="00AB454A">
        <w:rPr>
          <w:rFonts w:ascii="Times New Roman" w:eastAsia="Times New Roman" w:hAnsi="Times New Roman" w:cs="Times New Roman"/>
          <w:color w:val="000000"/>
          <w:sz w:val="24"/>
          <w:szCs w:val="24"/>
          <w:lang w:eastAsia="uk-UA"/>
        </w:rPr>
        <w:t>екстернатною</w:t>
      </w:r>
      <w:proofErr w:type="spellEnd"/>
      <w:r w:rsidR="00A43135" w:rsidRPr="00AB454A">
        <w:rPr>
          <w:rFonts w:ascii="Times New Roman" w:eastAsia="Times New Roman" w:hAnsi="Times New Roman" w:cs="Times New Roman"/>
          <w:color w:val="000000"/>
          <w:sz w:val="24"/>
          <w:szCs w:val="24"/>
          <w:lang w:eastAsia="uk-UA"/>
        </w:rPr>
        <w:t xml:space="preserve"> формою навчання, </w:t>
      </w:r>
      <w:r w:rsidRPr="00AB454A">
        <w:rPr>
          <w:rFonts w:ascii="Times New Roman" w:eastAsia="Times New Roman" w:hAnsi="Times New Roman" w:cs="Times New Roman"/>
          <w:color w:val="000000"/>
          <w:sz w:val="24"/>
          <w:szCs w:val="24"/>
          <w:lang w:eastAsia="uk-UA"/>
        </w:rPr>
        <w:t>5 учнів – дистанційно (у зв’язку з перебуванням за кордоном), інклюзивною (3</w:t>
      </w:r>
      <w:r w:rsidR="00A43135" w:rsidRPr="00AB454A">
        <w:rPr>
          <w:rFonts w:ascii="Times New Roman" w:eastAsia="Times New Roman" w:hAnsi="Times New Roman" w:cs="Times New Roman"/>
          <w:color w:val="000000"/>
          <w:sz w:val="24"/>
          <w:szCs w:val="24"/>
          <w:lang w:eastAsia="uk-UA"/>
        </w:rPr>
        <w:t xml:space="preserve"> учнів) формами навчання, що забезпечує право кожної дитини на вільний досту</w:t>
      </w:r>
      <w:r w:rsidRPr="00AB454A">
        <w:rPr>
          <w:rFonts w:ascii="Times New Roman" w:eastAsia="Times New Roman" w:hAnsi="Times New Roman" w:cs="Times New Roman"/>
          <w:color w:val="000000"/>
          <w:sz w:val="24"/>
          <w:szCs w:val="24"/>
          <w:lang w:eastAsia="uk-UA"/>
        </w:rPr>
        <w:t xml:space="preserve">п до освіти. Працювало 4  групи </w:t>
      </w:r>
      <w:r w:rsidR="00A43135" w:rsidRPr="00AB454A">
        <w:rPr>
          <w:rFonts w:ascii="Times New Roman" w:eastAsia="Times New Roman" w:hAnsi="Times New Roman" w:cs="Times New Roman"/>
          <w:color w:val="000000"/>
          <w:sz w:val="24"/>
          <w:szCs w:val="24"/>
          <w:lang w:eastAsia="uk-UA"/>
        </w:rPr>
        <w:t>по</w:t>
      </w:r>
      <w:r w:rsidRPr="00AB454A">
        <w:rPr>
          <w:rFonts w:ascii="Times New Roman" w:eastAsia="Times New Roman" w:hAnsi="Times New Roman" w:cs="Times New Roman"/>
          <w:color w:val="000000"/>
          <w:sz w:val="24"/>
          <w:szCs w:val="24"/>
          <w:lang w:eastAsia="uk-UA"/>
        </w:rPr>
        <w:t xml:space="preserve">довженого дня, яку відвідувало 120 учнів 1-4 </w:t>
      </w:r>
      <w:r w:rsidR="00A43135" w:rsidRPr="00AB454A">
        <w:rPr>
          <w:rFonts w:ascii="Times New Roman" w:eastAsia="Times New Roman" w:hAnsi="Times New Roman" w:cs="Times New Roman"/>
          <w:color w:val="000000"/>
          <w:sz w:val="24"/>
          <w:szCs w:val="24"/>
          <w:lang w:eastAsia="uk-UA"/>
        </w:rPr>
        <w:t>х класів.</w:t>
      </w:r>
    </w:p>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pacing w:val="-8"/>
          <w:sz w:val="24"/>
          <w:szCs w:val="24"/>
          <w:bdr w:val="none" w:sz="0" w:space="0" w:color="auto" w:frame="1"/>
          <w:lang w:eastAsia="ru-RU"/>
        </w:rPr>
      </w:pPr>
      <w:r w:rsidRPr="00AB454A">
        <w:rPr>
          <w:rFonts w:ascii="Times New Roman" w:eastAsia="Times New Roman" w:hAnsi="Times New Roman" w:cs="Times New Roman"/>
          <w:spacing w:val="-8"/>
          <w:sz w:val="24"/>
          <w:szCs w:val="24"/>
          <w:bdr w:val="none" w:sz="0" w:space="0" w:color="auto" w:frame="1"/>
          <w:lang w:eastAsia="ru-RU"/>
        </w:rPr>
        <w:t>Освітній  процес у Гвардійському ліцеї розпочався відповідно до структури навчального року  з 01 вересня 2022 року по 07 червня 2023 року. Навчальні заняття організовані відповідно до розкладу занять, затвердженого директором  освітнього закладу та семестровою системою: І семестр  - 01 вересня  по 24 грудня 2022 року; ІІ семестр -16 січня по 07 червня 2023 року.</w:t>
      </w:r>
    </w:p>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pacing w:val="-8"/>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Савченко О.Я., затвердженої рішенням Колегії Міністерства освіти і науки України від 08 жовтня 2019 року. Навчальний план містить інваріантну складову, сформовану на державному рівні,  обов’язкову для всіх загальноосвітніх навчальних закладів та варіативну. Навчальний план 3-4 класів складений відповідно до Типової освітньої програми закладів загальної середньої освіти, затверджений наказом МОН України від 08.10.2019 №1273.</w:t>
      </w:r>
    </w:p>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наказом МОН України від 19.02.2021 р. № 235 (додаток 3,4), для учнів 6-9 класів складані на основі Типової освітньої програми  ІІ ступеня, затвердженої наказом МОН України від 20.04.2018  №405 (Таблиці 1, 10). Для учнів ІІІ ступеня складено відповідно до Типової освітньої програми для закладів загальної середньої освіти ІІІ ступеня, затвердженим наказом МОН України від 20.04.2018  №408 (Таблиця 2).</w:t>
      </w:r>
    </w:p>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hAnsi="Times New Roman" w:cs="Times New Roman"/>
          <w:sz w:val="24"/>
          <w:szCs w:val="24"/>
        </w:rPr>
        <w:t xml:space="preserve">Створено належні  умови для варіативності навчання і вжиті заходи щодо її впровадження у навчальний процес. Навчально-виховний процес у 2022/2023 навчальному році був організований відповідно до  освітніх програм та робочого навчального плану і плану роботи школи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2022/2023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sidRPr="00AB454A">
        <w:rPr>
          <w:rFonts w:ascii="Times New Roman" w:hAnsi="Times New Roman" w:cs="Times New Roman"/>
          <w:sz w:val="24"/>
          <w:szCs w:val="24"/>
        </w:rPr>
        <w:t>допрофільного</w:t>
      </w:r>
      <w:proofErr w:type="spellEnd"/>
      <w:r w:rsidRPr="00AB454A">
        <w:rPr>
          <w:rFonts w:ascii="Times New Roman" w:hAnsi="Times New Roman" w:cs="Times New Roman"/>
          <w:sz w:val="24"/>
          <w:szCs w:val="24"/>
        </w:rPr>
        <w:t xml:space="preserve"> навчання, курсів за вибором з метою надання якісної освіти. Загальна кількість годин на варіативну складову становить 25,5 годин.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 класах введено інтегрований курс «Навчання грамоти», у 2-4 класах введено курс за вибором «Я люблю Україну». Даний курс передбачає розвиток любові до рідного краю, вивчення традицій та звичаїв українського народу. Основна школа дає базову середню освіту, що є фундаментом загальноосвітньої підготовки дітей, готує до форм подальшого навчання. Саме тому протягом 2022/2023 навчальному році були введені такі курси:  «</w:t>
      </w:r>
      <w:r w:rsidRPr="00AB454A">
        <w:rPr>
          <w:rFonts w:ascii="Times New Roman" w:hAnsi="Times New Roman" w:cs="Times New Roman"/>
          <w:sz w:val="24"/>
          <w:szCs w:val="24"/>
          <w:lang w:val="en-US"/>
        </w:rPr>
        <w:t>S</w:t>
      </w:r>
      <w:r w:rsidRPr="00AB454A">
        <w:rPr>
          <w:rFonts w:ascii="Times New Roman" w:hAnsi="Times New Roman" w:cs="Times New Roman"/>
          <w:sz w:val="24"/>
          <w:szCs w:val="24"/>
        </w:rPr>
        <w:t>Т</w:t>
      </w:r>
      <w:r w:rsidRPr="00AB454A">
        <w:rPr>
          <w:rFonts w:ascii="Times New Roman" w:hAnsi="Times New Roman" w:cs="Times New Roman"/>
          <w:sz w:val="24"/>
          <w:szCs w:val="24"/>
          <w:lang w:val="en-US"/>
        </w:rPr>
        <w:t>EM</w:t>
      </w:r>
      <w:r w:rsidRPr="00AB454A">
        <w:rPr>
          <w:rFonts w:ascii="Times New Roman" w:hAnsi="Times New Roman" w:cs="Times New Roman"/>
          <w:sz w:val="24"/>
          <w:szCs w:val="24"/>
        </w:rPr>
        <w:t>» (5-А, 5-Б класи), додаткова година для вивчення англійської мови у 6-А, 8-Б, 9-А класах, математики  у 10-Б класі, поглиблене вивчення  біології у 9-Б класі, профільний предмет географія у 10-А класі, українська мова у 10-Б класі.</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 xml:space="preserve">Згідно з річним планом роботи  освітнього закладу  на 2022/2023 навчальний рік заступником директора з навчально-виховної роботи </w:t>
      </w:r>
      <w:proofErr w:type="spellStart"/>
      <w:r w:rsidRPr="00AB454A">
        <w:rPr>
          <w:rFonts w:ascii="Times New Roman" w:eastAsia="Times New Roman" w:hAnsi="Times New Roman" w:cs="Times New Roman"/>
          <w:sz w:val="24"/>
          <w:szCs w:val="24"/>
        </w:rPr>
        <w:t>Косінською</w:t>
      </w:r>
      <w:proofErr w:type="spellEnd"/>
      <w:r w:rsidRPr="00AB454A">
        <w:rPr>
          <w:rFonts w:ascii="Times New Roman" w:eastAsia="Times New Roman" w:hAnsi="Times New Roman" w:cs="Times New Roman"/>
          <w:sz w:val="24"/>
          <w:szCs w:val="24"/>
        </w:rPr>
        <w:t xml:space="preserve"> О. В. було проведено аналіз досягнень учнів 1-4, 5-11-х класів за 2022/2023 навчальний рік.</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 xml:space="preserve">У початкових класах навчається 137 учнів,  у 5-9 класах -  180 учнів, у 10-11 класах – 53 учнів. </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За підсумками аналізу навчальних досягнень 2022/2023 навчального року із 370  учнів 1- 11 класів:</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   136 учнів 1-4  класів  оцінені вербально і оформлені свідоцтва досягнень (1 учениці 4-Б класу річне оцінювання перенесено до початку навчального року);</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lastRenderedPageBreak/>
        <w:t>-   330 учнів переведено на наступний рік навчання (3 учням (5-Б, 9-А, 10-А класів) річне оцінювання перенесено до початку навчального року;</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  3 учнів закінчили навчання за інклюзивною  формою;</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  9</w:t>
      </w:r>
      <w:r w:rsidRPr="00AB454A">
        <w:rPr>
          <w:rFonts w:ascii="Times New Roman" w:eastAsia="Times New Roman" w:hAnsi="Times New Roman" w:cs="Times New Roman"/>
          <w:color w:val="FF0000"/>
          <w:sz w:val="24"/>
          <w:szCs w:val="24"/>
        </w:rPr>
        <w:t xml:space="preserve"> </w:t>
      </w:r>
      <w:r w:rsidRPr="00AB454A">
        <w:rPr>
          <w:rFonts w:ascii="Times New Roman" w:eastAsia="Times New Roman" w:hAnsi="Times New Roman" w:cs="Times New Roman"/>
          <w:sz w:val="24"/>
          <w:szCs w:val="24"/>
        </w:rPr>
        <w:t>учнів нагороджено Похвальними листами «За високі досягнення у навчанні»;</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Результати  річного  оцінювання  знань  здобувачів освіти освітнього закладу   наведено  в  таблиці:</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p>
    <w:tbl>
      <w:tblPr>
        <w:tblStyle w:val="a5"/>
        <w:tblpPr w:leftFromText="180" w:rightFromText="180" w:vertAnchor="text" w:horzAnchor="margin" w:tblpX="-431" w:tblpY="55"/>
        <w:tblW w:w="11084" w:type="dxa"/>
        <w:tblLook w:val="01E0" w:firstRow="1" w:lastRow="1" w:firstColumn="1" w:lastColumn="1" w:noHBand="0" w:noVBand="0"/>
      </w:tblPr>
      <w:tblGrid>
        <w:gridCol w:w="1050"/>
        <w:gridCol w:w="1386"/>
        <w:gridCol w:w="898"/>
        <w:gridCol w:w="792"/>
        <w:gridCol w:w="857"/>
        <w:gridCol w:w="919"/>
        <w:gridCol w:w="857"/>
        <w:gridCol w:w="919"/>
        <w:gridCol w:w="857"/>
        <w:gridCol w:w="794"/>
        <w:gridCol w:w="1755"/>
      </w:tblGrid>
      <w:tr w:rsidR="0077292B" w:rsidRPr="00AB454A" w:rsidTr="00CD1DB7">
        <w:trPr>
          <w:trHeight w:val="362"/>
        </w:trPr>
        <w:tc>
          <w:tcPr>
            <w:tcW w:w="1050" w:type="dxa"/>
            <w:vMerge w:val="restart"/>
          </w:tcPr>
          <w:p w:rsidR="0077292B" w:rsidRPr="00AB454A" w:rsidRDefault="0077292B" w:rsidP="00CD1DB7">
            <w:pPr>
              <w:ind w:firstLine="29"/>
              <w:rPr>
                <w:rFonts w:ascii="Times New Roman" w:hAnsi="Times New Roman" w:cs="Times New Roman"/>
                <w:b/>
                <w:sz w:val="24"/>
                <w:szCs w:val="24"/>
              </w:rPr>
            </w:pPr>
            <w:bookmarkStart w:id="0" w:name="_GoBack"/>
            <w:bookmarkEnd w:id="0"/>
            <w:r w:rsidRPr="00AB454A">
              <w:rPr>
                <w:rFonts w:ascii="Times New Roman" w:hAnsi="Times New Roman" w:cs="Times New Roman"/>
                <w:b/>
                <w:sz w:val="24"/>
                <w:szCs w:val="24"/>
              </w:rPr>
              <w:t>Клас</w:t>
            </w:r>
          </w:p>
        </w:tc>
        <w:tc>
          <w:tcPr>
            <w:tcW w:w="1386" w:type="dxa"/>
            <w:vMerge w:val="restart"/>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Кількість учнів</w:t>
            </w:r>
          </w:p>
        </w:tc>
        <w:tc>
          <w:tcPr>
            <w:tcW w:w="6893" w:type="dxa"/>
            <w:gridSpan w:val="8"/>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Рівень навчальних досягнень</w:t>
            </w:r>
          </w:p>
        </w:tc>
        <w:tc>
          <w:tcPr>
            <w:tcW w:w="1755" w:type="dxa"/>
            <w:vMerge w:val="restart"/>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Примітка</w:t>
            </w:r>
          </w:p>
        </w:tc>
      </w:tr>
      <w:tr w:rsidR="0077292B" w:rsidRPr="00AB454A" w:rsidTr="00CD1DB7">
        <w:trPr>
          <w:cantSplit/>
          <w:trHeight w:val="635"/>
        </w:trPr>
        <w:tc>
          <w:tcPr>
            <w:tcW w:w="1050" w:type="dxa"/>
            <w:vMerge/>
          </w:tcPr>
          <w:p w:rsidR="0077292B" w:rsidRPr="00AB454A" w:rsidRDefault="0077292B" w:rsidP="00CD1DB7">
            <w:pPr>
              <w:ind w:firstLine="29"/>
              <w:rPr>
                <w:rFonts w:ascii="Times New Roman" w:hAnsi="Times New Roman" w:cs="Times New Roman"/>
                <w:b/>
                <w:sz w:val="24"/>
                <w:szCs w:val="24"/>
              </w:rPr>
            </w:pPr>
          </w:p>
        </w:tc>
        <w:tc>
          <w:tcPr>
            <w:tcW w:w="1386" w:type="dxa"/>
            <w:vMerge/>
          </w:tcPr>
          <w:p w:rsidR="0077292B" w:rsidRPr="00AB454A" w:rsidRDefault="0077292B" w:rsidP="00CD1DB7">
            <w:pPr>
              <w:ind w:firstLine="29"/>
              <w:jc w:val="center"/>
              <w:rPr>
                <w:rFonts w:ascii="Times New Roman" w:hAnsi="Times New Roman" w:cs="Times New Roman"/>
                <w:b/>
                <w:sz w:val="24"/>
                <w:szCs w:val="24"/>
              </w:rPr>
            </w:pPr>
          </w:p>
        </w:tc>
        <w:tc>
          <w:tcPr>
            <w:tcW w:w="1690" w:type="dxa"/>
            <w:gridSpan w:val="2"/>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Початковий</w:t>
            </w:r>
          </w:p>
        </w:tc>
        <w:tc>
          <w:tcPr>
            <w:tcW w:w="1776" w:type="dxa"/>
            <w:gridSpan w:val="2"/>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Середній</w:t>
            </w:r>
          </w:p>
        </w:tc>
        <w:tc>
          <w:tcPr>
            <w:tcW w:w="1776" w:type="dxa"/>
            <w:gridSpan w:val="2"/>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Достатній</w:t>
            </w:r>
          </w:p>
        </w:tc>
        <w:tc>
          <w:tcPr>
            <w:tcW w:w="1649" w:type="dxa"/>
            <w:gridSpan w:val="2"/>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Високий</w:t>
            </w:r>
          </w:p>
        </w:tc>
        <w:tc>
          <w:tcPr>
            <w:tcW w:w="1755" w:type="dxa"/>
            <w:vMerge/>
          </w:tcPr>
          <w:p w:rsidR="0077292B" w:rsidRPr="00AB454A" w:rsidRDefault="0077292B" w:rsidP="00CD1DB7">
            <w:pPr>
              <w:ind w:firstLine="29"/>
              <w:jc w:val="center"/>
              <w:rPr>
                <w:rFonts w:ascii="Times New Roman" w:hAnsi="Times New Roman" w:cs="Times New Roman"/>
                <w:b/>
                <w:sz w:val="24"/>
                <w:szCs w:val="24"/>
              </w:rPr>
            </w:pPr>
          </w:p>
        </w:tc>
      </w:tr>
      <w:tr w:rsidR="0077292B" w:rsidRPr="00AB454A" w:rsidTr="00CD1DB7">
        <w:trPr>
          <w:cantSplit/>
          <w:trHeight w:val="961"/>
        </w:trPr>
        <w:tc>
          <w:tcPr>
            <w:tcW w:w="1050" w:type="dxa"/>
            <w:vMerge/>
          </w:tcPr>
          <w:p w:rsidR="0077292B" w:rsidRPr="00AB454A" w:rsidRDefault="0077292B" w:rsidP="00CD1DB7">
            <w:pPr>
              <w:ind w:firstLine="29"/>
              <w:rPr>
                <w:rFonts w:ascii="Times New Roman" w:hAnsi="Times New Roman" w:cs="Times New Roman"/>
                <w:b/>
                <w:sz w:val="24"/>
                <w:szCs w:val="24"/>
              </w:rPr>
            </w:pPr>
          </w:p>
        </w:tc>
        <w:tc>
          <w:tcPr>
            <w:tcW w:w="1386" w:type="dxa"/>
            <w:vMerge/>
          </w:tcPr>
          <w:p w:rsidR="0077292B" w:rsidRPr="00AB454A" w:rsidRDefault="0077292B" w:rsidP="00CD1DB7">
            <w:pPr>
              <w:ind w:firstLine="29"/>
              <w:jc w:val="center"/>
              <w:rPr>
                <w:rFonts w:ascii="Times New Roman" w:hAnsi="Times New Roman" w:cs="Times New Roman"/>
                <w:b/>
                <w:sz w:val="24"/>
                <w:szCs w:val="24"/>
              </w:rPr>
            </w:pP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К-сть учнів</w:t>
            </w:r>
          </w:p>
        </w:tc>
        <w:tc>
          <w:tcPr>
            <w:tcW w:w="792"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К-сть учнів</w:t>
            </w:r>
          </w:p>
        </w:tc>
        <w:tc>
          <w:tcPr>
            <w:tcW w:w="919"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К-сть учнів</w:t>
            </w:r>
          </w:p>
        </w:tc>
        <w:tc>
          <w:tcPr>
            <w:tcW w:w="919"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К-сть учнів</w:t>
            </w:r>
          </w:p>
        </w:tc>
        <w:tc>
          <w:tcPr>
            <w:tcW w:w="792"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1755" w:type="dxa"/>
            <w:vMerge/>
          </w:tcPr>
          <w:p w:rsidR="0077292B" w:rsidRPr="00AB454A" w:rsidRDefault="0077292B" w:rsidP="00CD1DB7">
            <w:pPr>
              <w:ind w:firstLine="29"/>
              <w:jc w:val="center"/>
              <w:rPr>
                <w:rFonts w:ascii="Times New Roman" w:hAnsi="Times New Roman" w:cs="Times New Roman"/>
                <w:b/>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5-А</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22</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13</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58%</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8</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37%</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5%</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5-Б</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21</w:t>
            </w:r>
          </w:p>
        </w:tc>
        <w:tc>
          <w:tcPr>
            <w:tcW w:w="898" w:type="dxa"/>
          </w:tcPr>
          <w:p w:rsidR="0077292B" w:rsidRPr="00AB454A" w:rsidRDefault="0077292B" w:rsidP="00CD1DB7">
            <w:pPr>
              <w:ind w:firstLine="29"/>
              <w:jc w:val="center"/>
              <w:rPr>
                <w:rFonts w:ascii="Times New Roman" w:hAnsi="Times New Roman" w:cs="Times New Roman"/>
                <w:b/>
                <w:sz w:val="24"/>
                <w:szCs w:val="24"/>
              </w:rPr>
            </w:pPr>
          </w:p>
        </w:tc>
        <w:tc>
          <w:tcPr>
            <w:tcW w:w="792" w:type="dxa"/>
          </w:tcPr>
          <w:p w:rsidR="0077292B" w:rsidRPr="00AB454A" w:rsidRDefault="0077292B" w:rsidP="00CD1DB7">
            <w:pPr>
              <w:ind w:firstLine="29"/>
              <w:jc w:val="center"/>
              <w:rPr>
                <w:rFonts w:ascii="Times New Roman" w:hAnsi="Times New Roman" w:cs="Times New Roman"/>
                <w:b/>
                <w:i/>
                <w:sz w:val="24"/>
                <w:szCs w:val="24"/>
              </w:rPr>
            </w:pPr>
          </w:p>
        </w:tc>
        <w:tc>
          <w:tcPr>
            <w:tcW w:w="857" w:type="dxa"/>
          </w:tcPr>
          <w:p w:rsidR="0077292B" w:rsidRPr="00AB454A" w:rsidRDefault="0077292B" w:rsidP="00CD1DB7">
            <w:pPr>
              <w:ind w:firstLine="29"/>
              <w:jc w:val="center"/>
              <w:rPr>
                <w:rFonts w:ascii="Times New Roman" w:hAnsi="Times New Roman" w:cs="Times New Roman"/>
                <w:b/>
                <w:sz w:val="24"/>
                <w:szCs w:val="24"/>
                <w:lang w:val="en-US"/>
              </w:rPr>
            </w:pPr>
            <w:r w:rsidRPr="00AB454A">
              <w:rPr>
                <w:rFonts w:ascii="Times New Roman" w:hAnsi="Times New Roman" w:cs="Times New Roman"/>
                <w:b/>
                <w:sz w:val="24"/>
                <w:szCs w:val="24"/>
                <w:lang w:val="en-US"/>
              </w:rPr>
              <w:t>3</w:t>
            </w:r>
          </w:p>
        </w:tc>
        <w:tc>
          <w:tcPr>
            <w:tcW w:w="919" w:type="dxa"/>
          </w:tcPr>
          <w:p w:rsidR="0077292B" w:rsidRPr="00AB454A" w:rsidRDefault="0077292B" w:rsidP="00CD1DB7">
            <w:pPr>
              <w:ind w:firstLine="29"/>
              <w:jc w:val="center"/>
              <w:rPr>
                <w:rFonts w:ascii="Times New Roman" w:hAnsi="Times New Roman" w:cs="Times New Roman"/>
                <w:i/>
                <w:sz w:val="24"/>
                <w:szCs w:val="24"/>
                <w:lang w:val="en-US"/>
              </w:rPr>
            </w:pPr>
            <w:r w:rsidRPr="00AB454A">
              <w:rPr>
                <w:rFonts w:ascii="Times New Roman" w:hAnsi="Times New Roman" w:cs="Times New Roman"/>
                <w:i/>
                <w:sz w:val="24"/>
                <w:szCs w:val="24"/>
                <w:lang w:val="en-US"/>
              </w:rPr>
              <w:t>15</w:t>
            </w:r>
          </w:p>
        </w:tc>
        <w:tc>
          <w:tcPr>
            <w:tcW w:w="857" w:type="dxa"/>
          </w:tcPr>
          <w:p w:rsidR="0077292B" w:rsidRPr="00AB454A" w:rsidRDefault="0077292B" w:rsidP="00CD1DB7">
            <w:pPr>
              <w:ind w:firstLine="29"/>
              <w:jc w:val="center"/>
              <w:rPr>
                <w:rFonts w:ascii="Times New Roman" w:hAnsi="Times New Roman" w:cs="Times New Roman"/>
                <w:b/>
                <w:sz w:val="24"/>
                <w:szCs w:val="24"/>
                <w:lang w:val="en-US"/>
              </w:rPr>
            </w:pPr>
            <w:r w:rsidRPr="00AB454A">
              <w:rPr>
                <w:rFonts w:ascii="Times New Roman" w:hAnsi="Times New Roman" w:cs="Times New Roman"/>
                <w:b/>
                <w:sz w:val="24"/>
                <w:szCs w:val="24"/>
                <w:lang w:val="en-US"/>
              </w:rPr>
              <w:t>12</w:t>
            </w:r>
          </w:p>
        </w:tc>
        <w:tc>
          <w:tcPr>
            <w:tcW w:w="919" w:type="dxa"/>
          </w:tcPr>
          <w:p w:rsidR="0077292B" w:rsidRPr="00AB454A" w:rsidRDefault="0077292B" w:rsidP="00CD1DB7">
            <w:pPr>
              <w:ind w:firstLine="29"/>
              <w:jc w:val="center"/>
              <w:rPr>
                <w:rFonts w:ascii="Times New Roman" w:hAnsi="Times New Roman" w:cs="Times New Roman"/>
                <w:i/>
                <w:sz w:val="24"/>
                <w:szCs w:val="24"/>
                <w:lang w:val="en-US"/>
              </w:rPr>
            </w:pPr>
            <w:r w:rsidRPr="00AB454A">
              <w:rPr>
                <w:rFonts w:ascii="Times New Roman" w:hAnsi="Times New Roman" w:cs="Times New Roman"/>
                <w:i/>
                <w:sz w:val="24"/>
                <w:szCs w:val="24"/>
                <w:lang w:val="en-US"/>
              </w:rPr>
              <w:t>60%</w:t>
            </w:r>
          </w:p>
        </w:tc>
        <w:tc>
          <w:tcPr>
            <w:tcW w:w="857" w:type="dxa"/>
          </w:tcPr>
          <w:p w:rsidR="0077292B" w:rsidRPr="00AB454A" w:rsidRDefault="0077292B" w:rsidP="00CD1DB7">
            <w:pPr>
              <w:ind w:firstLine="29"/>
              <w:jc w:val="center"/>
              <w:rPr>
                <w:rFonts w:ascii="Times New Roman" w:hAnsi="Times New Roman" w:cs="Times New Roman"/>
                <w:b/>
                <w:sz w:val="24"/>
                <w:szCs w:val="24"/>
                <w:lang w:val="en-US"/>
              </w:rPr>
            </w:pPr>
            <w:r w:rsidRPr="00AB454A">
              <w:rPr>
                <w:rFonts w:ascii="Times New Roman" w:hAnsi="Times New Roman" w:cs="Times New Roman"/>
                <w:b/>
                <w:sz w:val="24"/>
                <w:szCs w:val="24"/>
                <w:lang w:val="en-US"/>
              </w:rPr>
              <w:t>5</w:t>
            </w:r>
          </w:p>
        </w:tc>
        <w:tc>
          <w:tcPr>
            <w:tcW w:w="792" w:type="dxa"/>
          </w:tcPr>
          <w:p w:rsidR="0077292B" w:rsidRPr="00AB454A" w:rsidRDefault="0077292B" w:rsidP="00CD1DB7">
            <w:pPr>
              <w:ind w:firstLine="29"/>
              <w:jc w:val="center"/>
              <w:rPr>
                <w:rFonts w:ascii="Times New Roman" w:hAnsi="Times New Roman" w:cs="Times New Roman"/>
                <w:i/>
                <w:sz w:val="24"/>
                <w:szCs w:val="24"/>
                <w:lang w:val="en-US"/>
              </w:rPr>
            </w:pPr>
            <w:r w:rsidRPr="00AB454A">
              <w:rPr>
                <w:rFonts w:ascii="Times New Roman" w:hAnsi="Times New Roman" w:cs="Times New Roman"/>
                <w:i/>
                <w:sz w:val="24"/>
                <w:szCs w:val="24"/>
                <w:lang w:val="en-US"/>
              </w:rPr>
              <w:t>25%</w:t>
            </w:r>
          </w:p>
        </w:tc>
        <w:tc>
          <w:tcPr>
            <w:tcW w:w="1755" w:type="dxa"/>
          </w:tcPr>
          <w:p w:rsidR="0077292B" w:rsidRPr="00AB454A" w:rsidRDefault="0077292B" w:rsidP="00CD1DB7">
            <w:pPr>
              <w:ind w:left="6" w:hanging="6"/>
              <w:rPr>
                <w:rFonts w:ascii="Times New Roman" w:hAnsi="Times New Roman" w:cs="Times New Roman"/>
                <w:sz w:val="24"/>
                <w:szCs w:val="24"/>
              </w:rPr>
            </w:pPr>
            <w:r w:rsidRPr="00AB454A">
              <w:rPr>
                <w:rFonts w:ascii="Times New Roman" w:hAnsi="Times New Roman" w:cs="Times New Roman"/>
                <w:sz w:val="24"/>
                <w:szCs w:val="24"/>
              </w:rPr>
              <w:t xml:space="preserve">1 учню за </w:t>
            </w:r>
            <w:proofErr w:type="spellStart"/>
            <w:r w:rsidRPr="00AB454A">
              <w:rPr>
                <w:rFonts w:ascii="Times New Roman" w:hAnsi="Times New Roman" w:cs="Times New Roman"/>
                <w:sz w:val="24"/>
                <w:szCs w:val="24"/>
              </w:rPr>
              <w:t>екстернатною</w:t>
            </w:r>
            <w:proofErr w:type="spellEnd"/>
            <w:r w:rsidRPr="00AB454A">
              <w:rPr>
                <w:rFonts w:ascii="Times New Roman" w:hAnsi="Times New Roman" w:cs="Times New Roman"/>
                <w:sz w:val="24"/>
                <w:szCs w:val="24"/>
              </w:rPr>
              <w:t xml:space="preserve"> формою навчання річне оцінювання перенесено до початку навчального року</w:t>
            </w:r>
          </w:p>
        </w:tc>
      </w:tr>
      <w:tr w:rsidR="0077292B" w:rsidRPr="00AB454A" w:rsidTr="00CD1DB7">
        <w:trPr>
          <w:trHeight w:val="149"/>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6-А</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24</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b/>
                <w:i/>
                <w:sz w:val="24"/>
                <w:szCs w:val="24"/>
              </w:rPr>
            </w:pPr>
            <w:r w:rsidRPr="00AB454A">
              <w:rPr>
                <w:rFonts w:ascii="Times New Roman" w:hAnsi="Times New Roman" w:cs="Times New Roman"/>
                <w:b/>
                <w:i/>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4%</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16</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67%</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7</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29%</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6-Б</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22</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b/>
                <w:i/>
                <w:sz w:val="24"/>
                <w:szCs w:val="24"/>
              </w:rPr>
            </w:pPr>
            <w:r w:rsidRPr="00AB454A">
              <w:rPr>
                <w:rFonts w:ascii="Times New Roman" w:hAnsi="Times New Roman" w:cs="Times New Roman"/>
                <w:b/>
                <w:i/>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7</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32%</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10</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45%</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5</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23%</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7-А</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14</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b/>
                <w:i/>
                <w:sz w:val="24"/>
                <w:szCs w:val="24"/>
              </w:rPr>
            </w:pPr>
            <w:r w:rsidRPr="00AB454A">
              <w:rPr>
                <w:rFonts w:ascii="Times New Roman" w:hAnsi="Times New Roman" w:cs="Times New Roman"/>
                <w:b/>
                <w:i/>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6</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43%</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6</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43%</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2</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14%</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7-Б</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12</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b/>
                <w:i/>
                <w:sz w:val="24"/>
                <w:szCs w:val="24"/>
              </w:rPr>
            </w:pPr>
            <w:r w:rsidRPr="00AB454A">
              <w:rPr>
                <w:rFonts w:ascii="Times New Roman" w:hAnsi="Times New Roman" w:cs="Times New Roman"/>
                <w:b/>
                <w:i/>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3</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25%</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9</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75%</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49"/>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8-А</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15</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b/>
                <w:i/>
                <w:sz w:val="24"/>
                <w:szCs w:val="24"/>
              </w:rPr>
            </w:pPr>
            <w:r w:rsidRPr="00AB454A">
              <w:rPr>
                <w:rFonts w:ascii="Times New Roman" w:hAnsi="Times New Roman" w:cs="Times New Roman"/>
                <w:b/>
                <w:i/>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5</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33%</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10</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66,7%</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8-Б</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17</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6</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34%</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10</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60%</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6%</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9-А</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18</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b/>
                <w:i/>
                <w:sz w:val="24"/>
                <w:szCs w:val="24"/>
              </w:rPr>
            </w:pPr>
            <w:r w:rsidRPr="00AB454A">
              <w:rPr>
                <w:rFonts w:ascii="Times New Roman" w:hAnsi="Times New Roman" w:cs="Times New Roman"/>
                <w:b/>
                <w:i/>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9</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52%</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8</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48</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w:t>
            </w:r>
          </w:p>
        </w:tc>
        <w:tc>
          <w:tcPr>
            <w:tcW w:w="1755" w:type="dxa"/>
          </w:tcPr>
          <w:p w:rsidR="0077292B" w:rsidRPr="00AB454A" w:rsidRDefault="0077292B" w:rsidP="00CD1DB7">
            <w:pPr>
              <w:ind w:left="6" w:hanging="6"/>
              <w:rPr>
                <w:rFonts w:ascii="Times New Roman" w:hAnsi="Times New Roman" w:cs="Times New Roman"/>
                <w:sz w:val="24"/>
                <w:szCs w:val="24"/>
              </w:rPr>
            </w:pPr>
            <w:r w:rsidRPr="00AB454A">
              <w:rPr>
                <w:rFonts w:ascii="Times New Roman" w:hAnsi="Times New Roman" w:cs="Times New Roman"/>
                <w:sz w:val="24"/>
                <w:szCs w:val="24"/>
              </w:rPr>
              <w:t xml:space="preserve">1 учню за </w:t>
            </w:r>
            <w:proofErr w:type="spellStart"/>
            <w:r w:rsidRPr="00AB454A">
              <w:rPr>
                <w:rFonts w:ascii="Times New Roman" w:hAnsi="Times New Roman" w:cs="Times New Roman"/>
                <w:sz w:val="24"/>
                <w:szCs w:val="24"/>
              </w:rPr>
              <w:t>екстернатною</w:t>
            </w:r>
            <w:proofErr w:type="spellEnd"/>
            <w:r w:rsidRPr="00AB454A">
              <w:rPr>
                <w:rFonts w:ascii="Times New Roman" w:hAnsi="Times New Roman" w:cs="Times New Roman"/>
                <w:sz w:val="24"/>
                <w:szCs w:val="24"/>
              </w:rPr>
              <w:t xml:space="preserve"> формою навчання річне оцінювання перенесено до початку навчального року</w:t>
            </w:r>
          </w:p>
        </w:tc>
      </w:tr>
      <w:tr w:rsidR="0077292B" w:rsidRPr="00AB454A" w:rsidTr="00CD1DB7">
        <w:trPr>
          <w:trHeight w:val="149"/>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9-Б</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15</w:t>
            </w:r>
          </w:p>
        </w:tc>
        <w:tc>
          <w:tcPr>
            <w:tcW w:w="898" w:type="dxa"/>
          </w:tcPr>
          <w:p w:rsidR="0077292B" w:rsidRPr="00AB454A" w:rsidRDefault="0077292B" w:rsidP="00CD1DB7">
            <w:pPr>
              <w:ind w:firstLine="29"/>
              <w:jc w:val="center"/>
              <w:rPr>
                <w:rFonts w:ascii="Times New Roman" w:hAnsi="Times New Roman" w:cs="Times New Roman"/>
                <w:b/>
                <w:sz w:val="24"/>
                <w:szCs w:val="24"/>
                <w:lang w:val="en-US"/>
              </w:rPr>
            </w:pPr>
            <w:r w:rsidRPr="00AB454A">
              <w:rPr>
                <w:rFonts w:ascii="Times New Roman" w:hAnsi="Times New Roman" w:cs="Times New Roman"/>
                <w:b/>
                <w:sz w:val="24"/>
                <w:szCs w:val="24"/>
                <w:lang w:val="en-US"/>
              </w:rPr>
              <w:t>1</w:t>
            </w:r>
          </w:p>
        </w:tc>
        <w:tc>
          <w:tcPr>
            <w:tcW w:w="792" w:type="dxa"/>
          </w:tcPr>
          <w:p w:rsidR="0077292B" w:rsidRPr="00AB454A" w:rsidRDefault="0077292B" w:rsidP="00CD1DB7">
            <w:pPr>
              <w:ind w:firstLine="29"/>
              <w:jc w:val="center"/>
              <w:rPr>
                <w:rFonts w:ascii="Times New Roman" w:hAnsi="Times New Roman" w:cs="Times New Roman"/>
                <w:i/>
                <w:sz w:val="24"/>
                <w:szCs w:val="24"/>
                <w:lang w:val="en-US"/>
              </w:rPr>
            </w:pPr>
            <w:r w:rsidRPr="00AB454A">
              <w:rPr>
                <w:rFonts w:ascii="Times New Roman" w:hAnsi="Times New Roman" w:cs="Times New Roman"/>
                <w:i/>
                <w:sz w:val="24"/>
                <w:szCs w:val="24"/>
                <w:lang w:val="en-US"/>
              </w:rPr>
              <w:t>7%</w:t>
            </w:r>
          </w:p>
        </w:tc>
        <w:tc>
          <w:tcPr>
            <w:tcW w:w="857" w:type="dxa"/>
          </w:tcPr>
          <w:p w:rsidR="0077292B" w:rsidRPr="00AB454A" w:rsidRDefault="0077292B" w:rsidP="00CD1DB7">
            <w:pPr>
              <w:ind w:firstLine="29"/>
              <w:jc w:val="center"/>
              <w:rPr>
                <w:rFonts w:ascii="Times New Roman" w:hAnsi="Times New Roman" w:cs="Times New Roman"/>
                <w:b/>
                <w:sz w:val="24"/>
                <w:szCs w:val="24"/>
                <w:lang w:val="en-US"/>
              </w:rPr>
            </w:pPr>
            <w:r w:rsidRPr="00AB454A">
              <w:rPr>
                <w:rFonts w:ascii="Times New Roman" w:hAnsi="Times New Roman" w:cs="Times New Roman"/>
                <w:b/>
                <w:sz w:val="24"/>
                <w:szCs w:val="24"/>
                <w:lang w:val="en-US"/>
              </w:rPr>
              <w:t>2</w:t>
            </w:r>
          </w:p>
        </w:tc>
        <w:tc>
          <w:tcPr>
            <w:tcW w:w="919" w:type="dxa"/>
          </w:tcPr>
          <w:p w:rsidR="0077292B" w:rsidRPr="00AB454A" w:rsidRDefault="0077292B" w:rsidP="00CD1DB7">
            <w:pPr>
              <w:ind w:firstLine="29"/>
              <w:jc w:val="center"/>
              <w:rPr>
                <w:rFonts w:ascii="Times New Roman" w:hAnsi="Times New Roman" w:cs="Times New Roman"/>
                <w:i/>
                <w:sz w:val="24"/>
                <w:szCs w:val="24"/>
                <w:lang w:val="en-US"/>
              </w:rPr>
            </w:pPr>
            <w:r w:rsidRPr="00AB454A">
              <w:rPr>
                <w:rFonts w:ascii="Times New Roman" w:hAnsi="Times New Roman" w:cs="Times New Roman"/>
                <w:i/>
                <w:sz w:val="24"/>
                <w:szCs w:val="24"/>
                <w:lang w:val="en-US"/>
              </w:rPr>
              <w:t>13%</w:t>
            </w:r>
          </w:p>
        </w:tc>
        <w:tc>
          <w:tcPr>
            <w:tcW w:w="857" w:type="dxa"/>
          </w:tcPr>
          <w:p w:rsidR="0077292B" w:rsidRPr="00AB454A" w:rsidRDefault="0077292B" w:rsidP="00CD1DB7">
            <w:pPr>
              <w:ind w:firstLine="29"/>
              <w:jc w:val="center"/>
              <w:rPr>
                <w:rFonts w:ascii="Times New Roman" w:hAnsi="Times New Roman" w:cs="Times New Roman"/>
                <w:b/>
                <w:sz w:val="24"/>
                <w:szCs w:val="24"/>
                <w:lang w:val="en-US"/>
              </w:rPr>
            </w:pPr>
            <w:r w:rsidRPr="00AB454A">
              <w:rPr>
                <w:rFonts w:ascii="Times New Roman" w:hAnsi="Times New Roman" w:cs="Times New Roman"/>
                <w:b/>
                <w:sz w:val="24"/>
                <w:szCs w:val="24"/>
                <w:lang w:val="en-US"/>
              </w:rPr>
              <w:t>12</w:t>
            </w:r>
          </w:p>
        </w:tc>
        <w:tc>
          <w:tcPr>
            <w:tcW w:w="919" w:type="dxa"/>
          </w:tcPr>
          <w:p w:rsidR="0077292B" w:rsidRPr="00AB454A" w:rsidRDefault="0077292B" w:rsidP="00CD1DB7">
            <w:pPr>
              <w:ind w:firstLine="29"/>
              <w:jc w:val="center"/>
              <w:rPr>
                <w:rFonts w:ascii="Times New Roman" w:hAnsi="Times New Roman" w:cs="Times New Roman"/>
                <w:i/>
                <w:sz w:val="24"/>
                <w:szCs w:val="24"/>
                <w:lang w:val="en-US"/>
              </w:rPr>
            </w:pPr>
            <w:r w:rsidRPr="00AB454A">
              <w:rPr>
                <w:rFonts w:ascii="Times New Roman" w:hAnsi="Times New Roman" w:cs="Times New Roman"/>
                <w:i/>
                <w:sz w:val="24"/>
                <w:szCs w:val="24"/>
                <w:lang w:val="en-US"/>
              </w:rPr>
              <w:t>80%</w:t>
            </w:r>
          </w:p>
        </w:tc>
        <w:tc>
          <w:tcPr>
            <w:tcW w:w="857" w:type="dxa"/>
          </w:tcPr>
          <w:p w:rsidR="0077292B" w:rsidRPr="00AB454A" w:rsidRDefault="0077292B" w:rsidP="00CD1DB7">
            <w:pPr>
              <w:ind w:firstLine="29"/>
              <w:jc w:val="center"/>
              <w:rPr>
                <w:rFonts w:ascii="Times New Roman" w:hAnsi="Times New Roman" w:cs="Times New Roman"/>
                <w:b/>
                <w:sz w:val="24"/>
                <w:szCs w:val="24"/>
              </w:rPr>
            </w:pPr>
          </w:p>
        </w:tc>
        <w:tc>
          <w:tcPr>
            <w:tcW w:w="792" w:type="dxa"/>
          </w:tcPr>
          <w:p w:rsidR="0077292B" w:rsidRPr="00AB454A" w:rsidRDefault="0077292B" w:rsidP="00CD1DB7">
            <w:pPr>
              <w:ind w:firstLine="29"/>
              <w:jc w:val="center"/>
              <w:rPr>
                <w:rFonts w:ascii="Times New Roman" w:hAnsi="Times New Roman" w:cs="Times New Roman"/>
                <w:i/>
                <w:sz w:val="24"/>
                <w:szCs w:val="24"/>
              </w:rPr>
            </w:pP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10-А</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14</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8%</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8</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62%</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4</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30%</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i/>
                <w:sz w:val="24"/>
                <w:szCs w:val="24"/>
              </w:rPr>
            </w:pPr>
          </w:p>
        </w:tc>
        <w:tc>
          <w:tcPr>
            <w:tcW w:w="1755" w:type="dxa"/>
          </w:tcPr>
          <w:p w:rsidR="0077292B" w:rsidRPr="00AB454A" w:rsidRDefault="0077292B" w:rsidP="00CD1DB7">
            <w:pPr>
              <w:ind w:left="6" w:hanging="6"/>
              <w:rPr>
                <w:rFonts w:ascii="Times New Roman" w:hAnsi="Times New Roman" w:cs="Times New Roman"/>
                <w:sz w:val="24"/>
                <w:szCs w:val="24"/>
              </w:rPr>
            </w:pPr>
            <w:r w:rsidRPr="00AB454A">
              <w:rPr>
                <w:rFonts w:ascii="Times New Roman" w:hAnsi="Times New Roman" w:cs="Times New Roman"/>
                <w:sz w:val="24"/>
                <w:szCs w:val="24"/>
              </w:rPr>
              <w:t xml:space="preserve">1 учениці за </w:t>
            </w:r>
            <w:proofErr w:type="spellStart"/>
            <w:r w:rsidRPr="00AB454A">
              <w:rPr>
                <w:rFonts w:ascii="Times New Roman" w:hAnsi="Times New Roman" w:cs="Times New Roman"/>
                <w:sz w:val="24"/>
                <w:szCs w:val="24"/>
              </w:rPr>
              <w:t>екстернатною</w:t>
            </w:r>
            <w:proofErr w:type="spellEnd"/>
            <w:r w:rsidRPr="00AB454A">
              <w:rPr>
                <w:rFonts w:ascii="Times New Roman" w:hAnsi="Times New Roman" w:cs="Times New Roman"/>
                <w:sz w:val="24"/>
                <w:szCs w:val="24"/>
              </w:rPr>
              <w:t xml:space="preserve"> формою навчання річне оцінювання перенесено до початку навчального року</w:t>
            </w: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10-Б</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16</w:t>
            </w:r>
          </w:p>
        </w:tc>
        <w:tc>
          <w:tcPr>
            <w:tcW w:w="898" w:type="dxa"/>
          </w:tcPr>
          <w:p w:rsidR="0077292B" w:rsidRPr="00AB454A" w:rsidRDefault="0077292B" w:rsidP="00CD1DB7">
            <w:pPr>
              <w:ind w:firstLine="29"/>
              <w:jc w:val="center"/>
              <w:rPr>
                <w:rFonts w:ascii="Times New Roman" w:hAnsi="Times New Roman" w:cs="Times New Roman"/>
                <w:b/>
                <w:sz w:val="24"/>
                <w:szCs w:val="24"/>
              </w:rPr>
            </w:pPr>
          </w:p>
        </w:tc>
        <w:tc>
          <w:tcPr>
            <w:tcW w:w="792" w:type="dxa"/>
          </w:tcPr>
          <w:p w:rsidR="0077292B" w:rsidRPr="00AB454A" w:rsidRDefault="0077292B" w:rsidP="00CD1DB7">
            <w:pPr>
              <w:ind w:firstLine="29"/>
              <w:jc w:val="center"/>
              <w:rPr>
                <w:rFonts w:ascii="Times New Roman" w:hAnsi="Times New Roman" w:cs="Times New Roman"/>
                <w:b/>
                <w:i/>
                <w:sz w:val="24"/>
                <w:szCs w:val="24"/>
              </w:rPr>
            </w:pP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6</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38%</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9</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56%</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w:t>
            </w:r>
          </w:p>
        </w:tc>
        <w:tc>
          <w:tcPr>
            <w:tcW w:w="792" w:type="dxa"/>
          </w:tcPr>
          <w:p w:rsidR="0077292B" w:rsidRPr="00AB454A" w:rsidRDefault="0077292B" w:rsidP="00CD1DB7">
            <w:pPr>
              <w:ind w:firstLine="29"/>
              <w:jc w:val="center"/>
              <w:rPr>
                <w:rFonts w:ascii="Times New Roman" w:hAnsi="Times New Roman" w:cs="Times New Roman"/>
                <w:b/>
                <w:i/>
                <w:sz w:val="24"/>
                <w:szCs w:val="24"/>
              </w:rPr>
            </w:pPr>
            <w:r w:rsidRPr="00AB454A">
              <w:rPr>
                <w:rFonts w:ascii="Times New Roman" w:hAnsi="Times New Roman" w:cs="Times New Roman"/>
                <w:b/>
                <w:i/>
                <w:sz w:val="24"/>
                <w:szCs w:val="24"/>
              </w:rPr>
              <w:t>6%</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11</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23</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10</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43%</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12</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52,5%</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4,4%</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r w:rsidR="0077292B" w:rsidRPr="00AB454A" w:rsidTr="00CD1DB7">
        <w:trPr>
          <w:trHeight w:val="163"/>
        </w:trPr>
        <w:tc>
          <w:tcPr>
            <w:tcW w:w="1050"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lastRenderedPageBreak/>
              <w:t>Всього</w:t>
            </w:r>
          </w:p>
        </w:tc>
        <w:tc>
          <w:tcPr>
            <w:tcW w:w="1386" w:type="dxa"/>
          </w:tcPr>
          <w:p w:rsidR="0077292B" w:rsidRPr="00AB454A" w:rsidRDefault="0077292B" w:rsidP="00CD1DB7">
            <w:pPr>
              <w:ind w:firstLine="29"/>
              <w:jc w:val="center"/>
              <w:rPr>
                <w:rFonts w:ascii="Times New Roman" w:hAnsi="Times New Roman" w:cs="Times New Roman"/>
                <w:sz w:val="24"/>
                <w:szCs w:val="24"/>
              </w:rPr>
            </w:pPr>
            <w:r w:rsidRPr="00AB454A">
              <w:rPr>
                <w:rFonts w:ascii="Times New Roman" w:hAnsi="Times New Roman" w:cs="Times New Roman"/>
                <w:sz w:val="24"/>
                <w:szCs w:val="24"/>
              </w:rPr>
              <w:t>233</w:t>
            </w:r>
          </w:p>
        </w:tc>
        <w:tc>
          <w:tcPr>
            <w:tcW w:w="898"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2</w:t>
            </w:r>
          </w:p>
        </w:tc>
        <w:tc>
          <w:tcPr>
            <w:tcW w:w="792" w:type="dxa"/>
          </w:tcPr>
          <w:p w:rsidR="0077292B" w:rsidRPr="00AB454A" w:rsidRDefault="0077292B" w:rsidP="00CD1DB7">
            <w:pPr>
              <w:ind w:firstLine="29"/>
              <w:jc w:val="center"/>
              <w:rPr>
                <w:rFonts w:ascii="Times New Roman" w:hAnsi="Times New Roman" w:cs="Times New Roman"/>
                <w:b/>
                <w:i/>
                <w:sz w:val="24"/>
                <w:szCs w:val="24"/>
              </w:rPr>
            </w:pPr>
            <w:r w:rsidRPr="00AB454A">
              <w:rPr>
                <w:rFonts w:ascii="Times New Roman" w:hAnsi="Times New Roman" w:cs="Times New Roman"/>
                <w:b/>
                <w:i/>
                <w:sz w:val="24"/>
                <w:szCs w:val="24"/>
              </w:rPr>
              <w:t>0,9%</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79</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34,3%</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126</w:t>
            </w:r>
          </w:p>
        </w:tc>
        <w:tc>
          <w:tcPr>
            <w:tcW w:w="919"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54,8%</w:t>
            </w:r>
          </w:p>
        </w:tc>
        <w:tc>
          <w:tcPr>
            <w:tcW w:w="857" w:type="dxa"/>
          </w:tcPr>
          <w:p w:rsidR="0077292B" w:rsidRPr="00AB454A" w:rsidRDefault="0077292B" w:rsidP="00CD1DB7">
            <w:pPr>
              <w:ind w:firstLine="29"/>
              <w:jc w:val="center"/>
              <w:rPr>
                <w:rFonts w:ascii="Times New Roman" w:hAnsi="Times New Roman" w:cs="Times New Roman"/>
                <w:b/>
                <w:sz w:val="24"/>
                <w:szCs w:val="24"/>
              </w:rPr>
            </w:pPr>
            <w:r w:rsidRPr="00AB454A">
              <w:rPr>
                <w:rFonts w:ascii="Times New Roman" w:hAnsi="Times New Roman" w:cs="Times New Roman"/>
                <w:b/>
                <w:sz w:val="24"/>
                <w:szCs w:val="24"/>
              </w:rPr>
              <w:t>23</w:t>
            </w:r>
          </w:p>
        </w:tc>
        <w:tc>
          <w:tcPr>
            <w:tcW w:w="792" w:type="dxa"/>
          </w:tcPr>
          <w:p w:rsidR="0077292B" w:rsidRPr="00AB454A" w:rsidRDefault="0077292B" w:rsidP="00CD1DB7">
            <w:pPr>
              <w:ind w:firstLine="29"/>
              <w:jc w:val="center"/>
              <w:rPr>
                <w:rFonts w:ascii="Times New Roman" w:hAnsi="Times New Roman" w:cs="Times New Roman"/>
                <w:i/>
                <w:sz w:val="24"/>
                <w:szCs w:val="24"/>
              </w:rPr>
            </w:pPr>
            <w:r w:rsidRPr="00AB454A">
              <w:rPr>
                <w:rFonts w:ascii="Times New Roman" w:hAnsi="Times New Roman" w:cs="Times New Roman"/>
                <w:i/>
                <w:sz w:val="24"/>
                <w:szCs w:val="24"/>
              </w:rPr>
              <w:t>10%</w:t>
            </w:r>
          </w:p>
        </w:tc>
        <w:tc>
          <w:tcPr>
            <w:tcW w:w="1755" w:type="dxa"/>
          </w:tcPr>
          <w:p w:rsidR="0077292B" w:rsidRPr="00AB454A" w:rsidRDefault="0077292B" w:rsidP="00CD1DB7">
            <w:pPr>
              <w:ind w:hanging="5"/>
              <w:jc w:val="center"/>
              <w:rPr>
                <w:rFonts w:ascii="Times New Roman" w:hAnsi="Times New Roman" w:cs="Times New Roman"/>
                <w:sz w:val="24"/>
                <w:szCs w:val="24"/>
              </w:rPr>
            </w:pPr>
          </w:p>
        </w:tc>
      </w:tr>
    </w:tbl>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color w:val="000000"/>
          <w:sz w:val="24"/>
          <w:szCs w:val="24"/>
        </w:rPr>
        <w:tab/>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77292B" w:rsidRPr="00AB454A" w:rsidRDefault="0077292B" w:rsidP="00CD1DB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sidRPr="00AB454A">
        <w:rPr>
          <w:rFonts w:ascii="Times New Roman" w:eastAsia="Times New Roman" w:hAnsi="Times New Roman" w:cs="Times New Roman"/>
          <w:color w:val="000000"/>
          <w:sz w:val="24"/>
          <w:szCs w:val="24"/>
        </w:rPr>
        <w:t xml:space="preserve"> це питання на нараді при директору й на засіданнях методичних об’єднань, з’ясовувались причини слабкої успішності учнів. Серед них були названі такі:</w:t>
      </w:r>
    </w:p>
    <w:p w:rsidR="0077292B" w:rsidRPr="00AB454A" w:rsidRDefault="0077292B" w:rsidP="00CD1DB7">
      <w:pPr>
        <w:numPr>
          <w:ilvl w:val="0"/>
          <w:numId w:val="4"/>
        </w:numPr>
        <w:shd w:val="clear" w:color="auto" w:fill="FFFFFF"/>
        <w:tabs>
          <w:tab w:val="left" w:pos="0"/>
        </w:tabs>
        <w:spacing w:after="0" w:line="240" w:lineRule="auto"/>
        <w:ind w:left="0"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відсутня система роботи із слабо встигаючими учнями й учнями, які пропускають заняття через хворобу,</w:t>
      </w:r>
    </w:p>
    <w:p w:rsidR="0077292B" w:rsidRPr="00AB454A" w:rsidRDefault="0077292B" w:rsidP="00CD1DB7">
      <w:pPr>
        <w:numPr>
          <w:ilvl w:val="0"/>
          <w:numId w:val="4"/>
        </w:numPr>
        <w:shd w:val="clear" w:color="auto" w:fill="FFFFFF"/>
        <w:tabs>
          <w:tab w:val="left" w:pos="0"/>
        </w:tabs>
        <w:spacing w:after="0" w:line="240" w:lineRule="auto"/>
        <w:ind w:left="0" w:firstLine="426"/>
        <w:jc w:val="both"/>
        <w:rPr>
          <w:rFonts w:ascii="Times New Roman" w:eastAsia="Times New Roman" w:hAnsi="Times New Roman" w:cs="Times New Roman"/>
          <w:sz w:val="24"/>
          <w:szCs w:val="24"/>
        </w:rPr>
      </w:pPr>
      <w:r w:rsidRPr="00AB454A">
        <w:rPr>
          <w:rFonts w:ascii="Times New Roman" w:eastAsia="Times New Roman" w:hAnsi="Times New Roman" w:cs="Times New Roman"/>
          <w:sz w:val="24"/>
          <w:szCs w:val="24"/>
        </w:rPr>
        <w:t>недостатній зв’язок учителів із батьками.</w:t>
      </w:r>
    </w:p>
    <w:p w:rsidR="0077292B" w:rsidRPr="00AB454A" w:rsidRDefault="0077292B" w:rsidP="00CD1DB7">
      <w:pPr>
        <w:spacing w:after="0" w:line="240" w:lineRule="auto"/>
        <w:ind w:firstLine="426"/>
        <w:jc w:val="both"/>
        <w:rPr>
          <w:rFonts w:ascii="Times New Roman" w:hAnsi="Times New Roman" w:cs="Times New Roman"/>
          <w:sz w:val="24"/>
          <w:szCs w:val="24"/>
        </w:rPr>
      </w:pPr>
      <w:r w:rsidRPr="00AB454A">
        <w:rPr>
          <w:rFonts w:ascii="Times New Roman" w:hAnsi="Times New Roman" w:cs="Times New Roman"/>
          <w:sz w:val="24"/>
          <w:szCs w:val="24"/>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10-А класі запроваджено вивчення географії як профільного предмета, в  10-Б класі - українська мова, в 11 класів запроваджено вивчення історії як профільного предмета. А також вибірково-обов’язкові предмети:  10-А, 10-Б класах - технології та інформатика; 11 класі – І група: мистецтво та інформатика; ІІ група – технології та інформатика. У 2022/2023 навчальному році проведено комплекс заходів щодо роботи з учнями </w:t>
      </w:r>
      <w:proofErr w:type="spellStart"/>
      <w:r w:rsidRPr="00AB454A">
        <w:rPr>
          <w:rFonts w:ascii="Times New Roman" w:hAnsi="Times New Roman" w:cs="Times New Roman"/>
          <w:sz w:val="24"/>
          <w:szCs w:val="24"/>
        </w:rPr>
        <w:t>допрофільних</w:t>
      </w:r>
      <w:proofErr w:type="spellEnd"/>
      <w:r w:rsidRPr="00AB454A">
        <w:rPr>
          <w:rFonts w:ascii="Times New Roman" w:hAnsi="Times New Roman" w:cs="Times New Roman"/>
          <w:sz w:val="24"/>
          <w:szCs w:val="24"/>
        </w:rPr>
        <w:t xml:space="preserve"> та вибору профільних предметів: </w:t>
      </w:r>
    </w:p>
    <w:p w:rsidR="0077292B" w:rsidRPr="00AB454A" w:rsidRDefault="0077292B" w:rsidP="00CD1DB7">
      <w:pPr>
        <w:pStyle w:val="a4"/>
        <w:numPr>
          <w:ilvl w:val="0"/>
          <w:numId w:val="5"/>
        </w:numPr>
        <w:spacing w:after="0" w:line="240" w:lineRule="auto"/>
        <w:ind w:left="0" w:firstLine="426"/>
        <w:jc w:val="both"/>
        <w:rPr>
          <w:rFonts w:ascii="Times New Roman" w:hAnsi="Times New Roman" w:cs="Times New Roman"/>
          <w:sz w:val="24"/>
          <w:szCs w:val="24"/>
        </w:rPr>
      </w:pPr>
      <w:r w:rsidRPr="00AB454A">
        <w:rPr>
          <w:rFonts w:ascii="Times New Roman" w:hAnsi="Times New Roman" w:cs="Times New Roman"/>
          <w:sz w:val="24"/>
          <w:szCs w:val="24"/>
        </w:rPr>
        <w:t>робота психолога (діагностика) з виявлення нахилів підлітків;</w:t>
      </w:r>
    </w:p>
    <w:p w:rsidR="0077292B" w:rsidRPr="00AB454A" w:rsidRDefault="0077292B" w:rsidP="00CD1DB7">
      <w:pPr>
        <w:pStyle w:val="a4"/>
        <w:numPr>
          <w:ilvl w:val="0"/>
          <w:numId w:val="5"/>
        </w:numPr>
        <w:spacing w:after="0" w:line="240" w:lineRule="auto"/>
        <w:ind w:left="0" w:firstLine="426"/>
        <w:jc w:val="both"/>
        <w:rPr>
          <w:rFonts w:ascii="Times New Roman" w:hAnsi="Times New Roman" w:cs="Times New Roman"/>
          <w:sz w:val="24"/>
          <w:szCs w:val="24"/>
        </w:rPr>
      </w:pPr>
      <w:r w:rsidRPr="00AB454A">
        <w:rPr>
          <w:rFonts w:ascii="Times New Roman" w:hAnsi="Times New Roman" w:cs="Times New Roman"/>
          <w:sz w:val="24"/>
          <w:szCs w:val="24"/>
        </w:rPr>
        <w:t xml:space="preserve">вироблення шкільними методичними об’єднаннями та кафедрами пропозицій щодо планування, факультативів курсів за вибором у профільних і </w:t>
      </w:r>
      <w:proofErr w:type="spellStart"/>
      <w:r w:rsidRPr="00AB454A">
        <w:rPr>
          <w:rFonts w:ascii="Times New Roman" w:hAnsi="Times New Roman" w:cs="Times New Roman"/>
          <w:sz w:val="24"/>
          <w:szCs w:val="24"/>
        </w:rPr>
        <w:t>допрофільних</w:t>
      </w:r>
      <w:proofErr w:type="spellEnd"/>
      <w:r w:rsidRPr="00AB454A">
        <w:rPr>
          <w:rFonts w:ascii="Times New Roman" w:hAnsi="Times New Roman" w:cs="Times New Roman"/>
          <w:sz w:val="24"/>
          <w:szCs w:val="24"/>
        </w:rPr>
        <w:t xml:space="preserve"> класах;</w:t>
      </w:r>
    </w:p>
    <w:p w:rsidR="0077292B" w:rsidRPr="00AB454A" w:rsidRDefault="0077292B" w:rsidP="00CD1DB7">
      <w:pPr>
        <w:pStyle w:val="a4"/>
        <w:numPr>
          <w:ilvl w:val="0"/>
          <w:numId w:val="5"/>
        </w:numPr>
        <w:spacing w:after="0" w:line="240" w:lineRule="auto"/>
        <w:ind w:left="0" w:firstLine="426"/>
        <w:jc w:val="both"/>
        <w:rPr>
          <w:rFonts w:ascii="Times New Roman" w:hAnsi="Times New Roman" w:cs="Times New Roman"/>
          <w:sz w:val="24"/>
          <w:szCs w:val="24"/>
        </w:rPr>
      </w:pPr>
      <w:r w:rsidRPr="00AB454A">
        <w:rPr>
          <w:rFonts w:ascii="Times New Roman" w:hAnsi="Times New Roman" w:cs="Times New Roman"/>
          <w:sz w:val="24"/>
          <w:szCs w:val="24"/>
        </w:rPr>
        <w:t>батьківські збори 7, 8, 9 класів за участю директора, класних керівників, батьків (дистанційно).</w:t>
      </w:r>
    </w:p>
    <w:p w:rsidR="0077292B" w:rsidRPr="00AB454A" w:rsidRDefault="0077292B" w:rsidP="00CD1DB7">
      <w:pPr>
        <w:spacing w:after="0" w:line="240" w:lineRule="auto"/>
        <w:ind w:firstLine="426"/>
        <w:jc w:val="center"/>
        <w:textAlignment w:val="baseline"/>
        <w:rPr>
          <w:rFonts w:ascii="Times New Roman" w:eastAsia="Times New Roman" w:hAnsi="Times New Roman" w:cs="Times New Roman"/>
          <w:b/>
          <w:spacing w:val="-5"/>
          <w:sz w:val="24"/>
          <w:szCs w:val="24"/>
          <w:bdr w:val="none" w:sz="0" w:space="0" w:color="auto" w:frame="1"/>
          <w:lang w:eastAsia="ru-RU"/>
        </w:rPr>
      </w:pPr>
      <w:r w:rsidRPr="00AB454A">
        <w:rPr>
          <w:rFonts w:ascii="Times New Roman" w:eastAsia="Times New Roman" w:hAnsi="Times New Roman" w:cs="Times New Roman"/>
          <w:b/>
          <w:spacing w:val="-5"/>
          <w:sz w:val="24"/>
          <w:szCs w:val="24"/>
          <w:bdr w:val="none" w:sz="0" w:space="0" w:color="auto" w:frame="1"/>
          <w:lang w:eastAsia="ru-RU"/>
        </w:rPr>
        <w:t>Мережа класів</w:t>
      </w:r>
    </w:p>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b/>
          <w:spacing w:val="-5"/>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Адміністрацією  та педагогічним колективом Гвардійського ліцею проведено певну роботу щодо збереження й розвитку  шкільної  мережі.</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77292B" w:rsidRPr="00AB454A" w:rsidTr="0018658A">
        <w:tc>
          <w:tcPr>
            <w:tcW w:w="4399" w:type="dxa"/>
            <w:vMerge w:val="restart"/>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Структура контингенту</w:t>
            </w:r>
          </w:p>
        </w:tc>
        <w:tc>
          <w:tcPr>
            <w:tcW w:w="4166" w:type="dxa"/>
            <w:gridSpan w:val="2"/>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Навчальний рік</w:t>
            </w:r>
          </w:p>
        </w:tc>
      </w:tr>
      <w:tr w:rsidR="0077292B" w:rsidRPr="00AB454A" w:rsidTr="0018658A">
        <w:tc>
          <w:tcPr>
            <w:tcW w:w="0" w:type="auto"/>
            <w:vMerge/>
            <w:shd w:val="clear" w:color="auto" w:fill="FFFFFF"/>
            <w:vAlign w:val="bottom"/>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p>
        </w:tc>
        <w:tc>
          <w:tcPr>
            <w:tcW w:w="2105"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Поточний</w:t>
            </w:r>
          </w:p>
        </w:tc>
        <w:tc>
          <w:tcPr>
            <w:tcW w:w="2061"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Попередній</w:t>
            </w:r>
          </w:p>
        </w:tc>
      </w:tr>
      <w:tr w:rsidR="0077292B" w:rsidRPr="00AB454A" w:rsidTr="0018658A">
        <w:tc>
          <w:tcPr>
            <w:tcW w:w="4399" w:type="dxa"/>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Кількість учнів</w:t>
            </w:r>
          </w:p>
        </w:tc>
        <w:tc>
          <w:tcPr>
            <w:tcW w:w="2105" w:type="dxa"/>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370</w:t>
            </w:r>
          </w:p>
        </w:tc>
        <w:tc>
          <w:tcPr>
            <w:tcW w:w="2061" w:type="dxa"/>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349</w:t>
            </w:r>
          </w:p>
        </w:tc>
      </w:tr>
      <w:tr w:rsidR="0077292B" w:rsidRPr="00AB454A" w:rsidTr="0018658A">
        <w:tc>
          <w:tcPr>
            <w:tcW w:w="4399"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Загальна кількість класів:</w:t>
            </w:r>
          </w:p>
        </w:tc>
        <w:tc>
          <w:tcPr>
            <w:tcW w:w="2105"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20</w:t>
            </w:r>
          </w:p>
        </w:tc>
        <w:tc>
          <w:tcPr>
            <w:tcW w:w="2061"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19</w:t>
            </w:r>
          </w:p>
        </w:tc>
      </w:tr>
    </w:tbl>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Середня наповнюваність класів у 2022-2023 навчальному році становить 18 учнів. Основними заходами зі збереження контингенту учнів у 2022/2023 навчальному році були:</w:t>
      </w:r>
    </w:p>
    <w:p w:rsidR="0077292B" w:rsidRPr="00AB454A" w:rsidRDefault="0077292B" w:rsidP="00CD1DB7">
      <w:pPr>
        <w:pStyle w:val="a4"/>
        <w:numPr>
          <w:ilvl w:val="0"/>
          <w:numId w:val="5"/>
        </w:numPr>
        <w:spacing w:after="0" w:line="240" w:lineRule="auto"/>
        <w:ind w:left="0"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організація обліку дітей та підлітків  на території обслуговування;</w:t>
      </w:r>
    </w:p>
    <w:p w:rsidR="0077292B" w:rsidRPr="00AB454A" w:rsidRDefault="0077292B" w:rsidP="00CD1DB7">
      <w:pPr>
        <w:pStyle w:val="a4"/>
        <w:numPr>
          <w:ilvl w:val="0"/>
          <w:numId w:val="5"/>
        </w:numPr>
        <w:spacing w:after="0" w:line="240" w:lineRule="auto"/>
        <w:ind w:left="0"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спільна робота з ДНЗ;</w:t>
      </w:r>
    </w:p>
    <w:p w:rsidR="0077292B" w:rsidRPr="00AB454A" w:rsidRDefault="0077292B" w:rsidP="00CD1DB7">
      <w:pPr>
        <w:pStyle w:val="a4"/>
        <w:numPr>
          <w:ilvl w:val="0"/>
          <w:numId w:val="5"/>
        </w:numPr>
        <w:spacing w:after="0" w:line="240" w:lineRule="auto"/>
        <w:ind w:left="0"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контроль відвідування учнями навчальних занять;</w:t>
      </w:r>
    </w:p>
    <w:p w:rsidR="0077292B" w:rsidRPr="00AB454A" w:rsidRDefault="0077292B" w:rsidP="00CD1DB7">
      <w:pPr>
        <w:pStyle w:val="a4"/>
        <w:numPr>
          <w:ilvl w:val="0"/>
          <w:numId w:val="5"/>
        </w:numPr>
        <w:spacing w:after="0" w:line="240" w:lineRule="auto"/>
        <w:ind w:left="0"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організація навчання за інклюзивною формою;</w:t>
      </w:r>
    </w:p>
    <w:p w:rsidR="0077292B" w:rsidRPr="00AB454A" w:rsidRDefault="0077292B" w:rsidP="00CD1DB7">
      <w:pPr>
        <w:pStyle w:val="a4"/>
        <w:numPr>
          <w:ilvl w:val="0"/>
          <w:numId w:val="5"/>
        </w:numPr>
        <w:spacing w:after="0" w:line="240" w:lineRule="auto"/>
        <w:ind w:left="0"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функціонування гуртків;</w:t>
      </w:r>
    </w:p>
    <w:p w:rsidR="0077292B" w:rsidRPr="00AB454A" w:rsidRDefault="0077292B" w:rsidP="00CD1DB7">
      <w:pPr>
        <w:pStyle w:val="a4"/>
        <w:numPr>
          <w:ilvl w:val="0"/>
          <w:numId w:val="5"/>
        </w:numPr>
        <w:spacing w:after="0" w:line="240" w:lineRule="auto"/>
        <w:ind w:left="0"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індивідуальна робота з учнями та батьками;</w:t>
      </w:r>
    </w:p>
    <w:p w:rsidR="0077292B" w:rsidRPr="00AB454A" w:rsidRDefault="0077292B" w:rsidP="00CD1DB7">
      <w:pPr>
        <w:pStyle w:val="a4"/>
        <w:numPr>
          <w:ilvl w:val="0"/>
          <w:numId w:val="5"/>
        </w:numPr>
        <w:spacing w:after="0" w:line="240" w:lineRule="auto"/>
        <w:ind w:left="0" w:firstLine="426"/>
        <w:jc w:val="both"/>
        <w:textAlignment w:val="baseline"/>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надання закладом якісної освіти.</w:t>
      </w:r>
    </w:p>
    <w:p w:rsidR="0077292B" w:rsidRPr="00AB454A" w:rsidRDefault="0077292B" w:rsidP="00CD1DB7">
      <w:pPr>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t>Станом на 05.09.2022 року у закладі навчалось – 368 учнів.</w:t>
      </w:r>
    </w:p>
    <w:p w:rsidR="0077292B" w:rsidRPr="00AB454A" w:rsidRDefault="0077292B" w:rsidP="00CD1DB7">
      <w:pPr>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t>У комплектовано 20 класів, з них:</w:t>
      </w:r>
    </w:p>
    <w:p w:rsidR="0077292B" w:rsidRPr="00AB454A" w:rsidRDefault="0077292B" w:rsidP="00CD1DB7">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класи початкової ланки 7 класів;</w:t>
      </w:r>
    </w:p>
    <w:p w:rsidR="0077292B" w:rsidRPr="00AB454A" w:rsidRDefault="0077292B" w:rsidP="00CD1DB7">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класи базової середньої освіти 10 класів.</w:t>
      </w:r>
    </w:p>
    <w:p w:rsidR="0077292B" w:rsidRPr="00AB454A" w:rsidRDefault="0077292B" w:rsidP="00CD1DB7">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класи  повної загальної середньої освіти</w:t>
      </w:r>
      <w:r w:rsidRPr="00AB454A">
        <w:rPr>
          <w:rFonts w:ascii="Times New Roman" w:eastAsia="Times New Roman" w:hAnsi="Times New Roman" w:cs="Times New Roman"/>
          <w:color w:val="000000"/>
          <w:sz w:val="24"/>
          <w:szCs w:val="24"/>
          <w:lang w:val="ru-RU" w:eastAsia="uk-UA"/>
        </w:rPr>
        <w:t xml:space="preserve"> 3 </w:t>
      </w:r>
      <w:proofErr w:type="spellStart"/>
      <w:r w:rsidRPr="00AB454A">
        <w:rPr>
          <w:rFonts w:ascii="Times New Roman" w:eastAsia="Times New Roman" w:hAnsi="Times New Roman" w:cs="Times New Roman"/>
          <w:color w:val="000000"/>
          <w:sz w:val="24"/>
          <w:szCs w:val="24"/>
          <w:lang w:val="ru-RU" w:eastAsia="uk-UA"/>
        </w:rPr>
        <w:t>класи</w:t>
      </w:r>
      <w:proofErr w:type="spellEnd"/>
      <w:r w:rsidRPr="00AB454A">
        <w:rPr>
          <w:rFonts w:ascii="Times New Roman" w:eastAsia="Times New Roman" w:hAnsi="Times New Roman" w:cs="Times New Roman"/>
          <w:color w:val="000000"/>
          <w:sz w:val="24"/>
          <w:szCs w:val="24"/>
          <w:lang w:val="ru-RU" w:eastAsia="uk-UA"/>
        </w:rPr>
        <w:t>.</w:t>
      </w:r>
    </w:p>
    <w:p w:rsidR="0077292B" w:rsidRPr="00AB454A" w:rsidRDefault="0077292B" w:rsidP="00CD1DB7">
      <w:pPr>
        <w:spacing w:after="0" w:line="240" w:lineRule="auto"/>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t>Середня наповнюваність класів – 18,5  учні.</w:t>
      </w:r>
    </w:p>
    <w:p w:rsidR="0077292B" w:rsidRPr="00AB454A" w:rsidRDefault="0077292B" w:rsidP="00CD1DB7">
      <w:pPr>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t>Станом на 07.06.2023 – 370 учнів, з них тимчасово внутрішньо    переміщені – 6 учнів.</w:t>
      </w:r>
    </w:p>
    <w:p w:rsidR="0077292B" w:rsidRPr="00AB454A" w:rsidRDefault="0077292B" w:rsidP="00CD1DB7">
      <w:pPr>
        <w:spacing w:after="0" w:line="240" w:lineRule="auto"/>
        <w:ind w:firstLine="567"/>
        <w:jc w:val="both"/>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Аналіз причин руху учнів свідчить, що переважна більшість переводів зумовлена зміною місця проживання родин і пов’язана з переїздами.</w:t>
      </w:r>
    </w:p>
    <w:p w:rsidR="0077292B" w:rsidRPr="00AB454A" w:rsidRDefault="0077292B" w:rsidP="00CD1DB7">
      <w:pPr>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t>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згідно заяв батьків, станом на 01.06.2023 до 1-го класу зараховано 33 дитини. Списки зарахованих учнів висвітлено на сайті закладу.</w:t>
      </w:r>
    </w:p>
    <w:p w:rsidR="0077292B" w:rsidRPr="00AB454A" w:rsidRDefault="0077292B" w:rsidP="00CD1DB7">
      <w:pPr>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lastRenderedPageBreak/>
        <w:t xml:space="preserve">Для здійснення оцінювання навчальних досягнень учнів та </w:t>
      </w:r>
      <w:proofErr w:type="spellStart"/>
      <w:r w:rsidRPr="00AB454A">
        <w:rPr>
          <w:rFonts w:ascii="Times New Roman" w:eastAsia="Times New Roman" w:hAnsi="Times New Roman" w:cs="Times New Roman"/>
          <w:color w:val="000000"/>
          <w:sz w:val="24"/>
          <w:szCs w:val="24"/>
          <w:lang w:eastAsia="uk-UA"/>
        </w:rPr>
        <w:t>зворотнього</w:t>
      </w:r>
      <w:proofErr w:type="spellEnd"/>
      <w:r w:rsidRPr="00AB454A">
        <w:rPr>
          <w:rFonts w:ascii="Times New Roman" w:eastAsia="Times New Roman" w:hAnsi="Times New Roman" w:cs="Times New Roman"/>
          <w:color w:val="000000"/>
          <w:sz w:val="24"/>
          <w:szCs w:val="24"/>
          <w:lang w:eastAsia="uk-UA"/>
        </w:rPr>
        <w:t xml:space="preserve"> зв’язку з батьками під час освітнього процесу з застосуванням технологій дистанційного навчання використовували електронний журнал/щоденник «Е</w:t>
      </w:r>
      <w:r w:rsidRPr="00AB454A">
        <w:rPr>
          <w:rFonts w:ascii="Times New Roman" w:eastAsia="Times New Roman" w:hAnsi="Times New Roman" w:cs="Times New Roman"/>
          <w:color w:val="000000"/>
          <w:sz w:val="24"/>
          <w:szCs w:val="24"/>
          <w:lang w:val="en-US" w:eastAsia="uk-UA"/>
        </w:rPr>
        <w:t>School</w:t>
      </w:r>
      <w:r w:rsidRPr="00AB454A">
        <w:rPr>
          <w:rFonts w:ascii="Times New Roman" w:eastAsia="Times New Roman" w:hAnsi="Times New Roman" w:cs="Times New Roman"/>
          <w:color w:val="000000"/>
          <w:sz w:val="24"/>
          <w:szCs w:val="24"/>
          <w:lang w:eastAsia="uk-UA"/>
        </w:rPr>
        <w:t>». Використання даної платформи дозволило зробити навчання більш доступним, сучасним та ефективним.</w:t>
      </w:r>
    </w:p>
    <w:p w:rsidR="0077292B" w:rsidRPr="00AB454A" w:rsidRDefault="0077292B" w:rsidP="00CD1DB7">
      <w:pPr>
        <w:spacing w:after="0" w:line="240" w:lineRule="auto"/>
        <w:jc w:val="both"/>
        <w:rPr>
          <w:rFonts w:ascii="Times New Roman" w:eastAsia="Times New Roman" w:hAnsi="Times New Roman" w:cs="Times New Roman"/>
          <w:sz w:val="24"/>
          <w:szCs w:val="24"/>
          <w:u w:val="single"/>
          <w:lang w:eastAsia="uk-UA"/>
        </w:rPr>
      </w:pPr>
      <w:r w:rsidRPr="00AB454A">
        <w:rPr>
          <w:rFonts w:ascii="Times New Roman" w:eastAsia="Times New Roman" w:hAnsi="Times New Roman" w:cs="Times New Roman"/>
          <w:b/>
          <w:bCs/>
          <w:color w:val="0070C0"/>
          <w:sz w:val="24"/>
          <w:szCs w:val="24"/>
          <w:lang w:eastAsia="uk-UA"/>
        </w:rPr>
        <w:tab/>
      </w:r>
      <w:r w:rsidRPr="00AB454A">
        <w:rPr>
          <w:rFonts w:ascii="Times New Roman" w:eastAsia="Times New Roman" w:hAnsi="Times New Roman" w:cs="Times New Roman"/>
          <w:b/>
          <w:bCs/>
          <w:sz w:val="24"/>
          <w:szCs w:val="24"/>
          <w:u w:val="single"/>
          <w:lang w:eastAsia="uk-UA"/>
        </w:rPr>
        <w:t>Надалі необхідно працювати над такими питаннями:</w:t>
      </w:r>
    </w:p>
    <w:p w:rsidR="0077292B" w:rsidRPr="00AB454A" w:rsidRDefault="0077292B" w:rsidP="00CD1DB7">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Удосконалити мережу закладу відповідно до запитів батьківської громадськості на освітні послуги та форми здобуття освіти.</w:t>
      </w:r>
    </w:p>
    <w:p w:rsidR="0077292B" w:rsidRPr="00AB454A" w:rsidRDefault="0077292B" w:rsidP="00CD1DB7">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rsidR="0077292B" w:rsidRPr="00AB454A" w:rsidRDefault="0077292B" w:rsidP="00CD1DB7">
      <w:pPr>
        <w:pStyle w:val="a4"/>
        <w:spacing w:after="0" w:line="240" w:lineRule="auto"/>
        <w:ind w:left="0" w:firstLine="426"/>
        <w:jc w:val="center"/>
        <w:textAlignment w:val="baseline"/>
        <w:rPr>
          <w:rFonts w:ascii="Times New Roman" w:eastAsia="Times New Roman" w:hAnsi="Times New Roman" w:cs="Times New Roman"/>
          <w:b/>
          <w:spacing w:val="-5"/>
          <w:sz w:val="24"/>
          <w:szCs w:val="24"/>
          <w:lang w:eastAsia="ru-RU"/>
        </w:rPr>
      </w:pPr>
      <w:r w:rsidRPr="00AB454A">
        <w:rPr>
          <w:rFonts w:ascii="Times New Roman" w:eastAsia="Times New Roman" w:hAnsi="Times New Roman" w:cs="Times New Roman"/>
          <w:b/>
          <w:spacing w:val="-5"/>
          <w:sz w:val="24"/>
          <w:szCs w:val="24"/>
          <w:bdr w:val="none" w:sz="0" w:space="0" w:color="auto" w:frame="1"/>
          <w:lang w:eastAsia="ru-RU"/>
        </w:rPr>
        <w:t>Аналіз руху учнів</w:t>
      </w:r>
    </w:p>
    <w:tbl>
      <w:tblPr>
        <w:tblW w:w="9386"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1"/>
        <w:gridCol w:w="2035"/>
        <w:gridCol w:w="2330"/>
        <w:gridCol w:w="2580"/>
      </w:tblGrid>
      <w:tr w:rsidR="0077292B" w:rsidRPr="00AB454A" w:rsidTr="0018658A">
        <w:tc>
          <w:tcPr>
            <w:tcW w:w="2441"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 xml:space="preserve">Учнів на початок 2022/2023 </w:t>
            </w:r>
            <w:proofErr w:type="spellStart"/>
            <w:r w:rsidRPr="00AB454A">
              <w:rPr>
                <w:rFonts w:ascii="Times New Roman" w:eastAsia="Times New Roman" w:hAnsi="Times New Roman" w:cs="Times New Roman"/>
                <w:sz w:val="24"/>
                <w:szCs w:val="24"/>
                <w:bdr w:val="none" w:sz="0" w:space="0" w:color="auto" w:frame="1"/>
                <w:lang w:eastAsia="ru-RU"/>
              </w:rPr>
              <w:t>н.р</w:t>
            </w:r>
            <w:proofErr w:type="spellEnd"/>
            <w:r w:rsidRPr="00AB454A">
              <w:rPr>
                <w:rFonts w:ascii="Times New Roman" w:eastAsia="Times New Roman" w:hAnsi="Times New Roman" w:cs="Times New Roman"/>
                <w:sz w:val="24"/>
                <w:szCs w:val="24"/>
                <w:bdr w:val="none" w:sz="0" w:space="0" w:color="auto" w:frame="1"/>
                <w:lang w:eastAsia="ru-RU"/>
              </w:rPr>
              <w:t>.</w:t>
            </w:r>
          </w:p>
        </w:tc>
        <w:tc>
          <w:tcPr>
            <w:tcW w:w="2035"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Вибуло</w:t>
            </w:r>
          </w:p>
        </w:tc>
        <w:tc>
          <w:tcPr>
            <w:tcW w:w="2330"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Прибуло</w:t>
            </w:r>
          </w:p>
        </w:tc>
        <w:tc>
          <w:tcPr>
            <w:tcW w:w="2580"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426"/>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 xml:space="preserve">Учнів на кінець 2022/2023 </w:t>
            </w:r>
            <w:proofErr w:type="spellStart"/>
            <w:r w:rsidRPr="00AB454A">
              <w:rPr>
                <w:rFonts w:ascii="Times New Roman" w:eastAsia="Times New Roman" w:hAnsi="Times New Roman" w:cs="Times New Roman"/>
                <w:sz w:val="24"/>
                <w:szCs w:val="24"/>
                <w:bdr w:val="none" w:sz="0" w:space="0" w:color="auto" w:frame="1"/>
                <w:lang w:eastAsia="ru-RU"/>
              </w:rPr>
              <w:t>н.р</w:t>
            </w:r>
            <w:proofErr w:type="spellEnd"/>
            <w:r w:rsidRPr="00AB454A">
              <w:rPr>
                <w:rFonts w:ascii="Times New Roman" w:eastAsia="Times New Roman" w:hAnsi="Times New Roman" w:cs="Times New Roman"/>
                <w:sz w:val="24"/>
                <w:szCs w:val="24"/>
                <w:bdr w:val="none" w:sz="0" w:space="0" w:color="auto" w:frame="1"/>
                <w:lang w:eastAsia="ru-RU"/>
              </w:rPr>
              <w:t>.</w:t>
            </w:r>
          </w:p>
        </w:tc>
      </w:tr>
      <w:tr w:rsidR="0077292B" w:rsidRPr="00AB454A" w:rsidTr="0018658A">
        <w:tc>
          <w:tcPr>
            <w:tcW w:w="2441" w:type="dxa"/>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363</w:t>
            </w:r>
          </w:p>
        </w:tc>
        <w:tc>
          <w:tcPr>
            <w:tcW w:w="2035" w:type="dxa"/>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11 учнів</w:t>
            </w:r>
          </w:p>
        </w:tc>
        <w:tc>
          <w:tcPr>
            <w:tcW w:w="2330" w:type="dxa"/>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18 учнів</w:t>
            </w:r>
          </w:p>
        </w:tc>
        <w:tc>
          <w:tcPr>
            <w:tcW w:w="2580" w:type="dxa"/>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370</w:t>
            </w:r>
          </w:p>
        </w:tc>
      </w:tr>
    </w:tbl>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Аналіз причин руху учнів свідчить, що вибуття учнів зумовлені зміною місця мешкання родини або пов’язані з переїздами.</w:t>
      </w:r>
    </w:p>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Pr="00AB454A">
        <w:rPr>
          <w:rFonts w:ascii="Times New Roman" w:eastAsia="Times New Roman" w:hAnsi="Times New Roman" w:cs="Times New Roman"/>
          <w:color w:val="000000"/>
          <w:sz w:val="24"/>
          <w:szCs w:val="24"/>
        </w:rPr>
        <w:t>Протягом 2022/2023 навчального року у Гвардійському ліцеї, відповідно до заяв батьків та висновку ПМПК, було організовано інклюзивне навчання у 1-А класі – 1 учень, 6-Б класі – 1 учень, в 8-А класі – 1 учень. Організовано роботу з  трьома асистентами вчителів.  Вони пройшли курсову  перепідготовку. На початок навчального року  для учнів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висновками  ПМПК  введено корекційно-розвиткові заняття з розвитку мовлення, соціально-побутового орієнтування, ЛФК,  ритміка, корекція розвитку (загальна кількість годин - 12).</w:t>
      </w:r>
    </w:p>
    <w:p w:rsidR="0077292B" w:rsidRPr="00AB454A" w:rsidRDefault="0077292B" w:rsidP="00CD1DB7">
      <w:pPr>
        <w:pStyle w:val="a4"/>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AB454A">
        <w:rPr>
          <w:rFonts w:ascii="Times New Roman" w:eastAsia="Times New Roman" w:hAnsi="Times New Roman" w:cs="Times New Roman"/>
          <w:color w:val="000000"/>
          <w:sz w:val="24"/>
          <w:szCs w:val="24"/>
        </w:rPr>
        <w:t>У Гвардійському ліцеї учні 8-11 класів  протягом кількох років навчаються у Хмельницькому міжшкільному навчально-виробничому комбінаті.  Це дає можливість поряд із закінченням школи здобути професію.</w:t>
      </w:r>
    </w:p>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B454A">
        <w:rPr>
          <w:rFonts w:ascii="Times New Roman" w:hAnsi="Times New Roman" w:cs="Times New Roman"/>
          <w:color w:val="000000" w:themeColor="text1"/>
          <w:sz w:val="24"/>
          <w:szCs w:val="24"/>
          <w:shd w:val="clear" w:color="auto" w:fill="FFFFFF"/>
        </w:rPr>
        <w:t>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підтримати учня і розвинути його здібності, підготувати ґрунт для того, щоб ці здібності було реалізовано.</w:t>
      </w:r>
      <w:r w:rsidRPr="00AB454A">
        <w:rPr>
          <w:rFonts w:ascii="Times New Roman" w:eastAsia="Times New Roman" w:hAnsi="Times New Roman" w:cs="Times New Roman"/>
          <w:color w:val="000000" w:themeColor="text1"/>
          <w:sz w:val="24"/>
          <w:szCs w:val="24"/>
          <w:lang w:eastAsia="uk-UA"/>
        </w:rPr>
        <w:t xml:space="preserve"> Тому у 2022-2023 н. р. значна увага приділялася роботі з обдарованими дітьми</w:t>
      </w:r>
      <w:r w:rsidRPr="00AB454A">
        <w:rPr>
          <w:rFonts w:ascii="Times New Roman" w:eastAsia="Times New Roman" w:hAnsi="Times New Roman" w:cs="Times New Roman"/>
          <w:sz w:val="24"/>
          <w:szCs w:val="24"/>
          <w:lang w:eastAsia="uk-UA"/>
        </w:rPr>
        <w:t xml:space="preserve">. </w:t>
      </w:r>
      <w:r w:rsidRPr="00AB454A">
        <w:rPr>
          <w:rFonts w:ascii="Times New Roman" w:hAnsi="Times New Roman" w:cs="Times New Roman"/>
          <w:color w:val="000000" w:themeColor="text1"/>
          <w:sz w:val="24"/>
          <w:szCs w:val="24"/>
          <w:shd w:val="clear" w:color="auto" w:fill="FFFFFF"/>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w:t>
      </w:r>
      <w:r w:rsidRPr="00AB454A">
        <w:rPr>
          <w:color w:val="666666"/>
          <w:sz w:val="24"/>
          <w:szCs w:val="24"/>
          <w:shd w:val="clear" w:color="auto" w:fill="FFFFFF"/>
        </w:rPr>
        <w:t>. </w:t>
      </w:r>
      <w:r w:rsidRPr="00AB454A">
        <w:rPr>
          <w:rFonts w:ascii="Times New Roman" w:eastAsia="Times New Roman" w:hAnsi="Times New Roman" w:cs="Times New Roman"/>
          <w:sz w:val="24"/>
          <w:szCs w:val="24"/>
          <w:lang w:eastAsia="uk-UA"/>
        </w:rPr>
        <w:t xml:space="preserve">Ефективною формою роботи для реалізації, утвердження своїх здібностей є предметні олімпіади та конкурси, всеукраїнські та міжнародні </w:t>
      </w:r>
      <w:proofErr w:type="spellStart"/>
      <w:r w:rsidRPr="00AB454A">
        <w:rPr>
          <w:rFonts w:ascii="Times New Roman" w:eastAsia="Times New Roman" w:hAnsi="Times New Roman" w:cs="Times New Roman"/>
          <w:sz w:val="24"/>
          <w:szCs w:val="24"/>
          <w:lang w:eastAsia="uk-UA"/>
        </w:rPr>
        <w:t>проєкти</w:t>
      </w:r>
      <w:proofErr w:type="spellEnd"/>
      <w:r w:rsidRPr="00AB454A">
        <w:rPr>
          <w:rFonts w:ascii="Times New Roman" w:eastAsia="Times New Roman" w:hAnsi="Times New Roman" w:cs="Times New Roman"/>
          <w:sz w:val="24"/>
          <w:szCs w:val="24"/>
          <w:lang w:eastAsia="uk-UA"/>
        </w:rPr>
        <w:t>.</w:t>
      </w:r>
    </w:p>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 xml:space="preserve">У І етапі Всеукраїнських предметних олімпіад узяли участь 115 учасників 6-11-х класів, </w:t>
      </w:r>
    </w:p>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у ІІ етапі – 63 учасників,</w:t>
      </w:r>
    </w:p>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 xml:space="preserve"> у ІІІ етапі- 8 учасників., </w:t>
      </w:r>
    </w:p>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 xml:space="preserve">у 4 етапі – одна учасниця -  </w:t>
      </w:r>
      <w:proofErr w:type="spellStart"/>
      <w:r w:rsidRPr="00AB454A">
        <w:rPr>
          <w:rFonts w:ascii="Times New Roman" w:eastAsia="Times New Roman" w:hAnsi="Times New Roman" w:cs="Times New Roman"/>
          <w:sz w:val="24"/>
          <w:szCs w:val="24"/>
          <w:lang w:eastAsia="uk-UA"/>
        </w:rPr>
        <w:t>Овчарук</w:t>
      </w:r>
      <w:proofErr w:type="spellEnd"/>
      <w:r w:rsidRPr="00AB454A">
        <w:rPr>
          <w:rFonts w:ascii="Times New Roman" w:eastAsia="Times New Roman" w:hAnsi="Times New Roman" w:cs="Times New Roman"/>
          <w:sz w:val="24"/>
          <w:szCs w:val="24"/>
          <w:lang w:eastAsia="uk-UA"/>
        </w:rPr>
        <w:t xml:space="preserve"> Анастасія здобула ІІІ призове місце.</w:t>
      </w:r>
    </w:p>
    <w:p w:rsidR="0018658A" w:rsidRPr="00AB454A" w:rsidRDefault="0018658A" w:rsidP="00CD1DB7">
      <w:pPr>
        <w:shd w:val="clear" w:color="auto" w:fill="FFFFFF"/>
        <w:spacing w:after="0" w:line="240" w:lineRule="auto"/>
        <w:ind w:firstLine="709"/>
        <w:jc w:val="center"/>
        <w:rPr>
          <w:rFonts w:ascii="Times New Roman" w:eastAsia="Times New Roman" w:hAnsi="Times New Roman" w:cs="Times New Roman"/>
          <w:sz w:val="24"/>
          <w:szCs w:val="24"/>
          <w:lang w:eastAsia="uk-UA"/>
        </w:rPr>
      </w:pPr>
    </w:p>
    <w:p w:rsidR="0018658A" w:rsidRPr="00AB454A" w:rsidRDefault="0018658A" w:rsidP="00CD1DB7">
      <w:pPr>
        <w:shd w:val="clear" w:color="auto" w:fill="FFFFFF"/>
        <w:spacing w:after="0" w:line="240" w:lineRule="auto"/>
        <w:ind w:firstLine="709"/>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ІІ  етап олімпіад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5"/>
        <w:gridCol w:w="1098"/>
        <w:gridCol w:w="1083"/>
        <w:gridCol w:w="1083"/>
        <w:gridCol w:w="1083"/>
        <w:gridCol w:w="1069"/>
        <w:gridCol w:w="949"/>
        <w:gridCol w:w="805"/>
      </w:tblGrid>
      <w:tr w:rsidR="0018658A" w:rsidRPr="00AB454A" w:rsidTr="0018658A">
        <w:trPr>
          <w:jc w:val="center"/>
        </w:trPr>
        <w:tc>
          <w:tcPr>
            <w:tcW w:w="2175" w:type="dxa"/>
            <w:shd w:val="clear" w:color="auto" w:fill="FFF2CC" w:themeFill="accent4" w:themeFillTint="33"/>
            <w:vAlign w:val="center"/>
            <w:hideMark/>
          </w:tcPr>
          <w:p w:rsidR="0018658A" w:rsidRPr="00AB454A" w:rsidRDefault="0018658A" w:rsidP="00CD1DB7">
            <w:pPr>
              <w:spacing w:after="0" w:line="240" w:lineRule="auto"/>
              <w:jc w:val="both"/>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Навчальний рік</w:t>
            </w:r>
          </w:p>
        </w:tc>
        <w:tc>
          <w:tcPr>
            <w:tcW w:w="1098" w:type="dxa"/>
            <w:shd w:val="clear" w:color="auto" w:fill="FFF2CC" w:themeFill="accent4" w:themeFillTint="33"/>
            <w:vAlign w:val="center"/>
            <w:hideMark/>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 xml:space="preserve">2016-2017 </w:t>
            </w:r>
          </w:p>
        </w:tc>
        <w:tc>
          <w:tcPr>
            <w:tcW w:w="1083" w:type="dxa"/>
            <w:shd w:val="clear" w:color="auto" w:fill="FFF2CC" w:themeFill="accent4" w:themeFillTint="33"/>
            <w:vAlign w:val="center"/>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 xml:space="preserve">2017-2018 </w:t>
            </w:r>
          </w:p>
        </w:tc>
        <w:tc>
          <w:tcPr>
            <w:tcW w:w="1083" w:type="dxa"/>
            <w:shd w:val="clear" w:color="auto" w:fill="FFF2CC" w:themeFill="accent4" w:themeFillTint="33"/>
            <w:vAlign w:val="center"/>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 xml:space="preserve">2018-2019 </w:t>
            </w:r>
          </w:p>
        </w:tc>
        <w:tc>
          <w:tcPr>
            <w:tcW w:w="1083" w:type="dxa"/>
            <w:shd w:val="clear" w:color="auto" w:fill="FFF2CC" w:themeFill="accent4" w:themeFillTint="33"/>
            <w:vAlign w:val="center"/>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 xml:space="preserve">2019-2020 </w:t>
            </w:r>
          </w:p>
        </w:tc>
        <w:tc>
          <w:tcPr>
            <w:tcW w:w="1069" w:type="dxa"/>
            <w:shd w:val="clear" w:color="auto" w:fill="FFF2CC" w:themeFill="accent4" w:themeFillTint="33"/>
            <w:vAlign w:val="center"/>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 xml:space="preserve">2020-2021 </w:t>
            </w:r>
          </w:p>
        </w:tc>
        <w:tc>
          <w:tcPr>
            <w:tcW w:w="949" w:type="dxa"/>
            <w:shd w:val="clear" w:color="auto" w:fill="FFF2CC" w:themeFill="accent4" w:themeFillTint="33"/>
          </w:tcPr>
          <w:p w:rsidR="0018658A" w:rsidRPr="00AB454A" w:rsidRDefault="0018658A" w:rsidP="00CD1DB7">
            <w:pPr>
              <w:spacing w:after="0" w:line="240" w:lineRule="auto"/>
              <w:rPr>
                <w:rFonts w:ascii="Times New Roman" w:eastAsia="Times New Roman" w:hAnsi="Times New Roman" w:cs="Times New Roman"/>
                <w:b/>
                <w:bCs/>
                <w:sz w:val="24"/>
                <w:szCs w:val="24"/>
                <w:lang w:eastAsia="uk-UA"/>
              </w:rPr>
            </w:pPr>
            <w:r w:rsidRPr="00AB454A">
              <w:rPr>
                <w:rFonts w:ascii="Times New Roman" w:eastAsia="Times New Roman" w:hAnsi="Times New Roman" w:cs="Times New Roman"/>
                <w:b/>
                <w:bCs/>
                <w:sz w:val="24"/>
                <w:szCs w:val="24"/>
                <w:lang w:eastAsia="uk-UA"/>
              </w:rPr>
              <w:t>2021-2022</w:t>
            </w:r>
          </w:p>
        </w:tc>
        <w:tc>
          <w:tcPr>
            <w:tcW w:w="805" w:type="dxa"/>
            <w:shd w:val="clear" w:color="auto" w:fill="FFF2CC" w:themeFill="accent4" w:themeFillTint="33"/>
          </w:tcPr>
          <w:p w:rsidR="0018658A" w:rsidRPr="00AB454A" w:rsidRDefault="0018658A" w:rsidP="00CD1DB7">
            <w:pPr>
              <w:spacing w:after="0" w:line="240" w:lineRule="auto"/>
              <w:jc w:val="center"/>
              <w:rPr>
                <w:rFonts w:ascii="Times New Roman" w:eastAsia="Times New Roman" w:hAnsi="Times New Roman" w:cs="Times New Roman"/>
                <w:b/>
                <w:bCs/>
                <w:sz w:val="24"/>
                <w:szCs w:val="24"/>
                <w:lang w:eastAsia="uk-UA"/>
              </w:rPr>
            </w:pPr>
            <w:r w:rsidRPr="00AB454A">
              <w:rPr>
                <w:rFonts w:ascii="Times New Roman" w:eastAsia="Times New Roman" w:hAnsi="Times New Roman" w:cs="Times New Roman"/>
                <w:b/>
                <w:bCs/>
                <w:sz w:val="24"/>
                <w:szCs w:val="24"/>
                <w:lang w:eastAsia="uk-UA"/>
              </w:rPr>
              <w:t>2022-2023</w:t>
            </w:r>
          </w:p>
        </w:tc>
      </w:tr>
      <w:tr w:rsidR="0018658A" w:rsidRPr="00AB454A" w:rsidTr="0018658A">
        <w:trPr>
          <w:jc w:val="center"/>
        </w:trPr>
        <w:tc>
          <w:tcPr>
            <w:tcW w:w="2175" w:type="dxa"/>
            <w:shd w:val="clear" w:color="auto" w:fill="E2EFD9" w:themeFill="accent6" w:themeFillTint="33"/>
            <w:vAlign w:val="center"/>
            <w:hideMark/>
          </w:tcPr>
          <w:p w:rsidR="0018658A" w:rsidRPr="00AB454A" w:rsidRDefault="0018658A" w:rsidP="00CD1DB7">
            <w:pPr>
              <w:spacing w:after="0" w:line="240" w:lineRule="auto"/>
              <w:jc w:val="both"/>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Кількість</w:t>
            </w:r>
          </w:p>
          <w:p w:rsidR="0018658A" w:rsidRPr="00AB454A" w:rsidRDefault="0018658A" w:rsidP="00CD1DB7">
            <w:pPr>
              <w:spacing w:after="0" w:line="240" w:lineRule="auto"/>
              <w:jc w:val="both"/>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призових місць</w:t>
            </w:r>
          </w:p>
        </w:tc>
        <w:tc>
          <w:tcPr>
            <w:tcW w:w="1098"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21</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24</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24</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25</w:t>
            </w:r>
          </w:p>
        </w:tc>
        <w:tc>
          <w:tcPr>
            <w:tcW w:w="1069"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18</w:t>
            </w:r>
          </w:p>
        </w:tc>
        <w:tc>
          <w:tcPr>
            <w:tcW w:w="949"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29</w:t>
            </w:r>
          </w:p>
        </w:tc>
        <w:tc>
          <w:tcPr>
            <w:tcW w:w="805"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28</w:t>
            </w:r>
          </w:p>
        </w:tc>
      </w:tr>
      <w:tr w:rsidR="0018658A" w:rsidRPr="00AB454A" w:rsidTr="0018658A">
        <w:trPr>
          <w:jc w:val="center"/>
        </w:trPr>
        <w:tc>
          <w:tcPr>
            <w:tcW w:w="2175" w:type="dxa"/>
            <w:shd w:val="clear" w:color="auto" w:fill="E2EFD9" w:themeFill="accent6" w:themeFillTint="33"/>
            <w:vAlign w:val="center"/>
            <w:hideMark/>
          </w:tcPr>
          <w:p w:rsidR="0018658A" w:rsidRPr="00AB454A" w:rsidRDefault="0018658A" w:rsidP="00CD1DB7">
            <w:pPr>
              <w:spacing w:after="0" w:line="240" w:lineRule="auto"/>
              <w:jc w:val="both"/>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І місце</w:t>
            </w:r>
          </w:p>
        </w:tc>
        <w:tc>
          <w:tcPr>
            <w:tcW w:w="1098"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7</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9</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9</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6</w:t>
            </w:r>
          </w:p>
        </w:tc>
        <w:tc>
          <w:tcPr>
            <w:tcW w:w="1069"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6</w:t>
            </w:r>
          </w:p>
        </w:tc>
        <w:tc>
          <w:tcPr>
            <w:tcW w:w="949"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7</w:t>
            </w:r>
          </w:p>
        </w:tc>
        <w:tc>
          <w:tcPr>
            <w:tcW w:w="805"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9</w:t>
            </w:r>
          </w:p>
        </w:tc>
      </w:tr>
      <w:tr w:rsidR="0018658A" w:rsidRPr="00AB454A" w:rsidTr="0018658A">
        <w:trPr>
          <w:jc w:val="center"/>
        </w:trPr>
        <w:tc>
          <w:tcPr>
            <w:tcW w:w="2175" w:type="dxa"/>
            <w:shd w:val="clear" w:color="auto" w:fill="E2EFD9" w:themeFill="accent6" w:themeFillTint="33"/>
            <w:vAlign w:val="center"/>
            <w:hideMark/>
          </w:tcPr>
          <w:p w:rsidR="0018658A" w:rsidRPr="00AB454A" w:rsidRDefault="0018658A" w:rsidP="00CD1DB7">
            <w:pPr>
              <w:spacing w:after="0" w:line="240" w:lineRule="auto"/>
              <w:jc w:val="both"/>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ІІ місце</w:t>
            </w:r>
          </w:p>
        </w:tc>
        <w:tc>
          <w:tcPr>
            <w:tcW w:w="1098"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9</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8</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8</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9</w:t>
            </w:r>
          </w:p>
        </w:tc>
        <w:tc>
          <w:tcPr>
            <w:tcW w:w="1069"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3</w:t>
            </w:r>
          </w:p>
        </w:tc>
        <w:tc>
          <w:tcPr>
            <w:tcW w:w="949"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15</w:t>
            </w:r>
          </w:p>
        </w:tc>
        <w:tc>
          <w:tcPr>
            <w:tcW w:w="805"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9</w:t>
            </w:r>
          </w:p>
        </w:tc>
      </w:tr>
      <w:tr w:rsidR="0018658A" w:rsidRPr="00AB454A" w:rsidTr="0018658A">
        <w:trPr>
          <w:jc w:val="center"/>
        </w:trPr>
        <w:tc>
          <w:tcPr>
            <w:tcW w:w="2175" w:type="dxa"/>
            <w:shd w:val="clear" w:color="auto" w:fill="E2EFD9" w:themeFill="accent6" w:themeFillTint="33"/>
            <w:vAlign w:val="center"/>
            <w:hideMark/>
          </w:tcPr>
          <w:p w:rsidR="0018658A" w:rsidRPr="00AB454A" w:rsidRDefault="0018658A" w:rsidP="00CD1DB7">
            <w:pPr>
              <w:spacing w:after="0" w:line="240" w:lineRule="auto"/>
              <w:jc w:val="both"/>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ІІІ місце</w:t>
            </w:r>
          </w:p>
        </w:tc>
        <w:tc>
          <w:tcPr>
            <w:tcW w:w="1098"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5</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7</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7</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10</w:t>
            </w:r>
          </w:p>
        </w:tc>
        <w:tc>
          <w:tcPr>
            <w:tcW w:w="1069"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val="en-US" w:eastAsia="uk-UA"/>
              </w:rPr>
            </w:pPr>
            <w:r w:rsidRPr="00AB454A">
              <w:rPr>
                <w:rFonts w:ascii="Times New Roman" w:eastAsia="Times New Roman" w:hAnsi="Times New Roman" w:cs="Times New Roman"/>
                <w:sz w:val="24"/>
                <w:szCs w:val="24"/>
                <w:lang w:val="en-US" w:eastAsia="uk-UA"/>
              </w:rPr>
              <w:t>9</w:t>
            </w:r>
          </w:p>
        </w:tc>
        <w:tc>
          <w:tcPr>
            <w:tcW w:w="949"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7</w:t>
            </w:r>
          </w:p>
        </w:tc>
        <w:tc>
          <w:tcPr>
            <w:tcW w:w="805"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10</w:t>
            </w:r>
          </w:p>
        </w:tc>
      </w:tr>
    </w:tbl>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18658A" w:rsidRPr="00AB454A" w:rsidRDefault="0018658A" w:rsidP="00CD1DB7">
      <w:pPr>
        <w:spacing w:after="0" w:line="240" w:lineRule="auto"/>
        <w:rPr>
          <w:rFonts w:ascii="Times New Roman" w:hAnsi="Times New Roman" w:cs="Times New Roman"/>
          <w:sz w:val="24"/>
          <w:szCs w:val="24"/>
        </w:rPr>
      </w:pPr>
      <w:r w:rsidRPr="00AB454A">
        <w:rPr>
          <w:rFonts w:ascii="Times New Roman" w:hAnsi="Times New Roman" w:cs="Times New Roman"/>
          <w:noProof/>
          <w:sz w:val="24"/>
          <w:szCs w:val="24"/>
          <w:lang w:eastAsia="uk-UA"/>
        </w:rPr>
        <w:lastRenderedPageBreak/>
        <w:drawing>
          <wp:inline distT="0" distB="0" distL="0" distR="0" wp14:anchorId="123F5FAF" wp14:editId="244688B4">
            <wp:extent cx="4552950" cy="203835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8658A" w:rsidRPr="00AB454A" w:rsidRDefault="0018658A" w:rsidP="00CD1DB7">
      <w:pPr>
        <w:spacing w:after="0" w:line="240" w:lineRule="auto"/>
        <w:rPr>
          <w:rFonts w:ascii="Times New Roman" w:hAnsi="Times New Roman" w:cs="Times New Roman"/>
          <w:sz w:val="24"/>
          <w:szCs w:val="24"/>
        </w:rPr>
      </w:pPr>
      <w:r w:rsidRPr="00AB454A">
        <w:rPr>
          <w:rFonts w:ascii="Times New Roman" w:hAnsi="Times New Roman" w:cs="Times New Roman"/>
          <w:sz w:val="24"/>
          <w:szCs w:val="24"/>
        </w:rPr>
        <w:t>І місце у ІІ етапі Всеукраїнської учнівської олімпіади :</w:t>
      </w:r>
    </w:p>
    <w:tbl>
      <w:tblPr>
        <w:tblW w:w="9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264"/>
        <w:gridCol w:w="3461"/>
        <w:gridCol w:w="1515"/>
      </w:tblGrid>
      <w:tr w:rsidR="0018658A" w:rsidRPr="00AB454A" w:rsidTr="00AB454A">
        <w:trPr>
          <w:trHeight w:val="255"/>
        </w:trPr>
        <w:tc>
          <w:tcPr>
            <w:tcW w:w="846"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w:t>
            </w:r>
          </w:p>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з/п</w:t>
            </w:r>
          </w:p>
        </w:tc>
        <w:tc>
          <w:tcPr>
            <w:tcW w:w="3264"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 І Б</w:t>
            </w:r>
          </w:p>
        </w:tc>
        <w:tc>
          <w:tcPr>
            <w:tcW w:w="3461"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Назва олімпіади</w:t>
            </w:r>
          </w:p>
        </w:tc>
        <w:tc>
          <w:tcPr>
            <w:tcW w:w="1515"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Клас</w:t>
            </w:r>
          </w:p>
        </w:tc>
      </w:tr>
      <w:tr w:rsidR="0018658A" w:rsidRPr="00AB454A" w:rsidTr="00AB454A">
        <w:trPr>
          <w:trHeight w:val="379"/>
        </w:trPr>
        <w:tc>
          <w:tcPr>
            <w:tcW w:w="846"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w:t>
            </w:r>
          </w:p>
        </w:tc>
        <w:tc>
          <w:tcPr>
            <w:tcW w:w="3264"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Косінська</w:t>
            </w:r>
            <w:proofErr w:type="spellEnd"/>
            <w:r w:rsidRPr="00AB454A">
              <w:rPr>
                <w:rFonts w:ascii="Times New Roman" w:eastAsia="Times New Roman" w:hAnsi="Times New Roman" w:cs="Times New Roman"/>
                <w:sz w:val="24"/>
                <w:szCs w:val="24"/>
                <w:lang w:eastAsia="ru-RU"/>
              </w:rPr>
              <w:t xml:space="preserve"> Валерія Андріївна</w:t>
            </w:r>
          </w:p>
        </w:tc>
        <w:tc>
          <w:tcPr>
            <w:tcW w:w="3461"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біологія</w:t>
            </w:r>
          </w:p>
        </w:tc>
        <w:tc>
          <w:tcPr>
            <w:tcW w:w="1515"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11</w:t>
            </w:r>
          </w:p>
        </w:tc>
      </w:tr>
      <w:tr w:rsidR="0018658A" w:rsidRPr="00AB454A" w:rsidTr="00AB454A">
        <w:trPr>
          <w:trHeight w:val="379"/>
        </w:trPr>
        <w:tc>
          <w:tcPr>
            <w:tcW w:w="846"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w:t>
            </w:r>
          </w:p>
        </w:tc>
        <w:tc>
          <w:tcPr>
            <w:tcW w:w="3264"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Косінська</w:t>
            </w:r>
            <w:proofErr w:type="spellEnd"/>
            <w:r w:rsidRPr="00AB454A">
              <w:rPr>
                <w:rFonts w:ascii="Times New Roman" w:eastAsia="Times New Roman" w:hAnsi="Times New Roman" w:cs="Times New Roman"/>
                <w:sz w:val="24"/>
                <w:szCs w:val="24"/>
                <w:lang w:eastAsia="ru-RU"/>
              </w:rPr>
              <w:t xml:space="preserve"> Валерія Андріївна</w:t>
            </w:r>
          </w:p>
        </w:tc>
        <w:tc>
          <w:tcPr>
            <w:tcW w:w="3461"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історія</w:t>
            </w:r>
          </w:p>
        </w:tc>
        <w:tc>
          <w:tcPr>
            <w:tcW w:w="1515"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11</w:t>
            </w:r>
          </w:p>
        </w:tc>
      </w:tr>
      <w:tr w:rsidR="0018658A" w:rsidRPr="00AB454A" w:rsidTr="00AB454A">
        <w:trPr>
          <w:trHeight w:val="379"/>
        </w:trPr>
        <w:tc>
          <w:tcPr>
            <w:tcW w:w="846"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w:t>
            </w:r>
          </w:p>
        </w:tc>
        <w:tc>
          <w:tcPr>
            <w:tcW w:w="3264"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Овчарук</w:t>
            </w:r>
            <w:proofErr w:type="spellEnd"/>
            <w:r w:rsidRPr="00AB454A">
              <w:rPr>
                <w:rFonts w:ascii="Times New Roman" w:eastAsia="Times New Roman" w:hAnsi="Times New Roman" w:cs="Times New Roman"/>
                <w:sz w:val="24"/>
                <w:szCs w:val="24"/>
                <w:lang w:eastAsia="ru-RU"/>
              </w:rPr>
              <w:t xml:space="preserve"> Анастасія</w:t>
            </w:r>
          </w:p>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Дмитрівна</w:t>
            </w:r>
          </w:p>
        </w:tc>
        <w:tc>
          <w:tcPr>
            <w:tcW w:w="3461"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географія</w:t>
            </w:r>
          </w:p>
        </w:tc>
        <w:tc>
          <w:tcPr>
            <w:tcW w:w="151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8-Б</w:t>
            </w:r>
          </w:p>
        </w:tc>
      </w:tr>
      <w:tr w:rsidR="0018658A" w:rsidRPr="00AB454A" w:rsidTr="00AB454A">
        <w:trPr>
          <w:trHeight w:val="379"/>
        </w:trPr>
        <w:tc>
          <w:tcPr>
            <w:tcW w:w="846"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w:t>
            </w:r>
          </w:p>
        </w:tc>
        <w:tc>
          <w:tcPr>
            <w:tcW w:w="3264"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Овчарук</w:t>
            </w:r>
            <w:proofErr w:type="spellEnd"/>
            <w:r w:rsidRPr="00AB454A">
              <w:rPr>
                <w:rFonts w:ascii="Times New Roman" w:eastAsia="Times New Roman" w:hAnsi="Times New Roman" w:cs="Times New Roman"/>
                <w:sz w:val="24"/>
                <w:szCs w:val="24"/>
                <w:lang w:eastAsia="ru-RU"/>
              </w:rPr>
              <w:t xml:space="preserve"> Анастасія Дмитрівна</w:t>
            </w:r>
          </w:p>
        </w:tc>
        <w:tc>
          <w:tcPr>
            <w:tcW w:w="3461"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біологія</w:t>
            </w:r>
          </w:p>
        </w:tc>
        <w:tc>
          <w:tcPr>
            <w:tcW w:w="151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8-Б</w:t>
            </w:r>
          </w:p>
        </w:tc>
      </w:tr>
      <w:tr w:rsidR="0018658A" w:rsidRPr="00AB454A" w:rsidTr="00AB454A">
        <w:trPr>
          <w:trHeight w:val="379"/>
        </w:trPr>
        <w:tc>
          <w:tcPr>
            <w:tcW w:w="846"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p>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w:t>
            </w:r>
          </w:p>
        </w:tc>
        <w:tc>
          <w:tcPr>
            <w:tcW w:w="3264"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Дерепа</w:t>
            </w:r>
            <w:proofErr w:type="spellEnd"/>
            <w:r w:rsidRPr="00AB454A">
              <w:rPr>
                <w:rFonts w:ascii="Times New Roman" w:eastAsia="Times New Roman" w:hAnsi="Times New Roman" w:cs="Times New Roman"/>
                <w:sz w:val="24"/>
                <w:szCs w:val="24"/>
                <w:lang w:eastAsia="ru-RU"/>
              </w:rPr>
              <w:t xml:space="preserve"> Віталій Олександрович</w:t>
            </w:r>
          </w:p>
        </w:tc>
        <w:tc>
          <w:tcPr>
            <w:tcW w:w="3461"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Хімія </w:t>
            </w:r>
          </w:p>
        </w:tc>
        <w:tc>
          <w:tcPr>
            <w:tcW w:w="151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7-Б</w:t>
            </w:r>
          </w:p>
        </w:tc>
      </w:tr>
      <w:tr w:rsidR="0018658A" w:rsidRPr="00AB454A" w:rsidTr="00AB454A">
        <w:trPr>
          <w:trHeight w:val="379"/>
        </w:trPr>
        <w:tc>
          <w:tcPr>
            <w:tcW w:w="846"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w:t>
            </w:r>
          </w:p>
        </w:tc>
        <w:tc>
          <w:tcPr>
            <w:tcW w:w="3264"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Павлик Вікторія Василівна</w:t>
            </w:r>
          </w:p>
        </w:tc>
        <w:tc>
          <w:tcPr>
            <w:tcW w:w="3461"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Іноземна мова</w:t>
            </w:r>
          </w:p>
        </w:tc>
        <w:tc>
          <w:tcPr>
            <w:tcW w:w="151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10-Б</w:t>
            </w:r>
          </w:p>
        </w:tc>
      </w:tr>
      <w:tr w:rsidR="0018658A" w:rsidRPr="00AB454A" w:rsidTr="00AB454A">
        <w:trPr>
          <w:trHeight w:val="379"/>
        </w:trPr>
        <w:tc>
          <w:tcPr>
            <w:tcW w:w="846"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7</w:t>
            </w:r>
          </w:p>
        </w:tc>
        <w:tc>
          <w:tcPr>
            <w:tcW w:w="3264"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Овчарук</w:t>
            </w:r>
            <w:proofErr w:type="spellEnd"/>
            <w:r w:rsidRPr="00AB454A">
              <w:rPr>
                <w:rFonts w:ascii="Times New Roman" w:eastAsia="Times New Roman" w:hAnsi="Times New Roman" w:cs="Times New Roman"/>
                <w:sz w:val="24"/>
                <w:szCs w:val="24"/>
                <w:lang w:eastAsia="ru-RU"/>
              </w:rPr>
              <w:t xml:space="preserve"> Анастасія Дмитрівна</w:t>
            </w:r>
          </w:p>
        </w:tc>
        <w:tc>
          <w:tcPr>
            <w:tcW w:w="3461"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Фізика </w:t>
            </w:r>
          </w:p>
        </w:tc>
        <w:tc>
          <w:tcPr>
            <w:tcW w:w="151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8-Б</w:t>
            </w:r>
          </w:p>
        </w:tc>
      </w:tr>
      <w:tr w:rsidR="0018658A" w:rsidRPr="00AB454A" w:rsidTr="00AB454A">
        <w:trPr>
          <w:trHeight w:val="379"/>
        </w:trPr>
        <w:tc>
          <w:tcPr>
            <w:tcW w:w="846"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8</w:t>
            </w:r>
          </w:p>
        </w:tc>
        <w:tc>
          <w:tcPr>
            <w:tcW w:w="3264"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Мишак</w:t>
            </w:r>
            <w:proofErr w:type="spellEnd"/>
            <w:r w:rsidRPr="00AB454A">
              <w:rPr>
                <w:rFonts w:ascii="Times New Roman" w:eastAsia="Times New Roman" w:hAnsi="Times New Roman" w:cs="Times New Roman"/>
                <w:sz w:val="24"/>
                <w:szCs w:val="24"/>
                <w:lang w:eastAsia="ru-RU"/>
              </w:rPr>
              <w:t xml:space="preserve"> Максим Андрійович</w:t>
            </w:r>
          </w:p>
        </w:tc>
        <w:tc>
          <w:tcPr>
            <w:tcW w:w="3461"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Фізика</w:t>
            </w:r>
          </w:p>
        </w:tc>
        <w:tc>
          <w:tcPr>
            <w:tcW w:w="151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10-Б</w:t>
            </w:r>
          </w:p>
        </w:tc>
      </w:tr>
      <w:tr w:rsidR="0018658A" w:rsidRPr="00AB454A" w:rsidTr="00AB454A">
        <w:trPr>
          <w:trHeight w:val="379"/>
        </w:trPr>
        <w:tc>
          <w:tcPr>
            <w:tcW w:w="846"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9</w:t>
            </w:r>
          </w:p>
        </w:tc>
        <w:tc>
          <w:tcPr>
            <w:tcW w:w="3264"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Овчарук</w:t>
            </w:r>
            <w:proofErr w:type="spellEnd"/>
            <w:r w:rsidRPr="00AB454A">
              <w:rPr>
                <w:rFonts w:ascii="Times New Roman" w:eastAsia="Times New Roman" w:hAnsi="Times New Roman" w:cs="Times New Roman"/>
                <w:sz w:val="24"/>
                <w:szCs w:val="24"/>
                <w:lang w:eastAsia="ru-RU"/>
              </w:rPr>
              <w:t xml:space="preserve"> Анастасія Дмитрівна</w:t>
            </w:r>
          </w:p>
        </w:tc>
        <w:tc>
          <w:tcPr>
            <w:tcW w:w="3461"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Іноземна мова</w:t>
            </w:r>
          </w:p>
        </w:tc>
        <w:tc>
          <w:tcPr>
            <w:tcW w:w="151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8-Б</w:t>
            </w:r>
          </w:p>
        </w:tc>
      </w:tr>
    </w:tbl>
    <w:p w:rsidR="0018658A" w:rsidRPr="00AB454A" w:rsidRDefault="0018658A" w:rsidP="00CD1DB7">
      <w:pPr>
        <w:spacing w:after="0" w:line="240" w:lineRule="auto"/>
        <w:jc w:val="both"/>
        <w:rPr>
          <w:rFonts w:ascii="Times New Roman" w:hAnsi="Times New Roman" w:cs="Times New Roman"/>
          <w:b/>
          <w:sz w:val="24"/>
          <w:szCs w:val="24"/>
        </w:rPr>
      </w:pPr>
      <w:r w:rsidRPr="00AB454A">
        <w:rPr>
          <w:rFonts w:ascii="Times New Roman" w:hAnsi="Times New Roman" w:cs="Times New Roman"/>
          <w:b/>
          <w:sz w:val="24"/>
          <w:szCs w:val="24"/>
        </w:rPr>
        <w:t xml:space="preserve">Кількісні показники участі учнів Гвардійського ліцею   у 2023 році менші,  але якісний показник вищий. </w:t>
      </w:r>
    </w:p>
    <w:p w:rsidR="0018658A" w:rsidRPr="00AB454A" w:rsidRDefault="0018658A" w:rsidP="00CD1DB7">
      <w:pPr>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Педагогічним працівникам слід проаналізувати роботу з обдарованими дітьми по підготовці до олімпіад, членам журі предметних олімпіад дотримуватись критерій оцінювання робіт учасників. </w:t>
      </w:r>
    </w:p>
    <w:p w:rsidR="0018658A" w:rsidRPr="00AB454A" w:rsidRDefault="0018658A" w:rsidP="00CD1DB7">
      <w:pPr>
        <w:shd w:val="clear" w:color="auto" w:fill="FFFFFF"/>
        <w:spacing w:after="0" w:line="240" w:lineRule="auto"/>
        <w:ind w:firstLine="851"/>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 xml:space="preserve">У І етапі конкурсу-захисту наукових робіт учнів-членів Малої академії наук України  взяли участь 4 роботи.  </w:t>
      </w:r>
      <w:proofErr w:type="spellStart"/>
      <w:r w:rsidRPr="00AB454A">
        <w:rPr>
          <w:rFonts w:ascii="Times New Roman" w:eastAsia="Times New Roman" w:hAnsi="Times New Roman" w:cs="Times New Roman"/>
          <w:sz w:val="24"/>
          <w:szCs w:val="24"/>
          <w:lang w:eastAsia="uk-UA"/>
        </w:rPr>
        <w:t>Шинкарук</w:t>
      </w:r>
      <w:proofErr w:type="spellEnd"/>
      <w:r w:rsidRPr="00AB454A">
        <w:rPr>
          <w:rFonts w:ascii="Times New Roman" w:eastAsia="Times New Roman" w:hAnsi="Times New Roman" w:cs="Times New Roman"/>
          <w:sz w:val="24"/>
          <w:szCs w:val="24"/>
          <w:lang w:eastAsia="uk-UA"/>
        </w:rPr>
        <w:t xml:space="preserve"> Олександра посіла призове місце з керівником Письменним Олегом Володимировичем  стала учасником ІІ етапу (обласного)конкурсу.</w:t>
      </w:r>
    </w:p>
    <w:p w:rsidR="0018658A" w:rsidRPr="00AB454A" w:rsidRDefault="0018658A" w:rsidP="00CD1DB7">
      <w:pPr>
        <w:shd w:val="clear" w:color="auto" w:fill="FFFFFF"/>
        <w:spacing w:after="0" w:line="240" w:lineRule="auto"/>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bCs/>
          <w:sz w:val="24"/>
          <w:szCs w:val="24"/>
          <w:lang w:eastAsia="uk-UA"/>
        </w:rPr>
        <w:t>Результати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5"/>
        <w:gridCol w:w="1098"/>
        <w:gridCol w:w="1083"/>
        <w:gridCol w:w="1083"/>
        <w:gridCol w:w="1083"/>
        <w:gridCol w:w="1069"/>
        <w:gridCol w:w="949"/>
        <w:gridCol w:w="805"/>
      </w:tblGrid>
      <w:tr w:rsidR="0018658A" w:rsidRPr="00AB454A" w:rsidTr="0018658A">
        <w:trPr>
          <w:jc w:val="center"/>
        </w:trPr>
        <w:tc>
          <w:tcPr>
            <w:tcW w:w="2175" w:type="dxa"/>
            <w:tcBorders>
              <w:bottom w:val="single" w:sz="4" w:space="0" w:color="auto"/>
            </w:tcBorders>
            <w:shd w:val="clear" w:color="auto" w:fill="FBE4D5" w:themeFill="accent2" w:themeFillTint="33"/>
            <w:vAlign w:val="center"/>
            <w:hideMark/>
          </w:tcPr>
          <w:p w:rsidR="0018658A" w:rsidRPr="00AB454A" w:rsidRDefault="0018658A" w:rsidP="00CD1DB7">
            <w:pPr>
              <w:spacing w:after="0" w:line="240" w:lineRule="auto"/>
              <w:jc w:val="both"/>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Навчальний рік</w:t>
            </w:r>
          </w:p>
        </w:tc>
        <w:tc>
          <w:tcPr>
            <w:tcW w:w="1098" w:type="dxa"/>
            <w:tcBorders>
              <w:bottom w:val="single" w:sz="4" w:space="0" w:color="auto"/>
            </w:tcBorders>
            <w:shd w:val="clear" w:color="auto" w:fill="FBE4D5" w:themeFill="accent2" w:themeFillTint="33"/>
            <w:vAlign w:val="center"/>
            <w:hideMark/>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2016-2017 н. р.</w:t>
            </w:r>
          </w:p>
        </w:tc>
        <w:tc>
          <w:tcPr>
            <w:tcW w:w="1083" w:type="dxa"/>
            <w:tcBorders>
              <w:bottom w:val="single" w:sz="4" w:space="0" w:color="auto"/>
            </w:tcBorders>
            <w:shd w:val="clear" w:color="auto" w:fill="FBE4D5" w:themeFill="accent2" w:themeFillTint="33"/>
            <w:vAlign w:val="center"/>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2017-2018 н. р.</w:t>
            </w:r>
          </w:p>
        </w:tc>
        <w:tc>
          <w:tcPr>
            <w:tcW w:w="1083" w:type="dxa"/>
            <w:tcBorders>
              <w:bottom w:val="single" w:sz="4" w:space="0" w:color="auto"/>
            </w:tcBorders>
            <w:shd w:val="clear" w:color="auto" w:fill="FBE4D5" w:themeFill="accent2" w:themeFillTint="33"/>
            <w:vAlign w:val="center"/>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2018-2019 н. р.</w:t>
            </w:r>
          </w:p>
        </w:tc>
        <w:tc>
          <w:tcPr>
            <w:tcW w:w="1083" w:type="dxa"/>
            <w:tcBorders>
              <w:bottom w:val="single" w:sz="4" w:space="0" w:color="auto"/>
            </w:tcBorders>
            <w:shd w:val="clear" w:color="auto" w:fill="FBE4D5" w:themeFill="accent2" w:themeFillTint="33"/>
            <w:vAlign w:val="center"/>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2019-2020 н. р.</w:t>
            </w:r>
          </w:p>
        </w:tc>
        <w:tc>
          <w:tcPr>
            <w:tcW w:w="1069" w:type="dxa"/>
            <w:tcBorders>
              <w:bottom w:val="single" w:sz="4" w:space="0" w:color="auto"/>
            </w:tcBorders>
            <w:shd w:val="clear" w:color="auto" w:fill="FBE4D5" w:themeFill="accent2" w:themeFillTint="33"/>
            <w:vAlign w:val="center"/>
          </w:tcPr>
          <w:p w:rsidR="0018658A" w:rsidRPr="00AB454A" w:rsidRDefault="0018658A" w:rsidP="00CD1DB7">
            <w:pPr>
              <w:spacing w:after="0" w:line="240" w:lineRule="auto"/>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2020-2021 н. р.</w:t>
            </w:r>
          </w:p>
        </w:tc>
        <w:tc>
          <w:tcPr>
            <w:tcW w:w="949" w:type="dxa"/>
            <w:tcBorders>
              <w:bottom w:val="single" w:sz="4" w:space="0" w:color="auto"/>
            </w:tcBorders>
            <w:shd w:val="clear" w:color="auto" w:fill="FBE4D5" w:themeFill="accent2" w:themeFillTint="33"/>
          </w:tcPr>
          <w:p w:rsidR="0018658A" w:rsidRPr="00AB454A" w:rsidRDefault="0018658A" w:rsidP="00CD1DB7">
            <w:pPr>
              <w:spacing w:after="0" w:line="240" w:lineRule="auto"/>
              <w:jc w:val="center"/>
              <w:rPr>
                <w:rFonts w:ascii="Times New Roman" w:eastAsia="Times New Roman" w:hAnsi="Times New Roman" w:cs="Times New Roman"/>
                <w:b/>
                <w:bCs/>
                <w:sz w:val="24"/>
                <w:szCs w:val="24"/>
                <w:lang w:eastAsia="uk-UA"/>
              </w:rPr>
            </w:pPr>
            <w:r w:rsidRPr="00AB454A">
              <w:rPr>
                <w:rFonts w:ascii="Times New Roman" w:eastAsia="Times New Roman" w:hAnsi="Times New Roman" w:cs="Times New Roman"/>
                <w:b/>
                <w:bCs/>
                <w:sz w:val="24"/>
                <w:szCs w:val="24"/>
                <w:lang w:eastAsia="uk-UA"/>
              </w:rPr>
              <w:t xml:space="preserve">2021-2022 </w:t>
            </w:r>
            <w:proofErr w:type="spellStart"/>
            <w:r w:rsidRPr="00AB454A">
              <w:rPr>
                <w:rFonts w:ascii="Times New Roman" w:eastAsia="Times New Roman" w:hAnsi="Times New Roman" w:cs="Times New Roman"/>
                <w:b/>
                <w:bCs/>
                <w:sz w:val="24"/>
                <w:szCs w:val="24"/>
                <w:lang w:eastAsia="uk-UA"/>
              </w:rPr>
              <w:t>н.р</w:t>
            </w:r>
            <w:proofErr w:type="spellEnd"/>
          </w:p>
        </w:tc>
        <w:tc>
          <w:tcPr>
            <w:tcW w:w="805" w:type="dxa"/>
            <w:tcBorders>
              <w:bottom w:val="single" w:sz="4" w:space="0" w:color="auto"/>
            </w:tcBorders>
            <w:shd w:val="clear" w:color="auto" w:fill="FBE4D5" w:themeFill="accent2" w:themeFillTint="33"/>
          </w:tcPr>
          <w:p w:rsidR="0018658A" w:rsidRPr="00AB454A" w:rsidRDefault="0018658A" w:rsidP="00CD1DB7">
            <w:pPr>
              <w:spacing w:after="0" w:line="240" w:lineRule="auto"/>
              <w:jc w:val="center"/>
              <w:rPr>
                <w:rFonts w:ascii="Times New Roman" w:eastAsia="Times New Roman" w:hAnsi="Times New Roman" w:cs="Times New Roman"/>
                <w:b/>
                <w:bCs/>
                <w:sz w:val="24"/>
                <w:szCs w:val="24"/>
                <w:lang w:eastAsia="uk-UA"/>
              </w:rPr>
            </w:pPr>
            <w:r w:rsidRPr="00AB454A">
              <w:rPr>
                <w:rFonts w:ascii="Times New Roman" w:eastAsia="Times New Roman" w:hAnsi="Times New Roman" w:cs="Times New Roman"/>
                <w:b/>
                <w:bCs/>
                <w:sz w:val="24"/>
                <w:szCs w:val="24"/>
                <w:lang w:eastAsia="uk-UA"/>
              </w:rPr>
              <w:t>2022-2023</w:t>
            </w:r>
          </w:p>
        </w:tc>
      </w:tr>
      <w:tr w:rsidR="0018658A" w:rsidRPr="00AB454A" w:rsidTr="0018658A">
        <w:trPr>
          <w:jc w:val="center"/>
        </w:trPr>
        <w:tc>
          <w:tcPr>
            <w:tcW w:w="2175" w:type="dxa"/>
            <w:tcBorders>
              <w:top w:val="single" w:sz="4" w:space="0" w:color="auto"/>
            </w:tcBorders>
            <w:shd w:val="clear" w:color="auto" w:fill="DEEAF6" w:themeFill="accent1" w:themeFillTint="33"/>
            <w:vAlign w:val="center"/>
          </w:tcPr>
          <w:p w:rsidR="0018658A" w:rsidRPr="00AB454A" w:rsidRDefault="0018658A" w:rsidP="00CD1DB7">
            <w:pPr>
              <w:spacing w:after="0" w:line="240" w:lineRule="auto"/>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Кількість поданих робіт</w:t>
            </w:r>
          </w:p>
        </w:tc>
        <w:tc>
          <w:tcPr>
            <w:tcW w:w="1098" w:type="dxa"/>
            <w:tcBorders>
              <w:top w:val="single" w:sz="4" w:space="0" w:color="auto"/>
            </w:tcBorders>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10</w:t>
            </w:r>
          </w:p>
        </w:tc>
        <w:tc>
          <w:tcPr>
            <w:tcW w:w="1083" w:type="dxa"/>
            <w:tcBorders>
              <w:top w:val="single" w:sz="4" w:space="0" w:color="auto"/>
            </w:tcBorders>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7</w:t>
            </w:r>
          </w:p>
        </w:tc>
        <w:tc>
          <w:tcPr>
            <w:tcW w:w="1083" w:type="dxa"/>
            <w:tcBorders>
              <w:top w:val="single" w:sz="4" w:space="0" w:color="auto"/>
            </w:tcBorders>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7</w:t>
            </w:r>
          </w:p>
        </w:tc>
        <w:tc>
          <w:tcPr>
            <w:tcW w:w="1083" w:type="dxa"/>
            <w:tcBorders>
              <w:top w:val="single" w:sz="4" w:space="0" w:color="auto"/>
            </w:tcBorders>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12</w:t>
            </w:r>
          </w:p>
        </w:tc>
        <w:tc>
          <w:tcPr>
            <w:tcW w:w="1069" w:type="dxa"/>
            <w:tcBorders>
              <w:top w:val="single" w:sz="4" w:space="0" w:color="auto"/>
            </w:tcBorders>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7</w:t>
            </w:r>
          </w:p>
        </w:tc>
        <w:tc>
          <w:tcPr>
            <w:tcW w:w="949" w:type="dxa"/>
            <w:tcBorders>
              <w:top w:val="single" w:sz="4" w:space="0" w:color="auto"/>
            </w:tcBorders>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2</w:t>
            </w:r>
          </w:p>
        </w:tc>
        <w:tc>
          <w:tcPr>
            <w:tcW w:w="805" w:type="dxa"/>
            <w:tcBorders>
              <w:top w:val="single" w:sz="4" w:space="0" w:color="auto"/>
            </w:tcBorders>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4</w:t>
            </w:r>
          </w:p>
        </w:tc>
      </w:tr>
      <w:tr w:rsidR="0018658A" w:rsidRPr="00AB454A" w:rsidTr="0018658A">
        <w:trPr>
          <w:jc w:val="center"/>
        </w:trPr>
        <w:tc>
          <w:tcPr>
            <w:tcW w:w="2175" w:type="dxa"/>
            <w:shd w:val="clear" w:color="auto" w:fill="DEEAF6" w:themeFill="accent1" w:themeFillTint="33"/>
            <w:vAlign w:val="center"/>
          </w:tcPr>
          <w:p w:rsidR="0018658A" w:rsidRPr="00AB454A" w:rsidRDefault="0018658A" w:rsidP="00CD1DB7">
            <w:pPr>
              <w:spacing w:after="0" w:line="240" w:lineRule="auto"/>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bCs/>
                <w:sz w:val="24"/>
                <w:szCs w:val="24"/>
                <w:lang w:eastAsia="uk-UA"/>
              </w:rPr>
              <w:t>Кількість</w:t>
            </w:r>
          </w:p>
          <w:p w:rsidR="0018658A" w:rsidRPr="00AB454A" w:rsidRDefault="0018658A" w:rsidP="00CD1DB7">
            <w:pPr>
              <w:spacing w:after="0" w:line="240" w:lineRule="auto"/>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bCs/>
                <w:sz w:val="24"/>
                <w:szCs w:val="24"/>
                <w:lang w:eastAsia="uk-UA"/>
              </w:rPr>
              <w:t>призових місць</w:t>
            </w:r>
          </w:p>
        </w:tc>
        <w:tc>
          <w:tcPr>
            <w:tcW w:w="1098"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7</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7</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7</w:t>
            </w:r>
          </w:p>
        </w:tc>
        <w:tc>
          <w:tcPr>
            <w:tcW w:w="1083"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4</w:t>
            </w:r>
          </w:p>
        </w:tc>
        <w:tc>
          <w:tcPr>
            <w:tcW w:w="1069" w:type="dxa"/>
            <w:shd w:val="clear" w:color="auto" w:fill="FFFFFF"/>
            <w:vAlign w:val="center"/>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5</w:t>
            </w:r>
          </w:p>
        </w:tc>
        <w:tc>
          <w:tcPr>
            <w:tcW w:w="949"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2</w:t>
            </w:r>
          </w:p>
        </w:tc>
        <w:tc>
          <w:tcPr>
            <w:tcW w:w="805" w:type="dxa"/>
            <w:shd w:val="clear" w:color="auto" w:fill="FFFFFF"/>
          </w:tcPr>
          <w:p w:rsidR="0018658A" w:rsidRPr="00AB454A" w:rsidRDefault="0018658A" w:rsidP="00CD1DB7">
            <w:pPr>
              <w:spacing w:after="0" w:line="240" w:lineRule="auto"/>
              <w:jc w:val="center"/>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1</w:t>
            </w:r>
          </w:p>
        </w:tc>
      </w:tr>
    </w:tbl>
    <w:p w:rsidR="0018658A" w:rsidRPr="00AB454A" w:rsidRDefault="0018658A" w:rsidP="00CD1DB7">
      <w:pPr>
        <w:shd w:val="clear" w:color="auto" w:fill="FFFFFF"/>
        <w:spacing w:after="0" w:line="240" w:lineRule="auto"/>
        <w:jc w:val="both"/>
        <w:rPr>
          <w:rFonts w:ascii="Times New Roman" w:eastAsia="Times New Roman" w:hAnsi="Times New Roman" w:cs="Times New Roman"/>
          <w:sz w:val="24"/>
          <w:szCs w:val="24"/>
          <w:lang w:eastAsia="uk-UA"/>
        </w:rPr>
      </w:pPr>
    </w:p>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 xml:space="preserve">У шкільному етапі  конкурсу «Перший крок до науки» взяли участь 4 учасників. Троє з них </w:t>
      </w:r>
      <w:proofErr w:type="spellStart"/>
      <w:r w:rsidRPr="00AB454A">
        <w:rPr>
          <w:rFonts w:ascii="Times New Roman" w:eastAsia="Times New Roman" w:hAnsi="Times New Roman" w:cs="Times New Roman"/>
          <w:sz w:val="24"/>
          <w:szCs w:val="24"/>
          <w:lang w:eastAsia="uk-UA"/>
        </w:rPr>
        <w:t>Ляховий</w:t>
      </w:r>
      <w:proofErr w:type="spellEnd"/>
      <w:r w:rsidRPr="00AB454A">
        <w:rPr>
          <w:rFonts w:ascii="Times New Roman" w:eastAsia="Times New Roman" w:hAnsi="Times New Roman" w:cs="Times New Roman"/>
          <w:sz w:val="24"/>
          <w:szCs w:val="24"/>
          <w:lang w:eastAsia="uk-UA"/>
        </w:rPr>
        <w:t xml:space="preserve"> А (6-А клас) під керівництвом </w:t>
      </w:r>
      <w:proofErr w:type="spellStart"/>
      <w:r w:rsidRPr="00AB454A">
        <w:rPr>
          <w:rFonts w:ascii="Times New Roman" w:eastAsia="Times New Roman" w:hAnsi="Times New Roman" w:cs="Times New Roman"/>
          <w:sz w:val="24"/>
          <w:szCs w:val="24"/>
          <w:lang w:eastAsia="uk-UA"/>
        </w:rPr>
        <w:t>Косінської</w:t>
      </w:r>
      <w:proofErr w:type="spellEnd"/>
      <w:r w:rsidRPr="00AB454A">
        <w:rPr>
          <w:rFonts w:ascii="Times New Roman" w:eastAsia="Times New Roman" w:hAnsi="Times New Roman" w:cs="Times New Roman"/>
          <w:sz w:val="24"/>
          <w:szCs w:val="24"/>
          <w:lang w:eastAsia="uk-UA"/>
        </w:rPr>
        <w:t xml:space="preserve"> О.В., Пиріжок Ю(6-Б) вчитель Суховій Т.Б., </w:t>
      </w:r>
      <w:proofErr w:type="spellStart"/>
      <w:r w:rsidRPr="00AB454A">
        <w:rPr>
          <w:rFonts w:ascii="Times New Roman" w:eastAsia="Times New Roman" w:hAnsi="Times New Roman" w:cs="Times New Roman"/>
          <w:sz w:val="24"/>
          <w:szCs w:val="24"/>
          <w:lang w:eastAsia="uk-UA"/>
        </w:rPr>
        <w:t>Цяпенко</w:t>
      </w:r>
      <w:proofErr w:type="spellEnd"/>
      <w:r w:rsidRPr="00AB454A">
        <w:rPr>
          <w:rFonts w:ascii="Times New Roman" w:eastAsia="Times New Roman" w:hAnsi="Times New Roman" w:cs="Times New Roman"/>
          <w:sz w:val="24"/>
          <w:szCs w:val="24"/>
          <w:lang w:eastAsia="uk-UA"/>
        </w:rPr>
        <w:t xml:space="preserve"> А (6-Б клас) під керівництвом Білецької Ю.П. взяли участь у обласному етапі конкурсу та стали переможцями обласного етапу конкурсу «Перший крок у науку».</w:t>
      </w:r>
    </w:p>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Учасниками </w:t>
      </w:r>
      <w:r w:rsidRPr="00AB454A">
        <w:rPr>
          <w:rFonts w:ascii="Times New Roman" w:eastAsia="Times New Roman" w:hAnsi="Times New Roman" w:cs="Times New Roman"/>
          <w:sz w:val="24"/>
          <w:szCs w:val="24"/>
          <w:u w:val="single"/>
          <w:lang w:eastAsia="uk-UA"/>
        </w:rPr>
        <w:t>Всеукраїнського мовно-літературний конкурсу учнівської та студентської молоді ім. Т. Шевченка</w:t>
      </w:r>
      <w:r w:rsidRPr="00AB454A">
        <w:rPr>
          <w:rFonts w:ascii="Times New Roman" w:eastAsia="Times New Roman" w:hAnsi="Times New Roman" w:cs="Times New Roman"/>
          <w:sz w:val="24"/>
          <w:szCs w:val="24"/>
          <w:lang w:eastAsia="uk-UA"/>
        </w:rPr>
        <w:t xml:space="preserve"> в ІІ етапі стали 7 учнів, з них І місце – Павлик Вікторія, учениця 10-Б класу, ІІ місце – </w:t>
      </w:r>
      <w:proofErr w:type="spellStart"/>
      <w:r w:rsidRPr="00AB454A">
        <w:rPr>
          <w:rFonts w:ascii="Times New Roman" w:eastAsia="Times New Roman" w:hAnsi="Times New Roman" w:cs="Times New Roman"/>
          <w:sz w:val="24"/>
          <w:szCs w:val="24"/>
          <w:lang w:eastAsia="uk-UA"/>
        </w:rPr>
        <w:t>Васількова</w:t>
      </w:r>
      <w:proofErr w:type="spellEnd"/>
      <w:r w:rsidRPr="00AB454A">
        <w:rPr>
          <w:rFonts w:ascii="Times New Roman" w:eastAsia="Times New Roman" w:hAnsi="Times New Roman" w:cs="Times New Roman"/>
          <w:sz w:val="24"/>
          <w:szCs w:val="24"/>
          <w:lang w:eastAsia="uk-UA"/>
        </w:rPr>
        <w:t xml:space="preserve"> Ангеліна, учениця 11 класу,  Безвушко Софія учениця 7-Б класу. ІІІ місце-  </w:t>
      </w:r>
      <w:proofErr w:type="spellStart"/>
      <w:r w:rsidRPr="00AB454A">
        <w:rPr>
          <w:rFonts w:ascii="Times New Roman" w:eastAsia="Times New Roman" w:hAnsi="Times New Roman" w:cs="Times New Roman"/>
          <w:sz w:val="24"/>
          <w:szCs w:val="24"/>
          <w:lang w:eastAsia="uk-UA"/>
        </w:rPr>
        <w:t>Паян</w:t>
      </w:r>
      <w:proofErr w:type="spellEnd"/>
      <w:r w:rsidRPr="00AB454A">
        <w:rPr>
          <w:rFonts w:ascii="Times New Roman" w:eastAsia="Times New Roman" w:hAnsi="Times New Roman" w:cs="Times New Roman"/>
          <w:sz w:val="24"/>
          <w:szCs w:val="24"/>
          <w:lang w:eastAsia="uk-UA"/>
        </w:rPr>
        <w:t xml:space="preserve"> Ангеліна учениця 6-А класу.</w:t>
      </w:r>
    </w:p>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lastRenderedPageBreak/>
        <w:t>У  ІІ етапі конкурсу знавців української мови  імені П. Яцика взяли участь  9 учнів. Усі отримали призові ІІ та ІІІ місця</w:t>
      </w:r>
    </w:p>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p>
    <w:tbl>
      <w:tblPr>
        <w:tblW w:w="99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3805"/>
        <w:gridCol w:w="3687"/>
        <w:gridCol w:w="1569"/>
      </w:tblGrid>
      <w:tr w:rsidR="0018658A" w:rsidRPr="00AB454A" w:rsidTr="00AB454A">
        <w:trPr>
          <w:trHeight w:val="536"/>
        </w:trPr>
        <w:tc>
          <w:tcPr>
            <w:tcW w:w="922"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w:t>
            </w:r>
          </w:p>
        </w:tc>
        <w:tc>
          <w:tcPr>
            <w:tcW w:w="380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p>
          <w:p w:rsidR="0018658A" w:rsidRPr="00AB454A" w:rsidRDefault="0018658A" w:rsidP="00CD1DB7">
            <w:pPr>
              <w:spacing w:after="0" w:line="240" w:lineRule="auto"/>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Овчарук</w:t>
            </w:r>
            <w:proofErr w:type="spellEnd"/>
            <w:r w:rsidRPr="00AB454A">
              <w:rPr>
                <w:rFonts w:ascii="Times New Roman" w:eastAsia="Times New Roman" w:hAnsi="Times New Roman" w:cs="Times New Roman"/>
                <w:sz w:val="24"/>
                <w:szCs w:val="24"/>
                <w:lang w:eastAsia="ru-RU"/>
              </w:rPr>
              <w:t xml:space="preserve"> Анастасія Дмитрівна</w:t>
            </w:r>
          </w:p>
        </w:tc>
        <w:tc>
          <w:tcPr>
            <w:tcW w:w="3687"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Конкурс ім. П. Яцика</w:t>
            </w:r>
          </w:p>
        </w:tc>
        <w:tc>
          <w:tcPr>
            <w:tcW w:w="1569" w:type="dxa"/>
            <w:tcBorders>
              <w:top w:val="single" w:sz="4" w:space="0" w:color="auto"/>
              <w:left w:val="single" w:sz="4" w:space="0" w:color="auto"/>
              <w:bottom w:val="single" w:sz="4" w:space="0" w:color="auto"/>
              <w:right w:val="single" w:sz="4" w:space="0" w:color="auto"/>
            </w:tcBorders>
            <w:hideMark/>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8-Б</w:t>
            </w:r>
          </w:p>
        </w:tc>
      </w:tr>
      <w:tr w:rsidR="0018658A" w:rsidRPr="00AB454A" w:rsidTr="00AB454A">
        <w:trPr>
          <w:trHeight w:val="403"/>
        </w:trPr>
        <w:tc>
          <w:tcPr>
            <w:tcW w:w="92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w:t>
            </w:r>
          </w:p>
        </w:tc>
        <w:tc>
          <w:tcPr>
            <w:tcW w:w="380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Бучинська</w:t>
            </w:r>
            <w:proofErr w:type="spellEnd"/>
            <w:r w:rsidRPr="00AB454A">
              <w:rPr>
                <w:rFonts w:ascii="Times New Roman" w:eastAsia="Times New Roman" w:hAnsi="Times New Roman" w:cs="Times New Roman"/>
                <w:sz w:val="24"/>
                <w:szCs w:val="24"/>
                <w:lang w:eastAsia="ru-RU"/>
              </w:rPr>
              <w:t xml:space="preserve"> Тетяна Віталіївна</w:t>
            </w:r>
          </w:p>
        </w:tc>
        <w:tc>
          <w:tcPr>
            <w:tcW w:w="3687"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Конкурс ім. П. Яцика</w:t>
            </w:r>
          </w:p>
        </w:tc>
        <w:tc>
          <w:tcPr>
            <w:tcW w:w="1569"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11</w:t>
            </w:r>
          </w:p>
        </w:tc>
      </w:tr>
      <w:tr w:rsidR="0018658A" w:rsidRPr="00AB454A" w:rsidTr="00AB454A">
        <w:trPr>
          <w:trHeight w:val="270"/>
        </w:trPr>
        <w:tc>
          <w:tcPr>
            <w:tcW w:w="92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w:t>
            </w:r>
          </w:p>
        </w:tc>
        <w:tc>
          <w:tcPr>
            <w:tcW w:w="380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Муляр Анастасія Вікторівна</w:t>
            </w:r>
          </w:p>
        </w:tc>
        <w:tc>
          <w:tcPr>
            <w:tcW w:w="3687"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Конкурс ім. П. Яцика</w:t>
            </w:r>
          </w:p>
        </w:tc>
        <w:tc>
          <w:tcPr>
            <w:tcW w:w="1569"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9-Б</w:t>
            </w:r>
          </w:p>
        </w:tc>
      </w:tr>
      <w:tr w:rsidR="0018658A" w:rsidRPr="00AB454A" w:rsidTr="00AB454A">
        <w:trPr>
          <w:trHeight w:val="264"/>
        </w:trPr>
        <w:tc>
          <w:tcPr>
            <w:tcW w:w="92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w:t>
            </w:r>
          </w:p>
        </w:tc>
        <w:tc>
          <w:tcPr>
            <w:tcW w:w="380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Пиріжок Юлія Олексіївна</w:t>
            </w:r>
          </w:p>
        </w:tc>
        <w:tc>
          <w:tcPr>
            <w:tcW w:w="3687"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Конкурс ім. П. Яцика</w:t>
            </w:r>
          </w:p>
        </w:tc>
        <w:tc>
          <w:tcPr>
            <w:tcW w:w="1569"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6-Б</w:t>
            </w:r>
          </w:p>
        </w:tc>
      </w:tr>
      <w:tr w:rsidR="0018658A" w:rsidRPr="00AB454A" w:rsidTr="00AB454A">
        <w:trPr>
          <w:trHeight w:val="403"/>
        </w:trPr>
        <w:tc>
          <w:tcPr>
            <w:tcW w:w="92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w:t>
            </w:r>
          </w:p>
        </w:tc>
        <w:tc>
          <w:tcPr>
            <w:tcW w:w="3805"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Духевич</w:t>
            </w:r>
            <w:proofErr w:type="spellEnd"/>
            <w:r w:rsidRPr="00AB454A">
              <w:rPr>
                <w:rFonts w:ascii="Times New Roman" w:eastAsia="Times New Roman" w:hAnsi="Times New Roman" w:cs="Times New Roman"/>
                <w:sz w:val="24"/>
                <w:szCs w:val="24"/>
                <w:lang w:eastAsia="ru-RU"/>
              </w:rPr>
              <w:t xml:space="preserve"> Анастасія Віталіївна</w:t>
            </w:r>
          </w:p>
        </w:tc>
        <w:tc>
          <w:tcPr>
            <w:tcW w:w="3687"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Конкурс ім. П. Яцика</w:t>
            </w:r>
          </w:p>
        </w:tc>
        <w:tc>
          <w:tcPr>
            <w:tcW w:w="1569"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3-А</w:t>
            </w:r>
          </w:p>
        </w:tc>
      </w:tr>
    </w:tbl>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ІІІ м</w:t>
      </w:r>
    </w:p>
    <w:tbl>
      <w:tblPr>
        <w:tblW w:w="100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500"/>
        <w:gridCol w:w="3619"/>
        <w:gridCol w:w="1562"/>
      </w:tblGrid>
      <w:tr w:rsidR="0018658A" w:rsidRPr="00AB454A" w:rsidTr="00AB454A">
        <w:trPr>
          <w:trHeight w:val="568"/>
        </w:trPr>
        <w:tc>
          <w:tcPr>
            <w:tcW w:w="136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w:t>
            </w:r>
          </w:p>
        </w:tc>
        <w:tc>
          <w:tcPr>
            <w:tcW w:w="3500"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Павлик Вікторія Василівна</w:t>
            </w:r>
          </w:p>
        </w:tc>
        <w:tc>
          <w:tcPr>
            <w:tcW w:w="3619"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Конкурс ім. П. Яцика</w:t>
            </w:r>
          </w:p>
        </w:tc>
        <w:tc>
          <w:tcPr>
            <w:tcW w:w="156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10-Б</w:t>
            </w:r>
          </w:p>
        </w:tc>
      </w:tr>
      <w:tr w:rsidR="0018658A" w:rsidRPr="00AB454A" w:rsidTr="00AB454A">
        <w:trPr>
          <w:trHeight w:val="568"/>
        </w:trPr>
        <w:tc>
          <w:tcPr>
            <w:tcW w:w="136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w:t>
            </w:r>
          </w:p>
        </w:tc>
        <w:tc>
          <w:tcPr>
            <w:tcW w:w="3500"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Бучаста</w:t>
            </w:r>
            <w:proofErr w:type="spellEnd"/>
            <w:r w:rsidRPr="00AB454A">
              <w:rPr>
                <w:rFonts w:ascii="Times New Roman" w:eastAsia="Times New Roman" w:hAnsi="Times New Roman" w:cs="Times New Roman"/>
                <w:sz w:val="24"/>
                <w:szCs w:val="24"/>
                <w:lang w:eastAsia="ru-RU"/>
              </w:rPr>
              <w:t xml:space="preserve"> Христина Олегівна</w:t>
            </w:r>
          </w:p>
        </w:tc>
        <w:tc>
          <w:tcPr>
            <w:tcW w:w="3619"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Конкурс ім. П. Яцика</w:t>
            </w:r>
          </w:p>
        </w:tc>
        <w:tc>
          <w:tcPr>
            <w:tcW w:w="156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5-А</w:t>
            </w:r>
          </w:p>
        </w:tc>
      </w:tr>
      <w:tr w:rsidR="0018658A" w:rsidRPr="00AB454A" w:rsidTr="00AB454A">
        <w:trPr>
          <w:trHeight w:val="568"/>
        </w:trPr>
        <w:tc>
          <w:tcPr>
            <w:tcW w:w="136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w:t>
            </w:r>
          </w:p>
        </w:tc>
        <w:tc>
          <w:tcPr>
            <w:tcW w:w="3500"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Полікевич</w:t>
            </w:r>
            <w:proofErr w:type="spellEnd"/>
            <w:r w:rsidRPr="00AB454A">
              <w:rPr>
                <w:rFonts w:ascii="Times New Roman" w:eastAsia="Times New Roman" w:hAnsi="Times New Roman" w:cs="Times New Roman"/>
                <w:sz w:val="24"/>
                <w:szCs w:val="24"/>
                <w:lang w:eastAsia="ru-RU"/>
              </w:rPr>
              <w:t xml:space="preserve"> Даша Олександрівна</w:t>
            </w:r>
          </w:p>
        </w:tc>
        <w:tc>
          <w:tcPr>
            <w:tcW w:w="3619"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Конкурс ім. П. Яцика</w:t>
            </w:r>
          </w:p>
        </w:tc>
        <w:tc>
          <w:tcPr>
            <w:tcW w:w="156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4-А</w:t>
            </w:r>
          </w:p>
        </w:tc>
      </w:tr>
      <w:tr w:rsidR="0018658A" w:rsidRPr="00AB454A" w:rsidTr="00AB454A">
        <w:trPr>
          <w:trHeight w:val="568"/>
        </w:trPr>
        <w:tc>
          <w:tcPr>
            <w:tcW w:w="136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w:t>
            </w:r>
          </w:p>
        </w:tc>
        <w:tc>
          <w:tcPr>
            <w:tcW w:w="3500"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Корчинський</w:t>
            </w:r>
            <w:proofErr w:type="spellEnd"/>
            <w:r w:rsidRPr="00AB454A">
              <w:rPr>
                <w:rFonts w:ascii="Times New Roman" w:eastAsia="Times New Roman" w:hAnsi="Times New Roman" w:cs="Times New Roman"/>
                <w:sz w:val="24"/>
                <w:szCs w:val="24"/>
                <w:lang w:eastAsia="ru-RU"/>
              </w:rPr>
              <w:t xml:space="preserve"> Михайло Андрійович</w:t>
            </w:r>
          </w:p>
        </w:tc>
        <w:tc>
          <w:tcPr>
            <w:tcW w:w="3619"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Конкурс ім. П. Яцика</w:t>
            </w:r>
          </w:p>
        </w:tc>
        <w:tc>
          <w:tcPr>
            <w:tcW w:w="1562" w:type="dxa"/>
            <w:tcBorders>
              <w:top w:val="single" w:sz="4" w:space="0" w:color="auto"/>
              <w:left w:val="single" w:sz="4" w:space="0" w:color="auto"/>
              <w:bottom w:val="single" w:sz="4" w:space="0" w:color="auto"/>
              <w:right w:val="single" w:sz="4" w:space="0" w:color="auto"/>
            </w:tcBorders>
          </w:tcPr>
          <w:p w:rsidR="0018658A" w:rsidRPr="00AB454A" w:rsidRDefault="0018658A"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3-Б</w:t>
            </w:r>
          </w:p>
        </w:tc>
      </w:tr>
    </w:tbl>
    <w:p w:rsidR="0018658A" w:rsidRPr="00AB454A" w:rsidRDefault="0018658A" w:rsidP="00CD1DB7">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18658A" w:rsidRPr="00AB454A" w:rsidRDefault="0018658A" w:rsidP="00CD1DB7">
      <w:pPr>
        <w:spacing w:after="0" w:line="240" w:lineRule="auto"/>
        <w:jc w:val="both"/>
        <w:rPr>
          <w:rFonts w:ascii="Times New Roman" w:hAnsi="Times New Roman" w:cs="Times New Roman"/>
          <w:sz w:val="24"/>
          <w:szCs w:val="24"/>
        </w:rPr>
      </w:pPr>
      <w:r w:rsidRPr="00AB454A">
        <w:rPr>
          <w:rFonts w:ascii="Times New Roman" w:eastAsia="Times New Roman" w:hAnsi="Times New Roman" w:cs="Times New Roman"/>
          <w:sz w:val="24"/>
          <w:szCs w:val="24"/>
          <w:lang w:eastAsia="uk-UA"/>
        </w:rPr>
        <w:t xml:space="preserve">Протягом року учні закладу брали участь у  </w:t>
      </w:r>
      <w:r w:rsidRPr="00AB454A">
        <w:rPr>
          <w:rFonts w:ascii="Times New Roman" w:hAnsi="Times New Roman" w:cs="Times New Roman"/>
          <w:sz w:val="24"/>
          <w:szCs w:val="24"/>
        </w:rPr>
        <w:t>Інтелектуальній грі до Дня заснування Хмельниччини</w:t>
      </w:r>
      <w:r w:rsidRPr="00AB454A">
        <w:rPr>
          <w:rFonts w:ascii="Times New Roman" w:eastAsia="Times New Roman" w:hAnsi="Times New Roman" w:cs="Times New Roman"/>
          <w:sz w:val="24"/>
          <w:szCs w:val="24"/>
          <w:lang w:eastAsia="uk-UA"/>
        </w:rPr>
        <w:t xml:space="preserve">. Команда учнів Гвардійського ліцею   </w:t>
      </w:r>
      <w:r w:rsidRPr="00AB454A">
        <w:rPr>
          <w:rFonts w:ascii="Times New Roman" w:hAnsi="Times New Roman" w:cs="Times New Roman"/>
          <w:sz w:val="24"/>
          <w:szCs w:val="24"/>
        </w:rPr>
        <w:t xml:space="preserve">Василишина А, </w:t>
      </w:r>
      <w:proofErr w:type="spellStart"/>
      <w:r w:rsidRPr="00AB454A">
        <w:rPr>
          <w:rFonts w:ascii="Times New Roman" w:hAnsi="Times New Roman" w:cs="Times New Roman"/>
          <w:sz w:val="24"/>
          <w:szCs w:val="24"/>
        </w:rPr>
        <w:t>Храпач</w:t>
      </w:r>
      <w:proofErr w:type="spellEnd"/>
      <w:r w:rsidRPr="00AB454A">
        <w:rPr>
          <w:rFonts w:ascii="Times New Roman" w:hAnsi="Times New Roman" w:cs="Times New Roman"/>
          <w:sz w:val="24"/>
          <w:szCs w:val="24"/>
        </w:rPr>
        <w:t xml:space="preserve"> Д</w:t>
      </w:r>
      <w:r w:rsidR="00D34D98" w:rsidRPr="00AB454A">
        <w:rPr>
          <w:rFonts w:ascii="Times New Roman" w:hAnsi="Times New Roman" w:cs="Times New Roman"/>
          <w:sz w:val="24"/>
          <w:szCs w:val="24"/>
        </w:rPr>
        <w:t>.</w:t>
      </w:r>
      <w:r w:rsidRPr="00AB454A">
        <w:rPr>
          <w:rFonts w:ascii="Times New Roman" w:hAnsi="Times New Roman" w:cs="Times New Roman"/>
          <w:sz w:val="24"/>
          <w:szCs w:val="24"/>
        </w:rPr>
        <w:t xml:space="preserve">, </w:t>
      </w:r>
      <w:proofErr w:type="spellStart"/>
      <w:r w:rsidR="00D34D98" w:rsidRPr="00AB454A">
        <w:rPr>
          <w:rFonts w:ascii="Times New Roman" w:hAnsi="Times New Roman" w:cs="Times New Roman"/>
          <w:sz w:val="24"/>
          <w:szCs w:val="24"/>
        </w:rPr>
        <w:t>Шинкарук</w:t>
      </w:r>
      <w:proofErr w:type="spellEnd"/>
      <w:r w:rsidR="00D34D98" w:rsidRPr="00AB454A">
        <w:rPr>
          <w:rFonts w:ascii="Times New Roman" w:hAnsi="Times New Roman" w:cs="Times New Roman"/>
          <w:sz w:val="24"/>
          <w:szCs w:val="24"/>
        </w:rPr>
        <w:t xml:space="preserve"> О.</w:t>
      </w:r>
      <w:r w:rsidRPr="00AB454A">
        <w:rPr>
          <w:rFonts w:ascii="Times New Roman" w:hAnsi="Times New Roman" w:cs="Times New Roman"/>
          <w:sz w:val="24"/>
          <w:szCs w:val="24"/>
        </w:rPr>
        <w:t>,</w:t>
      </w:r>
      <w:r w:rsidR="00D34D98" w:rsidRPr="00AB454A">
        <w:rPr>
          <w:rFonts w:ascii="Times New Roman" w:hAnsi="Times New Roman" w:cs="Times New Roman"/>
          <w:sz w:val="24"/>
          <w:szCs w:val="24"/>
        </w:rPr>
        <w:t xml:space="preserve"> </w:t>
      </w:r>
      <w:proofErr w:type="spellStart"/>
      <w:r w:rsidRPr="00AB454A">
        <w:rPr>
          <w:rFonts w:ascii="Times New Roman" w:hAnsi="Times New Roman" w:cs="Times New Roman"/>
          <w:sz w:val="24"/>
          <w:szCs w:val="24"/>
        </w:rPr>
        <w:t>Хоманець</w:t>
      </w:r>
      <w:proofErr w:type="spellEnd"/>
      <w:r w:rsidRPr="00AB454A">
        <w:rPr>
          <w:rFonts w:ascii="Times New Roman" w:hAnsi="Times New Roman" w:cs="Times New Roman"/>
          <w:sz w:val="24"/>
          <w:szCs w:val="24"/>
        </w:rPr>
        <w:t xml:space="preserve"> Я отримали  </w:t>
      </w:r>
      <w:r w:rsidRPr="00AB454A">
        <w:rPr>
          <w:rFonts w:ascii="Times New Roman" w:hAnsi="Times New Roman" w:cs="Times New Roman"/>
          <w:b/>
          <w:sz w:val="24"/>
          <w:szCs w:val="24"/>
        </w:rPr>
        <w:t>ІІІ призове місце на обласному етапі</w:t>
      </w:r>
      <w:r w:rsidRPr="00AB454A">
        <w:rPr>
          <w:rFonts w:ascii="Times New Roman" w:hAnsi="Times New Roman" w:cs="Times New Roman"/>
          <w:sz w:val="24"/>
          <w:szCs w:val="24"/>
        </w:rPr>
        <w:t>.</w:t>
      </w:r>
    </w:p>
    <w:p w:rsidR="0018658A" w:rsidRPr="00AB454A" w:rsidRDefault="0018658A" w:rsidP="00CD1DB7">
      <w:pPr>
        <w:spacing w:after="0" w:line="240" w:lineRule="auto"/>
        <w:jc w:val="both"/>
        <w:rPr>
          <w:rFonts w:ascii="Times New Roman" w:hAnsi="Times New Roman" w:cs="Times New Roman"/>
          <w:b/>
          <w:sz w:val="24"/>
          <w:szCs w:val="24"/>
        </w:rPr>
      </w:pPr>
      <w:r w:rsidRPr="00AB454A">
        <w:rPr>
          <w:rFonts w:ascii="Times New Roman" w:hAnsi="Times New Roman" w:cs="Times New Roman"/>
          <w:sz w:val="24"/>
          <w:szCs w:val="24"/>
        </w:rPr>
        <w:t xml:space="preserve">У конкурсі «Молодіжна ліга Хмельниччини: сучасний дискурс» взяли участь 4 учнів нашого ліцею. У фінал пройшли 2 учнів </w:t>
      </w:r>
      <w:proofErr w:type="spellStart"/>
      <w:r w:rsidRPr="00AB454A">
        <w:rPr>
          <w:rFonts w:ascii="Times New Roman" w:hAnsi="Times New Roman" w:cs="Times New Roman"/>
          <w:sz w:val="24"/>
          <w:szCs w:val="24"/>
        </w:rPr>
        <w:t>Хвесик</w:t>
      </w:r>
      <w:proofErr w:type="spellEnd"/>
      <w:r w:rsidRPr="00AB454A">
        <w:rPr>
          <w:rFonts w:ascii="Times New Roman" w:hAnsi="Times New Roman" w:cs="Times New Roman"/>
          <w:sz w:val="24"/>
          <w:szCs w:val="24"/>
        </w:rPr>
        <w:t xml:space="preserve"> Андрій (керівник </w:t>
      </w:r>
      <w:proofErr w:type="spellStart"/>
      <w:r w:rsidRPr="00AB454A">
        <w:rPr>
          <w:rFonts w:ascii="Times New Roman" w:hAnsi="Times New Roman" w:cs="Times New Roman"/>
          <w:sz w:val="24"/>
          <w:szCs w:val="24"/>
        </w:rPr>
        <w:t>Гринюк</w:t>
      </w:r>
      <w:proofErr w:type="spellEnd"/>
      <w:r w:rsidRPr="00AB454A">
        <w:rPr>
          <w:rFonts w:ascii="Times New Roman" w:hAnsi="Times New Roman" w:cs="Times New Roman"/>
          <w:sz w:val="24"/>
          <w:szCs w:val="24"/>
        </w:rPr>
        <w:t xml:space="preserve"> Д.І.), Костецька Софія  (керівник Костецька В.В.) де  отримали </w:t>
      </w:r>
      <w:r w:rsidRPr="00AB454A">
        <w:rPr>
          <w:rFonts w:ascii="Times New Roman" w:hAnsi="Times New Roman" w:cs="Times New Roman"/>
          <w:b/>
          <w:sz w:val="24"/>
          <w:szCs w:val="24"/>
        </w:rPr>
        <w:t>ІІ призове місце</w:t>
      </w:r>
    </w:p>
    <w:p w:rsidR="0018658A" w:rsidRPr="00AB454A" w:rsidRDefault="0018658A" w:rsidP="00CD1DB7">
      <w:pPr>
        <w:spacing w:after="0" w:line="240" w:lineRule="auto"/>
        <w:jc w:val="both"/>
        <w:rPr>
          <w:rFonts w:ascii="Times New Roman" w:hAnsi="Times New Roman" w:cs="Times New Roman"/>
          <w:b/>
          <w:sz w:val="24"/>
          <w:szCs w:val="24"/>
        </w:rPr>
      </w:pPr>
      <w:r w:rsidRPr="00AB454A">
        <w:rPr>
          <w:rFonts w:ascii="Times New Roman" w:hAnsi="Times New Roman" w:cs="Times New Roman"/>
          <w:sz w:val="24"/>
          <w:szCs w:val="24"/>
        </w:rPr>
        <w:t xml:space="preserve">Протягом вересня проводився конкурс «Цікава математика». Участь у заочному етапі взяли 2 учнів  під керівництвом вчителів математики </w:t>
      </w:r>
      <w:proofErr w:type="spellStart"/>
      <w:r w:rsidRPr="00AB454A">
        <w:rPr>
          <w:rFonts w:ascii="Times New Roman" w:hAnsi="Times New Roman" w:cs="Times New Roman"/>
          <w:sz w:val="24"/>
          <w:szCs w:val="24"/>
        </w:rPr>
        <w:t>Шеленг</w:t>
      </w:r>
      <w:proofErr w:type="spellEnd"/>
      <w:r w:rsidRPr="00AB454A">
        <w:rPr>
          <w:rFonts w:ascii="Times New Roman" w:hAnsi="Times New Roman" w:cs="Times New Roman"/>
          <w:sz w:val="24"/>
          <w:szCs w:val="24"/>
        </w:rPr>
        <w:t xml:space="preserve"> О.М. та </w:t>
      </w:r>
      <w:proofErr w:type="spellStart"/>
      <w:r w:rsidRPr="00AB454A">
        <w:rPr>
          <w:rFonts w:ascii="Times New Roman" w:hAnsi="Times New Roman" w:cs="Times New Roman"/>
          <w:sz w:val="24"/>
          <w:szCs w:val="24"/>
        </w:rPr>
        <w:t>Зарицької</w:t>
      </w:r>
      <w:proofErr w:type="spellEnd"/>
      <w:r w:rsidRPr="00AB454A">
        <w:rPr>
          <w:rFonts w:ascii="Times New Roman" w:hAnsi="Times New Roman" w:cs="Times New Roman"/>
          <w:sz w:val="24"/>
          <w:szCs w:val="24"/>
        </w:rPr>
        <w:t xml:space="preserve"> О.В. У фінальний етап про</w:t>
      </w:r>
      <w:r w:rsidR="00D34D98" w:rsidRPr="00AB454A">
        <w:rPr>
          <w:rFonts w:ascii="Times New Roman" w:hAnsi="Times New Roman" w:cs="Times New Roman"/>
          <w:sz w:val="24"/>
          <w:szCs w:val="24"/>
        </w:rPr>
        <w:t>й</w:t>
      </w:r>
      <w:r w:rsidRPr="00AB454A">
        <w:rPr>
          <w:rFonts w:ascii="Times New Roman" w:hAnsi="Times New Roman" w:cs="Times New Roman"/>
          <w:sz w:val="24"/>
          <w:szCs w:val="24"/>
        </w:rPr>
        <w:t>шла робота Мазур А</w:t>
      </w:r>
      <w:r w:rsidR="00D34D98" w:rsidRPr="00AB454A">
        <w:rPr>
          <w:rFonts w:ascii="Times New Roman" w:hAnsi="Times New Roman" w:cs="Times New Roman"/>
          <w:sz w:val="24"/>
          <w:szCs w:val="24"/>
        </w:rPr>
        <w:t>.</w:t>
      </w:r>
      <w:r w:rsidRPr="00AB454A">
        <w:rPr>
          <w:rFonts w:ascii="Times New Roman" w:hAnsi="Times New Roman" w:cs="Times New Roman"/>
          <w:sz w:val="24"/>
          <w:szCs w:val="24"/>
        </w:rPr>
        <w:t xml:space="preserve">  ( керівник </w:t>
      </w:r>
      <w:proofErr w:type="spellStart"/>
      <w:r w:rsidRPr="00AB454A">
        <w:rPr>
          <w:rFonts w:ascii="Times New Roman" w:hAnsi="Times New Roman" w:cs="Times New Roman"/>
          <w:sz w:val="24"/>
          <w:szCs w:val="24"/>
        </w:rPr>
        <w:t>Шеленг</w:t>
      </w:r>
      <w:proofErr w:type="spellEnd"/>
      <w:r w:rsidRPr="00AB454A">
        <w:rPr>
          <w:rFonts w:ascii="Times New Roman" w:hAnsi="Times New Roman" w:cs="Times New Roman"/>
          <w:sz w:val="24"/>
          <w:szCs w:val="24"/>
        </w:rPr>
        <w:t xml:space="preserve"> О. М.) - отримала </w:t>
      </w:r>
      <w:r w:rsidRPr="00AB454A">
        <w:rPr>
          <w:rFonts w:ascii="Times New Roman" w:hAnsi="Times New Roman" w:cs="Times New Roman"/>
          <w:b/>
          <w:sz w:val="24"/>
          <w:szCs w:val="24"/>
        </w:rPr>
        <w:t>ІІІ призове місце.</w:t>
      </w:r>
    </w:p>
    <w:p w:rsidR="0018658A" w:rsidRPr="00AB454A" w:rsidRDefault="0018658A" w:rsidP="00CD1DB7">
      <w:pPr>
        <w:spacing w:after="0" w:line="240" w:lineRule="auto"/>
        <w:jc w:val="both"/>
        <w:rPr>
          <w:rFonts w:ascii="Times New Roman" w:hAnsi="Times New Roman" w:cs="Times New Roman"/>
          <w:b/>
          <w:sz w:val="24"/>
          <w:szCs w:val="24"/>
        </w:rPr>
      </w:pPr>
      <w:r w:rsidRPr="00AB454A">
        <w:rPr>
          <w:rFonts w:ascii="Times New Roman" w:hAnsi="Times New Roman" w:cs="Times New Roman"/>
          <w:sz w:val="24"/>
          <w:szCs w:val="24"/>
        </w:rPr>
        <w:t xml:space="preserve">Також учні нашого закладу  Василишина А, </w:t>
      </w:r>
      <w:proofErr w:type="spellStart"/>
      <w:r w:rsidRPr="00AB454A">
        <w:rPr>
          <w:rFonts w:ascii="Times New Roman" w:hAnsi="Times New Roman" w:cs="Times New Roman"/>
          <w:sz w:val="24"/>
          <w:szCs w:val="24"/>
        </w:rPr>
        <w:t>Шинкарук</w:t>
      </w:r>
      <w:proofErr w:type="spellEnd"/>
      <w:r w:rsidRPr="00AB454A">
        <w:rPr>
          <w:rFonts w:ascii="Times New Roman" w:hAnsi="Times New Roman" w:cs="Times New Roman"/>
          <w:sz w:val="24"/>
          <w:szCs w:val="24"/>
        </w:rPr>
        <w:t xml:space="preserve"> О, </w:t>
      </w:r>
      <w:proofErr w:type="spellStart"/>
      <w:r w:rsidRPr="00AB454A">
        <w:rPr>
          <w:rFonts w:ascii="Times New Roman" w:hAnsi="Times New Roman" w:cs="Times New Roman"/>
          <w:sz w:val="24"/>
          <w:szCs w:val="24"/>
        </w:rPr>
        <w:t>Хоманець</w:t>
      </w:r>
      <w:proofErr w:type="spellEnd"/>
      <w:r w:rsidRPr="00AB454A">
        <w:rPr>
          <w:rFonts w:ascii="Times New Roman" w:hAnsi="Times New Roman" w:cs="Times New Roman"/>
          <w:sz w:val="24"/>
          <w:szCs w:val="24"/>
        </w:rPr>
        <w:t xml:space="preserve"> Я.,  під керівництвом вчителів </w:t>
      </w:r>
      <w:proofErr w:type="spellStart"/>
      <w:r w:rsidRPr="00AB454A">
        <w:rPr>
          <w:rFonts w:ascii="Times New Roman" w:hAnsi="Times New Roman" w:cs="Times New Roman"/>
          <w:sz w:val="24"/>
          <w:szCs w:val="24"/>
        </w:rPr>
        <w:t>Середюк</w:t>
      </w:r>
      <w:proofErr w:type="spellEnd"/>
      <w:r w:rsidRPr="00AB454A">
        <w:rPr>
          <w:rFonts w:ascii="Times New Roman" w:hAnsi="Times New Roman" w:cs="Times New Roman"/>
          <w:sz w:val="24"/>
          <w:szCs w:val="24"/>
        </w:rPr>
        <w:t xml:space="preserve"> О.В., Письменного О.В. стали учасниками Краєзнавча конференція у Миколаєві. За підсумками отримали </w:t>
      </w:r>
      <w:r w:rsidRPr="00AB454A">
        <w:rPr>
          <w:rFonts w:ascii="Times New Roman" w:hAnsi="Times New Roman" w:cs="Times New Roman"/>
          <w:b/>
          <w:sz w:val="24"/>
          <w:szCs w:val="24"/>
        </w:rPr>
        <w:t>призові сертифікати.</w:t>
      </w:r>
    </w:p>
    <w:p w:rsidR="0018658A" w:rsidRPr="00AB454A" w:rsidRDefault="0018658A" w:rsidP="00CD1DB7">
      <w:pPr>
        <w:spacing w:after="0" w:line="240" w:lineRule="auto"/>
        <w:jc w:val="both"/>
        <w:rPr>
          <w:rFonts w:ascii="Times New Roman" w:eastAsia="Times New Roman" w:hAnsi="Times New Roman" w:cs="Times New Roman"/>
          <w:sz w:val="24"/>
          <w:szCs w:val="24"/>
          <w:lang w:eastAsia="ar-SA"/>
        </w:rPr>
      </w:pPr>
      <w:r w:rsidRPr="00AB454A">
        <w:rPr>
          <w:rFonts w:ascii="Times New Roman" w:eastAsia="Times New Roman" w:hAnsi="Times New Roman" w:cs="Times New Roman"/>
          <w:sz w:val="24"/>
          <w:szCs w:val="24"/>
          <w:lang w:eastAsia="ar-SA"/>
        </w:rPr>
        <w:t xml:space="preserve">Учні 7-А класу під керівництвом </w:t>
      </w:r>
      <w:proofErr w:type="spellStart"/>
      <w:r w:rsidRPr="00AB454A">
        <w:rPr>
          <w:rFonts w:ascii="Times New Roman" w:eastAsia="Times New Roman" w:hAnsi="Times New Roman" w:cs="Times New Roman"/>
          <w:sz w:val="24"/>
          <w:szCs w:val="24"/>
          <w:lang w:eastAsia="ar-SA"/>
        </w:rPr>
        <w:t>Дерепи</w:t>
      </w:r>
      <w:proofErr w:type="spellEnd"/>
      <w:r w:rsidRPr="00AB454A">
        <w:rPr>
          <w:rFonts w:ascii="Times New Roman" w:eastAsia="Times New Roman" w:hAnsi="Times New Roman" w:cs="Times New Roman"/>
          <w:sz w:val="24"/>
          <w:szCs w:val="24"/>
          <w:lang w:eastAsia="ar-SA"/>
        </w:rPr>
        <w:t xml:space="preserve"> Л.В. взяли участь у Всеукраїнському інтерактивному онлайн конкурсі «Захисники і захисниці України» -  отримали </w:t>
      </w:r>
      <w:r w:rsidRPr="00AB454A">
        <w:rPr>
          <w:rFonts w:ascii="Times New Roman" w:eastAsia="Times New Roman" w:hAnsi="Times New Roman" w:cs="Times New Roman"/>
          <w:b/>
          <w:sz w:val="24"/>
          <w:szCs w:val="24"/>
          <w:lang w:eastAsia="ar-SA"/>
        </w:rPr>
        <w:t>призові І-ІІ місця</w:t>
      </w:r>
      <w:r w:rsidRPr="00AB454A">
        <w:rPr>
          <w:rFonts w:ascii="Times New Roman" w:eastAsia="Times New Roman" w:hAnsi="Times New Roman" w:cs="Times New Roman"/>
          <w:sz w:val="24"/>
          <w:szCs w:val="24"/>
          <w:lang w:eastAsia="ar-SA"/>
        </w:rPr>
        <w:t>.  А також були активними учасниками   Всеукраїнського інтернет-конкурс «Мова моєї країни».</w:t>
      </w:r>
    </w:p>
    <w:p w:rsidR="0018658A" w:rsidRPr="00AB454A" w:rsidRDefault="0018658A" w:rsidP="00CD1DB7">
      <w:pPr>
        <w:spacing w:after="0" w:line="240" w:lineRule="auto"/>
        <w:jc w:val="both"/>
        <w:rPr>
          <w:rFonts w:ascii="Times New Roman" w:eastAsia="Times New Roman" w:hAnsi="Times New Roman" w:cs="Times New Roman"/>
          <w:sz w:val="24"/>
          <w:szCs w:val="24"/>
          <w:lang w:eastAsia="ar-SA"/>
        </w:rPr>
      </w:pPr>
      <w:r w:rsidRPr="00AB454A">
        <w:rPr>
          <w:rFonts w:ascii="Times New Roman" w:eastAsia="Times New Roman" w:hAnsi="Times New Roman" w:cs="Times New Roman"/>
          <w:sz w:val="24"/>
          <w:szCs w:val="24"/>
          <w:lang w:eastAsia="ar-SA"/>
        </w:rPr>
        <w:t xml:space="preserve">Конкурс «Стежками Каменяра» взяли участь </w:t>
      </w:r>
      <w:proofErr w:type="spellStart"/>
      <w:r w:rsidRPr="00AB454A">
        <w:rPr>
          <w:rFonts w:ascii="Times New Roman" w:eastAsia="Times New Roman" w:hAnsi="Times New Roman" w:cs="Times New Roman"/>
          <w:sz w:val="24"/>
          <w:szCs w:val="24"/>
          <w:lang w:eastAsia="ar-SA"/>
        </w:rPr>
        <w:t>Косінська</w:t>
      </w:r>
      <w:proofErr w:type="spellEnd"/>
      <w:r w:rsidRPr="00AB454A">
        <w:rPr>
          <w:rFonts w:ascii="Times New Roman" w:eastAsia="Times New Roman" w:hAnsi="Times New Roman" w:cs="Times New Roman"/>
          <w:sz w:val="24"/>
          <w:szCs w:val="24"/>
          <w:lang w:eastAsia="ar-SA"/>
        </w:rPr>
        <w:t xml:space="preserve"> Валерія і  стала учасником Всеукраїнського етапу. </w:t>
      </w:r>
      <w:proofErr w:type="spellStart"/>
      <w:r w:rsidRPr="00AB454A">
        <w:rPr>
          <w:rFonts w:ascii="Times New Roman" w:eastAsia="Times New Roman" w:hAnsi="Times New Roman" w:cs="Times New Roman"/>
          <w:sz w:val="24"/>
          <w:szCs w:val="24"/>
          <w:lang w:eastAsia="ar-SA"/>
        </w:rPr>
        <w:t>Дерепа</w:t>
      </w:r>
      <w:proofErr w:type="spellEnd"/>
      <w:r w:rsidRPr="00AB454A">
        <w:rPr>
          <w:rFonts w:ascii="Times New Roman" w:eastAsia="Times New Roman" w:hAnsi="Times New Roman" w:cs="Times New Roman"/>
          <w:sz w:val="24"/>
          <w:szCs w:val="24"/>
          <w:lang w:eastAsia="ar-SA"/>
        </w:rPr>
        <w:t xml:space="preserve"> А  був учасником І етапу.</w:t>
      </w:r>
    </w:p>
    <w:p w:rsidR="0018658A" w:rsidRPr="00AB454A" w:rsidRDefault="0018658A" w:rsidP="00CD1DB7">
      <w:pPr>
        <w:spacing w:after="0" w:line="240" w:lineRule="auto"/>
        <w:jc w:val="both"/>
        <w:rPr>
          <w:rFonts w:ascii="Times New Roman" w:eastAsia="Times New Roman" w:hAnsi="Times New Roman" w:cs="Times New Roman"/>
          <w:sz w:val="24"/>
          <w:szCs w:val="24"/>
          <w:lang w:eastAsia="ar-SA"/>
        </w:rPr>
      </w:pPr>
      <w:r w:rsidRPr="00AB454A">
        <w:rPr>
          <w:rFonts w:ascii="Times New Roman" w:eastAsia="Times New Roman" w:hAnsi="Times New Roman" w:cs="Times New Roman"/>
          <w:sz w:val="24"/>
          <w:szCs w:val="24"/>
          <w:lang w:eastAsia="ar-SA"/>
        </w:rPr>
        <w:t xml:space="preserve">У травні місяці проводився  обласний конкурс «Хмельниччина очима юних географів». Наш заклад представляла учениця 10-Б класу Костецька Софія. За підсумками Софія </w:t>
      </w:r>
      <w:r w:rsidRPr="00AB454A">
        <w:rPr>
          <w:rFonts w:ascii="Times New Roman" w:eastAsia="Times New Roman" w:hAnsi="Times New Roman" w:cs="Times New Roman"/>
          <w:b/>
          <w:sz w:val="24"/>
          <w:szCs w:val="24"/>
          <w:lang w:eastAsia="ar-SA"/>
        </w:rPr>
        <w:t>здобула ІІІ місце</w:t>
      </w:r>
      <w:r w:rsidRPr="00AB454A">
        <w:rPr>
          <w:rFonts w:ascii="Times New Roman" w:eastAsia="Times New Roman" w:hAnsi="Times New Roman" w:cs="Times New Roman"/>
          <w:sz w:val="24"/>
          <w:szCs w:val="24"/>
          <w:lang w:eastAsia="ar-SA"/>
        </w:rPr>
        <w:t>.</w:t>
      </w:r>
    </w:p>
    <w:p w:rsidR="0018658A" w:rsidRPr="00AB454A" w:rsidRDefault="0018658A" w:rsidP="00CD1DB7">
      <w:pPr>
        <w:spacing w:after="0" w:line="240" w:lineRule="auto"/>
        <w:jc w:val="both"/>
        <w:rPr>
          <w:rFonts w:ascii="Times New Roman" w:eastAsia="Times New Roman" w:hAnsi="Times New Roman" w:cs="Times New Roman"/>
          <w:sz w:val="24"/>
          <w:szCs w:val="24"/>
          <w:lang w:eastAsia="ar-SA"/>
        </w:rPr>
      </w:pPr>
      <w:r w:rsidRPr="00AB454A">
        <w:rPr>
          <w:rFonts w:ascii="Times New Roman" w:eastAsia="Times New Roman" w:hAnsi="Times New Roman" w:cs="Times New Roman"/>
          <w:sz w:val="24"/>
          <w:szCs w:val="24"/>
          <w:lang w:eastAsia="ar-SA"/>
        </w:rPr>
        <w:t xml:space="preserve"> </w:t>
      </w:r>
      <w:proofErr w:type="spellStart"/>
      <w:r w:rsidRPr="00AB454A">
        <w:rPr>
          <w:rFonts w:ascii="Times New Roman" w:eastAsia="Times New Roman" w:hAnsi="Times New Roman" w:cs="Times New Roman"/>
          <w:sz w:val="24"/>
          <w:szCs w:val="24"/>
          <w:lang w:eastAsia="ar-SA"/>
        </w:rPr>
        <w:t>Косінська</w:t>
      </w:r>
      <w:proofErr w:type="spellEnd"/>
      <w:r w:rsidRPr="00AB454A">
        <w:rPr>
          <w:rFonts w:ascii="Times New Roman" w:eastAsia="Times New Roman" w:hAnsi="Times New Roman" w:cs="Times New Roman"/>
          <w:sz w:val="24"/>
          <w:szCs w:val="24"/>
          <w:lang w:eastAsia="ar-SA"/>
        </w:rPr>
        <w:t xml:space="preserve"> Валерія представила на конкурс «Люблю тебе моя свята, Вкраїно» прозовий твір і за підсумками </w:t>
      </w:r>
      <w:r w:rsidRPr="00AB454A">
        <w:rPr>
          <w:rFonts w:ascii="Times New Roman" w:eastAsia="Times New Roman" w:hAnsi="Times New Roman" w:cs="Times New Roman"/>
          <w:b/>
          <w:sz w:val="24"/>
          <w:szCs w:val="24"/>
          <w:lang w:eastAsia="ar-SA"/>
        </w:rPr>
        <w:t>отримала І місце</w:t>
      </w:r>
      <w:r w:rsidRPr="00AB454A">
        <w:rPr>
          <w:rFonts w:ascii="Times New Roman" w:eastAsia="Times New Roman" w:hAnsi="Times New Roman" w:cs="Times New Roman"/>
          <w:sz w:val="24"/>
          <w:szCs w:val="24"/>
          <w:lang w:eastAsia="ar-SA"/>
        </w:rPr>
        <w:t>.</w:t>
      </w:r>
    </w:p>
    <w:p w:rsidR="0018658A" w:rsidRPr="00AB454A" w:rsidRDefault="0018658A" w:rsidP="00CD1DB7">
      <w:pPr>
        <w:spacing w:after="0" w:line="240" w:lineRule="auto"/>
        <w:jc w:val="both"/>
        <w:rPr>
          <w:rFonts w:ascii="Times New Roman" w:eastAsia="Times New Roman" w:hAnsi="Times New Roman" w:cs="Times New Roman"/>
          <w:sz w:val="24"/>
          <w:szCs w:val="24"/>
          <w:lang w:eastAsia="ar-SA"/>
        </w:rPr>
      </w:pPr>
      <w:r w:rsidRPr="00AB454A">
        <w:rPr>
          <w:rFonts w:ascii="Times New Roman" w:eastAsia="Times New Roman" w:hAnsi="Times New Roman" w:cs="Times New Roman"/>
          <w:sz w:val="24"/>
          <w:szCs w:val="24"/>
          <w:lang w:eastAsia="ar-SA"/>
        </w:rPr>
        <w:t xml:space="preserve"> </w:t>
      </w:r>
      <w:proofErr w:type="spellStart"/>
      <w:r w:rsidRPr="00AB454A">
        <w:rPr>
          <w:rFonts w:ascii="Times New Roman" w:eastAsia="Times New Roman" w:hAnsi="Times New Roman" w:cs="Times New Roman"/>
          <w:sz w:val="24"/>
          <w:szCs w:val="24"/>
          <w:lang w:eastAsia="ar-SA"/>
        </w:rPr>
        <w:t>Огородник</w:t>
      </w:r>
      <w:proofErr w:type="spellEnd"/>
      <w:r w:rsidRPr="00AB454A">
        <w:rPr>
          <w:rFonts w:ascii="Times New Roman" w:eastAsia="Times New Roman" w:hAnsi="Times New Roman" w:cs="Times New Roman"/>
          <w:sz w:val="24"/>
          <w:szCs w:val="24"/>
          <w:lang w:eastAsia="ar-SA"/>
        </w:rPr>
        <w:t xml:space="preserve"> Дар’я учениця 10-Б класу разом із вчителем історії </w:t>
      </w:r>
      <w:proofErr w:type="spellStart"/>
      <w:r w:rsidRPr="00AB454A">
        <w:rPr>
          <w:rFonts w:ascii="Times New Roman" w:eastAsia="Times New Roman" w:hAnsi="Times New Roman" w:cs="Times New Roman"/>
          <w:sz w:val="24"/>
          <w:szCs w:val="24"/>
          <w:lang w:eastAsia="ar-SA"/>
        </w:rPr>
        <w:t>Лукашовою</w:t>
      </w:r>
      <w:proofErr w:type="spellEnd"/>
      <w:r w:rsidRPr="00AB454A">
        <w:rPr>
          <w:rFonts w:ascii="Times New Roman" w:eastAsia="Times New Roman" w:hAnsi="Times New Roman" w:cs="Times New Roman"/>
          <w:sz w:val="24"/>
          <w:szCs w:val="24"/>
          <w:lang w:eastAsia="ar-SA"/>
        </w:rPr>
        <w:t xml:space="preserve"> Г.В. взяли участь у Конкурсі інтернет - </w:t>
      </w:r>
      <w:proofErr w:type="spellStart"/>
      <w:r w:rsidRPr="00AB454A">
        <w:rPr>
          <w:rFonts w:ascii="Times New Roman" w:eastAsia="Times New Roman" w:hAnsi="Times New Roman" w:cs="Times New Roman"/>
          <w:sz w:val="24"/>
          <w:szCs w:val="24"/>
          <w:lang w:eastAsia="ar-SA"/>
        </w:rPr>
        <w:t>мемів</w:t>
      </w:r>
      <w:proofErr w:type="spellEnd"/>
      <w:r w:rsidRPr="00AB454A">
        <w:rPr>
          <w:rFonts w:ascii="Times New Roman" w:eastAsia="Times New Roman" w:hAnsi="Times New Roman" w:cs="Times New Roman"/>
          <w:sz w:val="24"/>
          <w:szCs w:val="24"/>
          <w:lang w:eastAsia="ar-SA"/>
        </w:rPr>
        <w:t xml:space="preserve"> «Підтримка і перешкоди на шляху  вступу до ЄС». Дар’я отримала </w:t>
      </w:r>
      <w:r w:rsidRPr="00AB454A">
        <w:rPr>
          <w:rFonts w:ascii="Times New Roman" w:eastAsia="Times New Roman" w:hAnsi="Times New Roman" w:cs="Times New Roman"/>
          <w:b/>
          <w:sz w:val="24"/>
          <w:szCs w:val="24"/>
          <w:lang w:eastAsia="ar-SA"/>
        </w:rPr>
        <w:t>ІІІ місце</w:t>
      </w:r>
      <w:r w:rsidRPr="00AB454A">
        <w:rPr>
          <w:rFonts w:ascii="Times New Roman" w:eastAsia="Times New Roman" w:hAnsi="Times New Roman" w:cs="Times New Roman"/>
          <w:sz w:val="24"/>
          <w:szCs w:val="24"/>
          <w:lang w:eastAsia="ar-SA"/>
        </w:rPr>
        <w:t>.</w:t>
      </w:r>
    </w:p>
    <w:p w:rsidR="0018658A" w:rsidRPr="00AB454A" w:rsidRDefault="0018658A" w:rsidP="00CD1DB7">
      <w:pPr>
        <w:spacing w:after="0" w:line="240" w:lineRule="auto"/>
        <w:jc w:val="both"/>
        <w:rPr>
          <w:rFonts w:ascii="Times New Roman" w:eastAsia="Times New Roman" w:hAnsi="Times New Roman" w:cs="Times New Roman"/>
          <w:sz w:val="24"/>
          <w:szCs w:val="24"/>
          <w:lang w:eastAsia="ar-SA"/>
        </w:rPr>
      </w:pPr>
      <w:r w:rsidRPr="00AB454A">
        <w:rPr>
          <w:rFonts w:ascii="Times New Roman" w:eastAsia="Times New Roman" w:hAnsi="Times New Roman" w:cs="Times New Roman"/>
          <w:sz w:val="24"/>
          <w:szCs w:val="24"/>
          <w:lang w:eastAsia="ar-SA"/>
        </w:rPr>
        <w:t xml:space="preserve">Хочемо висловити щиру подяку батькам, які підтримують своїх дітей на шляху до успіху. </w:t>
      </w:r>
      <w:r w:rsidRPr="00AB454A">
        <w:rPr>
          <w:rFonts w:ascii="Times New Roman" w:eastAsia="Calibri" w:hAnsi="Times New Roman" w:cs="Times New Roman"/>
          <w:sz w:val="24"/>
          <w:szCs w:val="24"/>
        </w:rPr>
        <w:t xml:space="preserve">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Гвардійського ліцею створює сприятливе освітнє середовище  </w:t>
      </w:r>
      <w:proofErr w:type="spellStart"/>
      <w:r w:rsidRPr="00AB454A">
        <w:rPr>
          <w:rFonts w:ascii="Times New Roman" w:eastAsia="Calibri" w:hAnsi="Times New Roman" w:cs="Times New Roman"/>
          <w:sz w:val="24"/>
          <w:szCs w:val="24"/>
        </w:rPr>
        <w:t>середовище</w:t>
      </w:r>
      <w:proofErr w:type="spellEnd"/>
      <w:r w:rsidRPr="00AB454A">
        <w:rPr>
          <w:rFonts w:ascii="Times New Roman" w:eastAsia="Calibri" w:hAnsi="Times New Roman" w:cs="Times New Roman"/>
          <w:sz w:val="24"/>
          <w:szCs w:val="24"/>
        </w:rPr>
        <w:t xml:space="preserve">, що забезпечує успішний розвиток дитини, повагу її точки зору, цікавості, заохочення її інтересів. Завжди важливо знайти час радіти дитині. </w:t>
      </w:r>
    </w:p>
    <w:p w:rsidR="0018658A" w:rsidRPr="00AB454A" w:rsidRDefault="0018658A" w:rsidP="00CD1DB7">
      <w:pPr>
        <w:spacing w:after="0" w:line="240" w:lineRule="auto"/>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   При   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w:t>
      </w:r>
      <w:proofErr w:type="spellStart"/>
      <w:r w:rsidRPr="00AB454A">
        <w:rPr>
          <w:rFonts w:ascii="Times New Roman" w:eastAsia="Calibri" w:hAnsi="Times New Roman" w:cs="Times New Roman"/>
          <w:sz w:val="24"/>
          <w:szCs w:val="24"/>
        </w:rPr>
        <w:t>можливіть</w:t>
      </w:r>
      <w:proofErr w:type="spellEnd"/>
      <w:r w:rsidRPr="00AB454A">
        <w:rPr>
          <w:rFonts w:ascii="Times New Roman" w:eastAsia="Calibri" w:hAnsi="Times New Roman" w:cs="Times New Roman"/>
          <w:sz w:val="24"/>
          <w:szCs w:val="24"/>
        </w:rPr>
        <w:t xml:space="preserve"> відчути радість за успіхи наших вихованців та мотивують дітей до подальшої роботи.</w:t>
      </w:r>
    </w:p>
    <w:p w:rsidR="0018658A" w:rsidRPr="00AB454A" w:rsidRDefault="0018658A" w:rsidP="00CD1DB7">
      <w:pPr>
        <w:spacing w:after="0" w:line="240" w:lineRule="auto"/>
        <w:jc w:val="both"/>
        <w:rPr>
          <w:rFonts w:ascii="Times New Roman" w:eastAsia="Times New Roman" w:hAnsi="Times New Roman" w:cs="Times New Roman"/>
          <w:color w:val="000000" w:themeColor="text1"/>
          <w:sz w:val="24"/>
          <w:szCs w:val="24"/>
          <w:lang w:eastAsia="ar-SA"/>
        </w:rPr>
      </w:pPr>
      <w:r w:rsidRPr="00AB454A">
        <w:rPr>
          <w:rFonts w:ascii="Times New Roman" w:hAnsi="Times New Roman" w:cs="Times New Roman"/>
          <w:color w:val="000000" w:themeColor="text1"/>
          <w:sz w:val="24"/>
          <w:szCs w:val="24"/>
          <w:shd w:val="clear" w:color="auto" w:fill="FFFFFF"/>
        </w:rPr>
        <w:t xml:space="preserve"> Робота з обдарованими дітьми пов’язана напряму із професійним зростанням педагогів. Розвиток обдарованості учнів залежить від професійного рівня вчителів та використання креативних методів </w:t>
      </w:r>
      <w:r w:rsidRPr="00AB454A">
        <w:rPr>
          <w:rFonts w:ascii="Times New Roman" w:hAnsi="Times New Roman" w:cs="Times New Roman"/>
          <w:color w:val="000000" w:themeColor="text1"/>
          <w:sz w:val="24"/>
          <w:szCs w:val="24"/>
          <w:shd w:val="clear" w:color="auto" w:fill="FFFFFF"/>
        </w:rPr>
        <w:lastRenderedPageBreak/>
        <w:t>навчання. У практиці педагогічної діяльності наші вчителі  використовують нові технології навчання, які сприяють розвитку інтелектуальної, творчої, предметної або лідерської обдарованості.</w:t>
      </w:r>
      <w:r w:rsidRPr="00AB454A">
        <w:rPr>
          <w:rFonts w:ascii="Times New Roman" w:eastAsia="Times New Roman" w:hAnsi="Times New Roman" w:cs="Times New Roman"/>
          <w:color w:val="000000" w:themeColor="text1"/>
          <w:sz w:val="24"/>
          <w:szCs w:val="24"/>
          <w:lang w:eastAsia="ar-SA"/>
        </w:rPr>
        <w:t xml:space="preserve"> </w:t>
      </w:r>
    </w:p>
    <w:p w:rsidR="0018658A" w:rsidRPr="00AB454A" w:rsidRDefault="0018658A" w:rsidP="00CD1DB7">
      <w:pPr>
        <w:spacing w:after="0" w:line="240" w:lineRule="auto"/>
        <w:jc w:val="both"/>
        <w:rPr>
          <w:rFonts w:ascii="Times New Roman" w:eastAsia="Times New Roman" w:hAnsi="Times New Roman" w:cs="Times New Roman"/>
          <w:color w:val="000000" w:themeColor="text1"/>
          <w:sz w:val="24"/>
          <w:szCs w:val="24"/>
          <w:lang w:eastAsia="ar-SA"/>
        </w:rPr>
      </w:pPr>
      <w:r w:rsidRPr="00AB454A">
        <w:rPr>
          <w:rFonts w:ascii="Times New Roman" w:eastAsia="Times New Roman" w:hAnsi="Times New Roman" w:cs="Times New Roman"/>
          <w:color w:val="000000" w:themeColor="text1"/>
          <w:sz w:val="24"/>
          <w:szCs w:val="24"/>
          <w:lang w:eastAsia="ar-SA"/>
        </w:rPr>
        <w:t xml:space="preserve">  </w:t>
      </w:r>
      <w:r w:rsidRPr="00AB454A">
        <w:rPr>
          <w:rFonts w:ascii="Times New Roman" w:eastAsia="Calibri" w:hAnsi="Times New Roman" w:cs="Times New Roman"/>
          <w:sz w:val="24"/>
          <w:szCs w:val="24"/>
        </w:rPr>
        <w:t xml:space="preserve">Підводячи підсумок, слід зазначити, що робота школи з обдарованими дітьми виконувалася згідно плану на належному рівні. </w:t>
      </w:r>
    </w:p>
    <w:p w:rsidR="0018658A" w:rsidRPr="00AB454A" w:rsidRDefault="0018658A" w:rsidP="00CD1DB7">
      <w:pPr>
        <w:spacing w:after="0" w:line="240" w:lineRule="auto"/>
        <w:jc w:val="center"/>
        <w:rPr>
          <w:rFonts w:ascii="Times New Roman" w:eastAsia="Times New Roman" w:hAnsi="Times New Roman" w:cs="Times New Roman"/>
          <w:b/>
          <w:sz w:val="24"/>
          <w:szCs w:val="24"/>
          <w:lang w:eastAsia="ar-SA"/>
        </w:rPr>
      </w:pPr>
      <w:r w:rsidRPr="00AB454A">
        <w:rPr>
          <w:rFonts w:ascii="Times New Roman" w:eastAsia="Times New Roman" w:hAnsi="Times New Roman" w:cs="Times New Roman"/>
          <w:b/>
          <w:sz w:val="24"/>
          <w:szCs w:val="24"/>
          <w:lang w:eastAsia="ar-SA"/>
        </w:rPr>
        <w:t>Методична робота вчителів</w:t>
      </w:r>
    </w:p>
    <w:p w:rsidR="0018658A" w:rsidRPr="00AB454A" w:rsidRDefault="0018658A" w:rsidP="00CD1DB7">
      <w:pPr>
        <w:spacing w:after="0" w:line="240" w:lineRule="auto"/>
        <w:ind w:firstLine="708"/>
        <w:jc w:val="both"/>
        <w:rPr>
          <w:rFonts w:ascii="Times New Roman" w:eastAsia="Times New Roman" w:hAnsi="Times New Roman" w:cs="Times New Roman"/>
          <w:color w:val="000000" w:themeColor="text1"/>
          <w:spacing w:val="-5"/>
          <w:sz w:val="24"/>
          <w:szCs w:val="24"/>
          <w:lang w:eastAsia="ru-RU"/>
        </w:rPr>
      </w:pPr>
      <w:r w:rsidRPr="00AB454A">
        <w:rPr>
          <w:rFonts w:ascii="Times New Roman" w:eastAsia="Times New Roman" w:hAnsi="Times New Roman" w:cs="Times New Roman"/>
          <w:color w:val="000000" w:themeColor="text1"/>
          <w:spacing w:val="-5"/>
          <w:sz w:val="24"/>
          <w:szCs w:val="24"/>
          <w:lang w:eastAsia="ru-RU"/>
        </w:rPr>
        <w:t>Якість освітнього процесу школи, його результати певною мірою залежать від учителя, його теоретичної підготовки, педагогічної та методичної майстерності.</w:t>
      </w:r>
    </w:p>
    <w:p w:rsidR="0018658A" w:rsidRPr="00AB454A" w:rsidRDefault="0018658A" w:rsidP="00CD1DB7">
      <w:pPr>
        <w:spacing w:after="0" w:line="240" w:lineRule="auto"/>
        <w:jc w:val="both"/>
        <w:rPr>
          <w:rFonts w:ascii="Times New Roman" w:eastAsia="Times New Roman" w:hAnsi="Times New Roman" w:cs="Times New Roman"/>
          <w:color w:val="000000" w:themeColor="text1"/>
          <w:spacing w:val="-5"/>
          <w:sz w:val="24"/>
          <w:szCs w:val="24"/>
          <w:lang w:eastAsia="ru-RU"/>
        </w:rPr>
      </w:pPr>
      <w:r w:rsidRPr="00AB454A">
        <w:rPr>
          <w:rFonts w:ascii="Times New Roman" w:eastAsia="Times New Roman" w:hAnsi="Times New Roman" w:cs="Times New Roman"/>
          <w:color w:val="000000" w:themeColor="text1"/>
          <w:spacing w:val="-5"/>
          <w:sz w:val="24"/>
          <w:szCs w:val="24"/>
          <w:lang w:eastAsia="ru-RU"/>
        </w:rPr>
        <w:t> </w:t>
      </w:r>
      <w:r w:rsidR="00F003CA" w:rsidRPr="00AB454A">
        <w:rPr>
          <w:rFonts w:ascii="Times New Roman" w:eastAsia="Times New Roman" w:hAnsi="Times New Roman" w:cs="Times New Roman"/>
          <w:color w:val="000000" w:themeColor="text1"/>
          <w:spacing w:val="-5"/>
          <w:sz w:val="24"/>
          <w:szCs w:val="24"/>
          <w:lang w:eastAsia="ru-RU"/>
        </w:rPr>
        <w:tab/>
      </w:r>
      <w:r w:rsidRPr="00AB454A">
        <w:rPr>
          <w:rFonts w:ascii="Times New Roman" w:eastAsia="Times New Roman" w:hAnsi="Times New Roman" w:cs="Times New Roman"/>
          <w:color w:val="000000" w:themeColor="text1"/>
          <w:spacing w:val="-5"/>
          <w:sz w:val="24"/>
          <w:szCs w:val="24"/>
          <w:lang w:eastAsia="ru-RU"/>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rsidR="0018658A" w:rsidRPr="00AB454A" w:rsidRDefault="0018658A" w:rsidP="00CD1DB7">
      <w:pPr>
        <w:spacing w:after="0" w:line="240" w:lineRule="auto"/>
        <w:jc w:val="both"/>
        <w:rPr>
          <w:rFonts w:ascii="Times New Roman" w:eastAsia="Times New Roman" w:hAnsi="Times New Roman" w:cs="Times New Roman"/>
          <w:color w:val="000000" w:themeColor="text1"/>
          <w:spacing w:val="-5"/>
          <w:sz w:val="24"/>
          <w:szCs w:val="24"/>
          <w:lang w:eastAsia="ru-RU"/>
        </w:rPr>
      </w:pPr>
      <w:r w:rsidRPr="00AB454A">
        <w:rPr>
          <w:rFonts w:ascii="Times New Roman" w:eastAsia="Times New Roman" w:hAnsi="Times New Roman" w:cs="Times New Roman"/>
          <w:color w:val="000000" w:themeColor="text1"/>
          <w:spacing w:val="-5"/>
          <w:sz w:val="24"/>
          <w:szCs w:val="24"/>
          <w:lang w:eastAsia="ru-RU"/>
        </w:rPr>
        <w:t xml:space="preserve"> </w:t>
      </w:r>
      <w:r w:rsidR="00F003CA" w:rsidRPr="00AB454A">
        <w:rPr>
          <w:rFonts w:ascii="Times New Roman" w:eastAsia="Times New Roman" w:hAnsi="Times New Roman" w:cs="Times New Roman"/>
          <w:color w:val="000000" w:themeColor="text1"/>
          <w:spacing w:val="-5"/>
          <w:sz w:val="24"/>
          <w:szCs w:val="24"/>
          <w:lang w:eastAsia="ru-RU"/>
        </w:rPr>
        <w:tab/>
      </w:r>
      <w:r w:rsidRPr="00AB454A">
        <w:rPr>
          <w:rFonts w:ascii="Times New Roman" w:eastAsia="Times New Roman" w:hAnsi="Times New Roman" w:cs="Times New Roman"/>
          <w:color w:val="000000" w:themeColor="text1"/>
          <w:spacing w:val="-5"/>
          <w:sz w:val="24"/>
          <w:szCs w:val="24"/>
          <w:lang w:eastAsia="ru-RU"/>
        </w:rPr>
        <w:t xml:space="preserve"> 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w:t>
      </w:r>
      <w:proofErr w:type="spellStart"/>
      <w:r w:rsidRPr="00AB454A">
        <w:rPr>
          <w:rFonts w:ascii="Times New Roman" w:eastAsia="Times New Roman" w:hAnsi="Times New Roman" w:cs="Times New Roman"/>
          <w:color w:val="000000" w:themeColor="text1"/>
          <w:spacing w:val="-5"/>
          <w:sz w:val="24"/>
          <w:szCs w:val="24"/>
          <w:lang w:eastAsia="ru-RU"/>
        </w:rPr>
        <w:t>методик</w:t>
      </w:r>
      <w:proofErr w:type="spellEnd"/>
      <w:r w:rsidRPr="00AB454A">
        <w:rPr>
          <w:rFonts w:ascii="Times New Roman" w:eastAsia="Times New Roman" w:hAnsi="Times New Roman" w:cs="Times New Roman"/>
          <w:color w:val="000000" w:themeColor="text1"/>
          <w:spacing w:val="-5"/>
          <w:sz w:val="24"/>
          <w:szCs w:val="24"/>
          <w:lang w:eastAsia="ru-RU"/>
        </w:rPr>
        <w:t xml:space="preserve">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18658A" w:rsidRPr="00AB454A" w:rsidRDefault="0018658A" w:rsidP="00CD1DB7">
      <w:pPr>
        <w:spacing w:after="0" w:line="240" w:lineRule="auto"/>
        <w:jc w:val="both"/>
        <w:rPr>
          <w:rFonts w:ascii="Times New Roman" w:eastAsia="Times New Roman" w:hAnsi="Times New Roman" w:cs="Times New Roman"/>
          <w:color w:val="000000" w:themeColor="text1"/>
          <w:spacing w:val="-5"/>
          <w:sz w:val="24"/>
          <w:szCs w:val="24"/>
          <w:lang w:eastAsia="ru-RU"/>
        </w:rPr>
      </w:pPr>
      <w:r w:rsidRPr="00AB454A">
        <w:rPr>
          <w:rFonts w:ascii="Times New Roman" w:eastAsia="Times New Roman" w:hAnsi="Times New Roman" w:cs="Times New Roman"/>
          <w:color w:val="000000" w:themeColor="text1"/>
          <w:spacing w:val="-5"/>
          <w:sz w:val="24"/>
          <w:szCs w:val="24"/>
          <w:lang w:eastAsia="ru-RU"/>
        </w:rPr>
        <w:t xml:space="preserve">    </w:t>
      </w:r>
      <w:r w:rsidRPr="00AB454A">
        <w:rPr>
          <w:rFonts w:ascii="Times New Roman" w:eastAsia="Calibri" w:hAnsi="Times New Roman" w:cs="Times New Roman"/>
          <w:sz w:val="24"/>
          <w:szCs w:val="24"/>
        </w:rPr>
        <w:t>Протягом 2022-2023 навчального року педагогічні працівники закладу працювали у таких методичних об’єднаннях:</w:t>
      </w:r>
    </w:p>
    <w:p w:rsidR="0018658A" w:rsidRPr="00AB454A" w:rsidRDefault="0018658A" w:rsidP="00CD1DB7">
      <w:pPr>
        <w:pStyle w:val="a4"/>
        <w:numPr>
          <w:ilvl w:val="0"/>
          <w:numId w:val="6"/>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предметів суспільно-гуманітарний циклу – керівник </w:t>
      </w:r>
      <w:proofErr w:type="spellStart"/>
      <w:r w:rsidRPr="00AB454A">
        <w:rPr>
          <w:rFonts w:ascii="Times New Roman" w:eastAsia="Calibri" w:hAnsi="Times New Roman" w:cs="Times New Roman"/>
          <w:sz w:val="24"/>
          <w:szCs w:val="24"/>
        </w:rPr>
        <w:t>Дуна</w:t>
      </w:r>
      <w:proofErr w:type="spellEnd"/>
      <w:r w:rsidRPr="00AB454A">
        <w:rPr>
          <w:rFonts w:ascii="Times New Roman" w:eastAsia="Calibri" w:hAnsi="Times New Roman" w:cs="Times New Roman"/>
          <w:sz w:val="24"/>
          <w:szCs w:val="24"/>
        </w:rPr>
        <w:t xml:space="preserve"> О. В.;</w:t>
      </w:r>
    </w:p>
    <w:p w:rsidR="0018658A" w:rsidRPr="00AB454A" w:rsidRDefault="0018658A" w:rsidP="00CD1DB7">
      <w:pPr>
        <w:pStyle w:val="a4"/>
        <w:numPr>
          <w:ilvl w:val="0"/>
          <w:numId w:val="6"/>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предметів природничо-математичного циклу – керівник </w:t>
      </w:r>
      <w:proofErr w:type="spellStart"/>
      <w:r w:rsidRPr="00AB454A">
        <w:rPr>
          <w:rFonts w:ascii="Times New Roman" w:eastAsia="Calibri" w:hAnsi="Times New Roman" w:cs="Times New Roman"/>
          <w:sz w:val="24"/>
          <w:szCs w:val="24"/>
        </w:rPr>
        <w:t>Дерепа</w:t>
      </w:r>
      <w:proofErr w:type="spellEnd"/>
      <w:r w:rsidRPr="00AB454A">
        <w:rPr>
          <w:rFonts w:ascii="Times New Roman" w:eastAsia="Calibri" w:hAnsi="Times New Roman" w:cs="Times New Roman"/>
          <w:sz w:val="24"/>
          <w:szCs w:val="24"/>
        </w:rPr>
        <w:t xml:space="preserve"> І. В.;</w:t>
      </w:r>
    </w:p>
    <w:p w:rsidR="0018658A" w:rsidRPr="00AB454A" w:rsidRDefault="0018658A" w:rsidP="00CD1DB7">
      <w:pPr>
        <w:pStyle w:val="a4"/>
        <w:numPr>
          <w:ilvl w:val="0"/>
          <w:numId w:val="6"/>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початкових класів та групи продовженого дня – керівник Семенова Н. І.;</w:t>
      </w:r>
    </w:p>
    <w:p w:rsidR="0018658A" w:rsidRPr="00AB454A" w:rsidRDefault="0018658A" w:rsidP="00CD1DB7">
      <w:pPr>
        <w:pStyle w:val="a4"/>
        <w:numPr>
          <w:ilvl w:val="0"/>
          <w:numId w:val="6"/>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класних керівників – керівник Задорожна Г. В.;</w:t>
      </w:r>
    </w:p>
    <w:p w:rsidR="0018658A" w:rsidRPr="00AB454A" w:rsidRDefault="0018658A" w:rsidP="00CD1DB7">
      <w:pPr>
        <w:pStyle w:val="a4"/>
        <w:numPr>
          <w:ilvl w:val="0"/>
          <w:numId w:val="6"/>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школа молодого вчителя- керівник Суховій Т.Б.;</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виконання Державних стандартів освіти;</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вивчення й реалізація основних положень нормативних і директивних документів про освіту;</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опрацювання методичних рекомендацій щодо вивчення базових дисциплін у 2022-2023 навчальному році;</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методика організації та проведення сучасного уроку;</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використання ІКТ на </w:t>
      </w:r>
      <w:proofErr w:type="spellStart"/>
      <w:r w:rsidRPr="00AB454A">
        <w:rPr>
          <w:rFonts w:ascii="Times New Roman" w:eastAsia="Calibri" w:hAnsi="Times New Roman" w:cs="Times New Roman"/>
          <w:sz w:val="24"/>
          <w:szCs w:val="24"/>
        </w:rPr>
        <w:t>уроках</w:t>
      </w:r>
      <w:proofErr w:type="spellEnd"/>
      <w:r w:rsidRPr="00AB454A">
        <w:rPr>
          <w:rFonts w:ascii="Times New Roman" w:eastAsia="Calibri" w:hAnsi="Times New Roman" w:cs="Times New Roman"/>
          <w:sz w:val="24"/>
          <w:szCs w:val="24"/>
        </w:rPr>
        <w:t>;</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формування ключових та  предметних </w:t>
      </w:r>
      <w:proofErr w:type="spellStart"/>
      <w:r w:rsidRPr="00AB454A">
        <w:rPr>
          <w:rFonts w:ascii="Times New Roman" w:eastAsia="Calibri" w:hAnsi="Times New Roman" w:cs="Times New Roman"/>
          <w:sz w:val="24"/>
          <w:szCs w:val="24"/>
        </w:rPr>
        <w:t>компетентностей</w:t>
      </w:r>
      <w:proofErr w:type="spellEnd"/>
      <w:r w:rsidRPr="00AB454A">
        <w:rPr>
          <w:rFonts w:ascii="Times New Roman" w:eastAsia="Calibri" w:hAnsi="Times New Roman" w:cs="Times New Roman"/>
          <w:sz w:val="24"/>
          <w:szCs w:val="24"/>
        </w:rPr>
        <w:t xml:space="preserve"> в учнів;</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реалізація виховної мети уроку;</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реалізація питань академічної доброчесності при викладанні дисциплін;</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робота з творчо обдарованою молоддю, залучення до участі в різноманітних конкурсах, олімпіадах, робота в Малій академії наук при Хмельницькому територіальному відділенні;</w:t>
      </w:r>
    </w:p>
    <w:p w:rsidR="0018658A" w:rsidRPr="00AB454A" w:rsidRDefault="0018658A" w:rsidP="00CD1DB7">
      <w:pPr>
        <w:pStyle w:val="a4"/>
        <w:numPr>
          <w:ilvl w:val="1"/>
          <w:numId w:val="7"/>
        </w:numPr>
        <w:spacing w:after="0" w:line="240" w:lineRule="auto"/>
        <w:ind w:left="0"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вивчення передового педагогічного досвіду вчителів громади, області.</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Маємо значні результати професійної діяльності наших колег.</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Педагоги закладу є активними учасниками різноманітних конкурсів та </w:t>
      </w:r>
      <w:proofErr w:type="spellStart"/>
      <w:r w:rsidRPr="00AB454A">
        <w:rPr>
          <w:rFonts w:ascii="Times New Roman" w:eastAsia="Calibri" w:hAnsi="Times New Roman" w:cs="Times New Roman"/>
          <w:sz w:val="24"/>
          <w:szCs w:val="24"/>
        </w:rPr>
        <w:t>проєктів</w:t>
      </w:r>
      <w:proofErr w:type="spellEnd"/>
      <w:r w:rsidRPr="00AB454A">
        <w:rPr>
          <w:rFonts w:ascii="Times New Roman" w:eastAsia="Calibri" w:hAnsi="Times New Roman" w:cs="Times New Roman"/>
          <w:sz w:val="24"/>
          <w:szCs w:val="24"/>
        </w:rPr>
        <w:t xml:space="preserve">. Постійно готують призерів Всеукраїнських олімпіад та конкурсів. Беруть участь у міжнародних </w:t>
      </w:r>
      <w:proofErr w:type="spellStart"/>
      <w:r w:rsidRPr="00AB454A">
        <w:rPr>
          <w:rFonts w:ascii="Times New Roman" w:eastAsia="Calibri" w:hAnsi="Times New Roman" w:cs="Times New Roman"/>
          <w:sz w:val="24"/>
          <w:szCs w:val="24"/>
        </w:rPr>
        <w:t>проєктах</w:t>
      </w:r>
      <w:proofErr w:type="spellEnd"/>
      <w:r w:rsidRPr="00AB454A">
        <w:rPr>
          <w:rFonts w:ascii="Times New Roman" w:eastAsia="Calibri" w:hAnsi="Times New Roman" w:cs="Times New Roman"/>
          <w:sz w:val="24"/>
          <w:szCs w:val="24"/>
        </w:rPr>
        <w:t>.</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 Вчитель англійської мови </w:t>
      </w:r>
      <w:proofErr w:type="spellStart"/>
      <w:r w:rsidRPr="00AB454A">
        <w:rPr>
          <w:rFonts w:ascii="Times New Roman" w:eastAsia="Calibri" w:hAnsi="Times New Roman" w:cs="Times New Roman"/>
          <w:sz w:val="24"/>
          <w:szCs w:val="24"/>
        </w:rPr>
        <w:t>Дуна</w:t>
      </w:r>
      <w:proofErr w:type="spellEnd"/>
      <w:r w:rsidRPr="00AB454A">
        <w:rPr>
          <w:rFonts w:ascii="Times New Roman" w:eastAsia="Calibri" w:hAnsi="Times New Roman" w:cs="Times New Roman"/>
          <w:sz w:val="24"/>
          <w:szCs w:val="24"/>
        </w:rPr>
        <w:t xml:space="preserve"> О.В. – участь у </w:t>
      </w:r>
      <w:proofErr w:type="spellStart"/>
      <w:r w:rsidRPr="00AB454A">
        <w:rPr>
          <w:rFonts w:ascii="Times New Roman" w:eastAsia="Calibri" w:hAnsi="Times New Roman" w:cs="Times New Roman"/>
          <w:sz w:val="24"/>
          <w:szCs w:val="24"/>
        </w:rPr>
        <w:t>проєкті</w:t>
      </w:r>
      <w:proofErr w:type="spellEnd"/>
      <w:r w:rsidRPr="00AB454A">
        <w:rPr>
          <w:rFonts w:ascii="Times New Roman" w:eastAsia="Calibri" w:hAnsi="Times New Roman" w:cs="Times New Roman"/>
          <w:sz w:val="24"/>
          <w:szCs w:val="24"/>
        </w:rPr>
        <w:t xml:space="preserve"> </w:t>
      </w:r>
      <w:r w:rsidRPr="00AB454A">
        <w:rPr>
          <w:rFonts w:ascii="Times New Roman" w:eastAsia="Calibri" w:hAnsi="Times New Roman" w:cs="Times New Roman"/>
          <w:sz w:val="24"/>
          <w:szCs w:val="24"/>
          <w:lang w:val="en-US"/>
        </w:rPr>
        <w:t>SELO</w:t>
      </w:r>
      <w:r w:rsidRPr="00AB454A">
        <w:rPr>
          <w:rFonts w:ascii="Times New Roman" w:eastAsia="Calibri" w:hAnsi="Times New Roman" w:cs="Times New Roman"/>
          <w:sz w:val="24"/>
          <w:szCs w:val="24"/>
        </w:rPr>
        <w:t>.</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Вчителі </w:t>
      </w:r>
      <w:proofErr w:type="spellStart"/>
      <w:r w:rsidRPr="00AB454A">
        <w:rPr>
          <w:rFonts w:ascii="Times New Roman" w:eastAsia="Calibri" w:hAnsi="Times New Roman" w:cs="Times New Roman"/>
          <w:sz w:val="24"/>
          <w:szCs w:val="24"/>
        </w:rPr>
        <w:t>Зарицька</w:t>
      </w:r>
      <w:proofErr w:type="spellEnd"/>
      <w:r w:rsidRPr="00AB454A">
        <w:rPr>
          <w:rFonts w:ascii="Times New Roman" w:eastAsia="Calibri" w:hAnsi="Times New Roman" w:cs="Times New Roman"/>
          <w:sz w:val="24"/>
          <w:szCs w:val="24"/>
        </w:rPr>
        <w:t xml:space="preserve"> О.В. та Задорожна Г.В. </w:t>
      </w:r>
      <w:proofErr w:type="spellStart"/>
      <w:r w:rsidRPr="00AB454A">
        <w:rPr>
          <w:rFonts w:ascii="Times New Roman" w:eastAsia="Calibri" w:hAnsi="Times New Roman" w:cs="Times New Roman"/>
          <w:sz w:val="24"/>
          <w:szCs w:val="24"/>
        </w:rPr>
        <w:t>участики</w:t>
      </w:r>
      <w:proofErr w:type="spellEnd"/>
      <w:r w:rsidRPr="00AB454A">
        <w:rPr>
          <w:rFonts w:ascii="Times New Roman" w:eastAsia="Calibri" w:hAnsi="Times New Roman" w:cs="Times New Roman"/>
          <w:sz w:val="24"/>
          <w:szCs w:val="24"/>
        </w:rPr>
        <w:t xml:space="preserve"> Всеукраїнського </w:t>
      </w:r>
      <w:proofErr w:type="spellStart"/>
      <w:r w:rsidRPr="00AB454A">
        <w:rPr>
          <w:rFonts w:ascii="Times New Roman" w:eastAsia="Calibri" w:hAnsi="Times New Roman" w:cs="Times New Roman"/>
          <w:sz w:val="24"/>
          <w:szCs w:val="24"/>
        </w:rPr>
        <w:t>проєкту</w:t>
      </w:r>
      <w:proofErr w:type="spellEnd"/>
      <w:r w:rsidRPr="00AB454A">
        <w:rPr>
          <w:rFonts w:ascii="Times New Roman" w:eastAsia="Calibri" w:hAnsi="Times New Roman" w:cs="Times New Roman"/>
          <w:sz w:val="24"/>
          <w:szCs w:val="24"/>
        </w:rPr>
        <w:t xml:space="preserve"> з інформатики</w:t>
      </w:r>
      <w:r w:rsidR="00D00687" w:rsidRPr="00AB454A">
        <w:rPr>
          <w:rFonts w:ascii="Times New Roman" w:eastAsia="Calibri" w:hAnsi="Times New Roman" w:cs="Times New Roman"/>
          <w:sz w:val="24"/>
          <w:szCs w:val="24"/>
        </w:rPr>
        <w:t xml:space="preserve"> «</w:t>
      </w:r>
      <w:proofErr w:type="spellStart"/>
      <w:r w:rsidR="00D00687" w:rsidRPr="00AB454A">
        <w:rPr>
          <w:rFonts w:ascii="Times New Roman" w:eastAsia="Calibri" w:hAnsi="Times New Roman" w:cs="Times New Roman"/>
          <w:sz w:val="24"/>
          <w:szCs w:val="24"/>
          <w:lang w:val="en-US"/>
        </w:rPr>
        <w:t>NewG</w:t>
      </w:r>
      <w:proofErr w:type="spellEnd"/>
      <w:r w:rsidR="00D00687" w:rsidRPr="00AB454A">
        <w:rPr>
          <w:rFonts w:ascii="Times New Roman" w:eastAsia="Calibri" w:hAnsi="Times New Roman" w:cs="Times New Roman"/>
          <w:sz w:val="24"/>
          <w:szCs w:val="24"/>
        </w:rPr>
        <w:t>»</w:t>
      </w:r>
      <w:r w:rsidRPr="00AB454A">
        <w:rPr>
          <w:rFonts w:ascii="Times New Roman" w:eastAsia="Calibri" w:hAnsi="Times New Roman" w:cs="Times New Roman"/>
          <w:sz w:val="24"/>
          <w:szCs w:val="24"/>
        </w:rPr>
        <w:t>.</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proofErr w:type="spellStart"/>
      <w:r w:rsidRPr="00AB454A">
        <w:rPr>
          <w:rFonts w:ascii="Times New Roman" w:eastAsia="Calibri" w:hAnsi="Times New Roman" w:cs="Times New Roman"/>
          <w:sz w:val="24"/>
          <w:szCs w:val="24"/>
        </w:rPr>
        <w:lastRenderedPageBreak/>
        <w:t>Косінська</w:t>
      </w:r>
      <w:proofErr w:type="spellEnd"/>
      <w:r w:rsidRPr="00AB454A">
        <w:rPr>
          <w:rFonts w:ascii="Times New Roman" w:eastAsia="Calibri" w:hAnsi="Times New Roman" w:cs="Times New Roman"/>
          <w:sz w:val="24"/>
          <w:szCs w:val="24"/>
        </w:rPr>
        <w:t xml:space="preserve"> О.В., Костецька В.В., Федоров Ю.І, Суховій Т.Б, </w:t>
      </w:r>
      <w:r w:rsidR="00D00687" w:rsidRPr="00AB454A">
        <w:rPr>
          <w:rFonts w:ascii="Times New Roman" w:eastAsia="Calibri" w:hAnsi="Times New Roman" w:cs="Times New Roman"/>
          <w:sz w:val="24"/>
          <w:szCs w:val="24"/>
        </w:rPr>
        <w:t xml:space="preserve"> </w:t>
      </w:r>
      <w:proofErr w:type="spellStart"/>
      <w:r w:rsidRPr="00AB454A">
        <w:rPr>
          <w:rFonts w:ascii="Times New Roman" w:eastAsia="Calibri" w:hAnsi="Times New Roman" w:cs="Times New Roman"/>
          <w:sz w:val="24"/>
          <w:szCs w:val="24"/>
        </w:rPr>
        <w:t>Петричкович</w:t>
      </w:r>
      <w:proofErr w:type="spellEnd"/>
      <w:r w:rsidRPr="00AB454A">
        <w:rPr>
          <w:rFonts w:ascii="Times New Roman" w:eastAsia="Calibri" w:hAnsi="Times New Roman" w:cs="Times New Roman"/>
          <w:sz w:val="24"/>
          <w:szCs w:val="24"/>
        </w:rPr>
        <w:t xml:space="preserve"> Т.В., </w:t>
      </w:r>
      <w:proofErr w:type="spellStart"/>
      <w:r w:rsidRPr="00AB454A">
        <w:rPr>
          <w:rFonts w:ascii="Times New Roman" w:eastAsia="Calibri" w:hAnsi="Times New Roman" w:cs="Times New Roman"/>
          <w:sz w:val="24"/>
          <w:szCs w:val="24"/>
        </w:rPr>
        <w:t>Лукашова</w:t>
      </w:r>
      <w:proofErr w:type="spellEnd"/>
      <w:r w:rsidRPr="00AB454A">
        <w:rPr>
          <w:rFonts w:ascii="Times New Roman" w:eastAsia="Calibri" w:hAnsi="Times New Roman" w:cs="Times New Roman"/>
          <w:sz w:val="24"/>
          <w:szCs w:val="24"/>
        </w:rPr>
        <w:t xml:space="preserve"> Г.В., </w:t>
      </w:r>
      <w:proofErr w:type="spellStart"/>
      <w:r w:rsidRPr="00AB454A">
        <w:rPr>
          <w:rFonts w:ascii="Times New Roman" w:eastAsia="Calibri" w:hAnsi="Times New Roman" w:cs="Times New Roman"/>
          <w:sz w:val="24"/>
          <w:szCs w:val="24"/>
        </w:rPr>
        <w:t>Дерепа</w:t>
      </w:r>
      <w:proofErr w:type="spellEnd"/>
      <w:r w:rsidRPr="00AB454A">
        <w:rPr>
          <w:rFonts w:ascii="Times New Roman" w:eastAsia="Calibri" w:hAnsi="Times New Roman" w:cs="Times New Roman"/>
          <w:sz w:val="24"/>
          <w:szCs w:val="24"/>
        </w:rPr>
        <w:t xml:space="preserve"> І.В. підготували призерів ( перші місця) ІІ етапу олімпіад та очолювали команди участі учнів у ІІІ етапі.</w:t>
      </w:r>
    </w:p>
    <w:p w:rsidR="0018658A" w:rsidRPr="00AB454A" w:rsidRDefault="0018658A" w:rsidP="00CD1DB7">
      <w:pPr>
        <w:spacing w:after="0" w:line="240" w:lineRule="auto"/>
        <w:ind w:firstLine="709"/>
        <w:jc w:val="both"/>
        <w:rPr>
          <w:rFonts w:ascii="Times New Roman" w:eastAsia="Times New Roman" w:hAnsi="Times New Roman" w:cs="Times New Roman"/>
          <w:sz w:val="24"/>
          <w:szCs w:val="24"/>
          <w:lang w:eastAsia="ar-SA"/>
        </w:rPr>
      </w:pPr>
      <w:r w:rsidRPr="00AB454A">
        <w:rPr>
          <w:rFonts w:ascii="Times New Roman" w:eastAsia="Calibri" w:hAnsi="Times New Roman" w:cs="Times New Roman"/>
          <w:sz w:val="24"/>
          <w:szCs w:val="24"/>
        </w:rPr>
        <w:t xml:space="preserve">Письменний О.В. був керівником роботи МАН, брав участь на обласному етапі. </w:t>
      </w:r>
      <w:r w:rsidRPr="00AB454A">
        <w:rPr>
          <w:rFonts w:ascii="Times New Roman" w:eastAsia="Times New Roman" w:hAnsi="Times New Roman" w:cs="Times New Roman"/>
          <w:sz w:val="24"/>
          <w:szCs w:val="24"/>
          <w:lang w:eastAsia="ar-SA"/>
        </w:rPr>
        <w:t xml:space="preserve">Вчитель математики </w:t>
      </w:r>
      <w:proofErr w:type="spellStart"/>
      <w:r w:rsidRPr="00AB454A">
        <w:rPr>
          <w:rFonts w:ascii="Times New Roman" w:eastAsia="Times New Roman" w:hAnsi="Times New Roman" w:cs="Times New Roman"/>
          <w:sz w:val="24"/>
          <w:szCs w:val="24"/>
          <w:lang w:eastAsia="ar-SA"/>
        </w:rPr>
        <w:t>Шеленг</w:t>
      </w:r>
      <w:proofErr w:type="spellEnd"/>
      <w:r w:rsidRPr="00AB454A">
        <w:rPr>
          <w:rFonts w:ascii="Times New Roman" w:eastAsia="Times New Roman" w:hAnsi="Times New Roman" w:cs="Times New Roman"/>
          <w:sz w:val="24"/>
          <w:szCs w:val="24"/>
          <w:lang w:eastAsia="ar-SA"/>
        </w:rPr>
        <w:t xml:space="preserve"> О.М  взяла участь  у конкурсі «Кращий гендерний СТЕМ -  урок».</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Times New Roman" w:hAnsi="Times New Roman" w:cs="Times New Roman"/>
          <w:sz w:val="24"/>
          <w:szCs w:val="24"/>
          <w:lang w:eastAsia="ar-SA"/>
        </w:rPr>
        <w:t xml:space="preserve">Вчителі української мови та літератури </w:t>
      </w:r>
      <w:proofErr w:type="spellStart"/>
      <w:r w:rsidRPr="00AB454A">
        <w:rPr>
          <w:rFonts w:ascii="Times New Roman" w:eastAsia="Times New Roman" w:hAnsi="Times New Roman" w:cs="Times New Roman"/>
          <w:sz w:val="24"/>
          <w:szCs w:val="24"/>
          <w:lang w:eastAsia="ar-SA"/>
        </w:rPr>
        <w:t>Мосур</w:t>
      </w:r>
      <w:proofErr w:type="spellEnd"/>
      <w:r w:rsidRPr="00AB454A">
        <w:rPr>
          <w:rFonts w:ascii="Times New Roman" w:eastAsia="Times New Roman" w:hAnsi="Times New Roman" w:cs="Times New Roman"/>
          <w:sz w:val="24"/>
          <w:szCs w:val="24"/>
          <w:lang w:eastAsia="ar-SA"/>
        </w:rPr>
        <w:t xml:space="preserve"> О.О., </w:t>
      </w:r>
      <w:proofErr w:type="spellStart"/>
      <w:r w:rsidRPr="00AB454A">
        <w:rPr>
          <w:rFonts w:ascii="Times New Roman" w:eastAsia="Times New Roman" w:hAnsi="Times New Roman" w:cs="Times New Roman"/>
          <w:sz w:val="24"/>
          <w:szCs w:val="24"/>
          <w:lang w:eastAsia="ar-SA"/>
        </w:rPr>
        <w:t>Дерапа</w:t>
      </w:r>
      <w:proofErr w:type="spellEnd"/>
      <w:r w:rsidRPr="00AB454A">
        <w:rPr>
          <w:rFonts w:ascii="Times New Roman" w:eastAsia="Times New Roman" w:hAnsi="Times New Roman" w:cs="Times New Roman"/>
          <w:sz w:val="24"/>
          <w:szCs w:val="24"/>
          <w:lang w:eastAsia="ar-SA"/>
        </w:rPr>
        <w:t xml:space="preserve"> Л.В. взяли участь у конкурсів читців та обласному конкурсі «Люблю  тебе моя свята, Вкраїно».</w:t>
      </w:r>
    </w:p>
    <w:p w:rsidR="0018658A" w:rsidRPr="00AB454A" w:rsidRDefault="0018658A" w:rsidP="00CD1DB7">
      <w:pPr>
        <w:spacing w:after="0" w:line="240" w:lineRule="auto"/>
        <w:jc w:val="both"/>
        <w:rPr>
          <w:rFonts w:ascii="Times New Roman" w:hAnsi="Times New Roman" w:cs="Times New Roman"/>
          <w:color w:val="000000" w:themeColor="text1"/>
          <w:sz w:val="24"/>
          <w:szCs w:val="24"/>
          <w:lang w:val="ru-RU"/>
        </w:rPr>
      </w:pPr>
      <w:r w:rsidRPr="00AB454A">
        <w:rPr>
          <w:rFonts w:ascii="Times New Roman" w:eastAsia="Times New Roman" w:hAnsi="Times New Roman" w:cs="Times New Roman"/>
          <w:sz w:val="24"/>
          <w:szCs w:val="24"/>
          <w:lang w:eastAsia="ar-SA"/>
        </w:rPr>
        <w:t xml:space="preserve"> </w:t>
      </w:r>
      <w:r w:rsidR="00D00687" w:rsidRPr="00AB454A">
        <w:rPr>
          <w:rFonts w:ascii="Times New Roman" w:eastAsia="Times New Roman" w:hAnsi="Times New Roman" w:cs="Times New Roman"/>
          <w:sz w:val="24"/>
          <w:szCs w:val="24"/>
          <w:lang w:eastAsia="ar-SA"/>
        </w:rPr>
        <w:tab/>
      </w:r>
      <w:r w:rsidRPr="00AB454A">
        <w:rPr>
          <w:rFonts w:ascii="Times New Roman" w:eastAsia="Times New Roman" w:hAnsi="Times New Roman" w:cs="Times New Roman"/>
          <w:sz w:val="24"/>
          <w:szCs w:val="24"/>
          <w:lang w:eastAsia="ar-SA"/>
        </w:rPr>
        <w:t xml:space="preserve">У Конкурсі «Освіта Хмельниччини на шляхах реформування» взяли участь </w:t>
      </w:r>
      <w:proofErr w:type="spellStart"/>
      <w:r w:rsidRPr="00AB454A">
        <w:rPr>
          <w:rFonts w:ascii="Times New Roman" w:hAnsi="Times New Roman" w:cs="Times New Roman"/>
          <w:color w:val="000000" w:themeColor="text1"/>
          <w:sz w:val="24"/>
          <w:szCs w:val="24"/>
          <w:lang w:val="ru-RU"/>
        </w:rPr>
        <w:t>Байцурак</w:t>
      </w:r>
      <w:proofErr w:type="spellEnd"/>
      <w:r w:rsidRPr="00AB454A">
        <w:rPr>
          <w:rFonts w:ascii="Times New Roman" w:hAnsi="Times New Roman" w:cs="Times New Roman"/>
          <w:color w:val="000000" w:themeColor="text1"/>
          <w:sz w:val="24"/>
          <w:szCs w:val="24"/>
          <w:lang w:val="ru-RU"/>
        </w:rPr>
        <w:t xml:space="preserve"> В.В. </w:t>
      </w:r>
      <w:proofErr w:type="spellStart"/>
      <w:r w:rsidRPr="00AB454A">
        <w:rPr>
          <w:rFonts w:ascii="Times New Roman" w:hAnsi="Times New Roman" w:cs="Times New Roman"/>
          <w:color w:val="000000" w:themeColor="text1"/>
          <w:sz w:val="24"/>
          <w:szCs w:val="24"/>
          <w:lang w:val="ru-RU"/>
        </w:rPr>
        <w:t>Білецька</w:t>
      </w:r>
      <w:proofErr w:type="spellEnd"/>
      <w:r w:rsidRPr="00AB454A">
        <w:rPr>
          <w:rFonts w:ascii="Times New Roman" w:hAnsi="Times New Roman" w:cs="Times New Roman"/>
          <w:color w:val="000000" w:themeColor="text1"/>
          <w:sz w:val="24"/>
          <w:szCs w:val="24"/>
          <w:lang w:val="ru-RU"/>
        </w:rPr>
        <w:t xml:space="preserve"> Ю.П. Семенова Н.І. Федорова М.В.</w:t>
      </w:r>
    </w:p>
    <w:p w:rsidR="0018658A" w:rsidRPr="00AB454A" w:rsidRDefault="0018658A" w:rsidP="00CD1DB7">
      <w:pPr>
        <w:spacing w:after="0" w:line="240" w:lineRule="auto"/>
        <w:ind w:firstLine="708"/>
        <w:jc w:val="both"/>
        <w:rPr>
          <w:rFonts w:ascii="Times New Roman" w:hAnsi="Times New Roman" w:cs="Times New Roman"/>
          <w:color w:val="000000"/>
          <w:sz w:val="24"/>
          <w:szCs w:val="24"/>
        </w:rPr>
      </w:pPr>
      <w:r w:rsidRPr="00AB454A">
        <w:rPr>
          <w:rFonts w:ascii="Times New Roman" w:hAnsi="Times New Roman" w:cs="Times New Roman"/>
          <w:color w:val="000000"/>
          <w:sz w:val="24"/>
          <w:szCs w:val="24"/>
        </w:rPr>
        <w:t xml:space="preserve">Педагоги нашого ліцею Білецька Ю.П, </w:t>
      </w:r>
      <w:proofErr w:type="spellStart"/>
      <w:r w:rsidRPr="00AB454A">
        <w:rPr>
          <w:rFonts w:ascii="Times New Roman" w:hAnsi="Times New Roman" w:cs="Times New Roman"/>
          <w:color w:val="000000"/>
          <w:sz w:val="24"/>
          <w:szCs w:val="24"/>
        </w:rPr>
        <w:t>Корсун</w:t>
      </w:r>
      <w:proofErr w:type="spellEnd"/>
      <w:r w:rsidRPr="00AB454A">
        <w:rPr>
          <w:rFonts w:ascii="Times New Roman" w:hAnsi="Times New Roman" w:cs="Times New Roman"/>
          <w:color w:val="000000"/>
          <w:sz w:val="24"/>
          <w:szCs w:val="24"/>
        </w:rPr>
        <w:t xml:space="preserve"> В.В., </w:t>
      </w:r>
      <w:proofErr w:type="spellStart"/>
      <w:r w:rsidRPr="00AB454A">
        <w:rPr>
          <w:rFonts w:ascii="Times New Roman" w:hAnsi="Times New Roman" w:cs="Times New Roman"/>
          <w:color w:val="000000"/>
          <w:sz w:val="24"/>
          <w:szCs w:val="24"/>
        </w:rPr>
        <w:t>Байцурак</w:t>
      </w:r>
      <w:proofErr w:type="spellEnd"/>
      <w:r w:rsidRPr="00AB454A">
        <w:rPr>
          <w:rFonts w:ascii="Times New Roman" w:hAnsi="Times New Roman" w:cs="Times New Roman"/>
          <w:color w:val="000000"/>
          <w:sz w:val="24"/>
          <w:szCs w:val="24"/>
        </w:rPr>
        <w:t xml:space="preserve"> В.В., </w:t>
      </w:r>
      <w:proofErr w:type="spellStart"/>
      <w:r w:rsidRPr="00AB454A">
        <w:rPr>
          <w:rFonts w:ascii="Times New Roman" w:hAnsi="Times New Roman" w:cs="Times New Roman"/>
          <w:color w:val="000000"/>
          <w:sz w:val="24"/>
          <w:szCs w:val="24"/>
        </w:rPr>
        <w:t>Дерепа</w:t>
      </w:r>
      <w:proofErr w:type="spellEnd"/>
      <w:r w:rsidRPr="00AB454A">
        <w:rPr>
          <w:rFonts w:ascii="Times New Roman" w:hAnsi="Times New Roman" w:cs="Times New Roman"/>
          <w:color w:val="000000"/>
          <w:sz w:val="24"/>
          <w:szCs w:val="24"/>
        </w:rPr>
        <w:t xml:space="preserve"> І.В., </w:t>
      </w:r>
      <w:proofErr w:type="spellStart"/>
      <w:r w:rsidRPr="00AB454A">
        <w:rPr>
          <w:rFonts w:ascii="Times New Roman" w:hAnsi="Times New Roman" w:cs="Times New Roman"/>
          <w:color w:val="000000"/>
          <w:sz w:val="24"/>
          <w:szCs w:val="24"/>
        </w:rPr>
        <w:t>Косінська</w:t>
      </w:r>
      <w:proofErr w:type="spellEnd"/>
      <w:r w:rsidRPr="00AB454A">
        <w:rPr>
          <w:rFonts w:ascii="Times New Roman" w:hAnsi="Times New Roman" w:cs="Times New Roman"/>
          <w:color w:val="000000"/>
          <w:sz w:val="24"/>
          <w:szCs w:val="24"/>
        </w:rPr>
        <w:t xml:space="preserve"> О.В., Костецька В.В., </w:t>
      </w:r>
      <w:proofErr w:type="spellStart"/>
      <w:r w:rsidRPr="00AB454A">
        <w:rPr>
          <w:rFonts w:ascii="Times New Roman" w:hAnsi="Times New Roman" w:cs="Times New Roman"/>
          <w:color w:val="000000"/>
          <w:sz w:val="24"/>
          <w:szCs w:val="24"/>
        </w:rPr>
        <w:t>Пододименко</w:t>
      </w:r>
      <w:proofErr w:type="spellEnd"/>
      <w:r w:rsidRPr="00AB454A">
        <w:rPr>
          <w:rFonts w:ascii="Times New Roman" w:hAnsi="Times New Roman" w:cs="Times New Roman"/>
          <w:color w:val="000000"/>
          <w:sz w:val="24"/>
          <w:szCs w:val="24"/>
        </w:rPr>
        <w:t xml:space="preserve"> О.О, Семенова Н.І. під керівництвом </w:t>
      </w:r>
      <w:proofErr w:type="spellStart"/>
      <w:r w:rsidRPr="00AB454A">
        <w:rPr>
          <w:rFonts w:ascii="Times New Roman" w:hAnsi="Times New Roman" w:cs="Times New Roman"/>
          <w:color w:val="000000"/>
          <w:sz w:val="24"/>
          <w:szCs w:val="24"/>
        </w:rPr>
        <w:t>Ляхової</w:t>
      </w:r>
      <w:proofErr w:type="spellEnd"/>
      <w:r w:rsidRPr="00AB454A">
        <w:rPr>
          <w:rFonts w:ascii="Times New Roman" w:hAnsi="Times New Roman" w:cs="Times New Roman"/>
          <w:color w:val="000000"/>
          <w:sz w:val="24"/>
          <w:szCs w:val="24"/>
        </w:rPr>
        <w:t xml:space="preserve"> М.М. взяли участь у конкурсі «Сучасні заклади освіти України-2023»</w:t>
      </w:r>
      <w:r w:rsidR="00D34D98" w:rsidRPr="00AB454A">
        <w:rPr>
          <w:rFonts w:ascii="Times New Roman" w:hAnsi="Times New Roman" w:cs="Times New Roman"/>
          <w:color w:val="000000"/>
          <w:sz w:val="24"/>
          <w:szCs w:val="24"/>
        </w:rPr>
        <w:t xml:space="preserve">, </w:t>
      </w:r>
      <w:r w:rsidRPr="00AB454A">
        <w:rPr>
          <w:rFonts w:ascii="Times New Roman" w:hAnsi="Times New Roman" w:cs="Times New Roman"/>
          <w:color w:val="000000"/>
          <w:sz w:val="24"/>
          <w:szCs w:val="24"/>
        </w:rPr>
        <w:t xml:space="preserve"> де отримали золоту медаль конкурсу. </w:t>
      </w:r>
    </w:p>
    <w:p w:rsidR="0018658A" w:rsidRPr="00AB454A" w:rsidRDefault="0018658A" w:rsidP="00CD1DB7">
      <w:pPr>
        <w:spacing w:after="0" w:line="240" w:lineRule="auto"/>
        <w:ind w:firstLine="708"/>
        <w:jc w:val="both"/>
        <w:rPr>
          <w:rFonts w:ascii="Times New Roman" w:eastAsia="Times New Roman" w:hAnsi="Times New Roman" w:cs="Times New Roman"/>
          <w:sz w:val="24"/>
          <w:szCs w:val="24"/>
          <w:lang w:eastAsia="ar-SA"/>
        </w:rPr>
      </w:pPr>
      <w:r w:rsidRPr="00AB454A">
        <w:rPr>
          <w:rFonts w:ascii="Times New Roman" w:hAnsi="Times New Roman" w:cs="Times New Roman"/>
          <w:color w:val="000000" w:themeColor="text1"/>
          <w:sz w:val="24"/>
          <w:szCs w:val="24"/>
          <w:lang w:val="ru-RU"/>
        </w:rPr>
        <w:t xml:space="preserve">Семенова Н.І. подала </w:t>
      </w:r>
      <w:proofErr w:type="spellStart"/>
      <w:r w:rsidRPr="00AB454A">
        <w:rPr>
          <w:rFonts w:ascii="Times New Roman" w:hAnsi="Times New Roman" w:cs="Times New Roman"/>
          <w:color w:val="000000" w:themeColor="text1"/>
          <w:sz w:val="24"/>
          <w:szCs w:val="24"/>
          <w:lang w:val="ru-RU"/>
        </w:rPr>
        <w:t>матеріали</w:t>
      </w:r>
      <w:proofErr w:type="spellEnd"/>
      <w:r w:rsidRPr="00AB454A">
        <w:rPr>
          <w:rFonts w:ascii="Times New Roman" w:hAnsi="Times New Roman" w:cs="Times New Roman"/>
          <w:color w:val="000000" w:themeColor="text1"/>
          <w:sz w:val="24"/>
          <w:szCs w:val="24"/>
          <w:lang w:val="ru-RU"/>
        </w:rPr>
        <w:t xml:space="preserve"> на  </w:t>
      </w:r>
      <w:r w:rsidRPr="00AB454A">
        <w:rPr>
          <w:rFonts w:ascii="Times New Roman" w:eastAsia="Times New Roman" w:hAnsi="Times New Roman" w:cs="Times New Roman"/>
          <w:sz w:val="24"/>
          <w:szCs w:val="24"/>
          <w:lang w:eastAsia="ar-SA"/>
        </w:rPr>
        <w:t>Конкурс на кращий кабінет початкових класів. У підсумковому рейтингу має 5 місце із 100 учасників.</w:t>
      </w:r>
    </w:p>
    <w:p w:rsidR="0018658A" w:rsidRPr="00AB454A" w:rsidRDefault="0018658A" w:rsidP="00CD1DB7">
      <w:pPr>
        <w:spacing w:after="0" w:line="240" w:lineRule="auto"/>
        <w:jc w:val="both"/>
        <w:rPr>
          <w:rFonts w:ascii="Times New Roman" w:eastAsia="Times New Roman" w:hAnsi="Times New Roman" w:cs="Times New Roman"/>
          <w:sz w:val="24"/>
          <w:szCs w:val="24"/>
          <w:lang w:eastAsia="ar-SA"/>
        </w:rPr>
      </w:pPr>
      <w:r w:rsidRPr="00AB454A">
        <w:rPr>
          <w:rFonts w:ascii="Times New Roman" w:eastAsia="Times New Roman" w:hAnsi="Times New Roman" w:cs="Times New Roman"/>
          <w:sz w:val="24"/>
          <w:szCs w:val="24"/>
          <w:lang w:eastAsia="ar-SA"/>
        </w:rPr>
        <w:t xml:space="preserve">  </w:t>
      </w:r>
      <w:r w:rsidR="00D00687" w:rsidRPr="00AB454A">
        <w:rPr>
          <w:rFonts w:ascii="Times New Roman" w:eastAsia="Times New Roman" w:hAnsi="Times New Roman" w:cs="Times New Roman"/>
          <w:sz w:val="24"/>
          <w:szCs w:val="24"/>
          <w:lang w:eastAsia="ar-SA"/>
        </w:rPr>
        <w:tab/>
      </w:r>
      <w:r w:rsidRPr="00AB454A">
        <w:rPr>
          <w:rFonts w:ascii="Times New Roman" w:eastAsia="Times New Roman" w:hAnsi="Times New Roman" w:cs="Times New Roman"/>
          <w:sz w:val="24"/>
          <w:szCs w:val="24"/>
          <w:lang w:eastAsia="ar-SA"/>
        </w:rPr>
        <w:t xml:space="preserve"> </w:t>
      </w:r>
      <w:proofErr w:type="spellStart"/>
      <w:r w:rsidRPr="00AB454A">
        <w:rPr>
          <w:rFonts w:ascii="Times New Roman" w:eastAsia="Calibri" w:hAnsi="Times New Roman" w:cs="Times New Roman"/>
          <w:sz w:val="24"/>
          <w:szCs w:val="24"/>
        </w:rPr>
        <w:t>Бурячківський</w:t>
      </w:r>
      <w:proofErr w:type="spellEnd"/>
      <w:r w:rsidRPr="00AB454A">
        <w:rPr>
          <w:rFonts w:ascii="Times New Roman" w:eastAsia="Calibri" w:hAnsi="Times New Roman" w:cs="Times New Roman"/>
          <w:sz w:val="24"/>
          <w:szCs w:val="24"/>
        </w:rPr>
        <w:t xml:space="preserve">  В.В. став учасником конкурсу «Учитель року-2022»  в номінації «фізична культура».</w:t>
      </w:r>
      <w:r w:rsidRPr="00AB454A">
        <w:rPr>
          <w:rFonts w:ascii="Times New Roman" w:eastAsia="Times New Roman" w:hAnsi="Times New Roman" w:cs="Times New Roman"/>
          <w:sz w:val="24"/>
          <w:szCs w:val="24"/>
          <w:lang w:eastAsia="ar-SA"/>
        </w:rPr>
        <w:t xml:space="preserve"> Вчителі початкових класів залучають учнів до конкурсів малюнків, екологічних </w:t>
      </w:r>
      <w:proofErr w:type="spellStart"/>
      <w:r w:rsidRPr="00AB454A">
        <w:rPr>
          <w:rFonts w:ascii="Times New Roman" w:eastAsia="Times New Roman" w:hAnsi="Times New Roman" w:cs="Times New Roman"/>
          <w:sz w:val="24"/>
          <w:szCs w:val="24"/>
          <w:lang w:eastAsia="ar-SA"/>
        </w:rPr>
        <w:t>проєктів</w:t>
      </w:r>
      <w:proofErr w:type="spellEnd"/>
      <w:r w:rsidRPr="00AB454A">
        <w:rPr>
          <w:rFonts w:ascii="Times New Roman" w:eastAsia="Times New Roman" w:hAnsi="Times New Roman" w:cs="Times New Roman"/>
          <w:sz w:val="24"/>
          <w:szCs w:val="24"/>
          <w:lang w:eastAsia="ar-SA"/>
        </w:rPr>
        <w:t xml:space="preserve">. </w:t>
      </w:r>
    </w:p>
    <w:p w:rsidR="0018658A" w:rsidRPr="00AB454A" w:rsidRDefault="0018658A" w:rsidP="00CD1DB7">
      <w:pPr>
        <w:spacing w:after="0" w:line="240" w:lineRule="auto"/>
        <w:jc w:val="both"/>
        <w:rPr>
          <w:rFonts w:ascii="Times New Roman" w:eastAsia="Times New Roman" w:hAnsi="Times New Roman" w:cs="Times New Roman"/>
          <w:sz w:val="24"/>
          <w:szCs w:val="24"/>
          <w:lang w:eastAsia="ar-SA"/>
        </w:rPr>
      </w:pPr>
      <w:r w:rsidRPr="00AB454A">
        <w:rPr>
          <w:rFonts w:ascii="Times New Roman" w:eastAsia="Times New Roman" w:hAnsi="Times New Roman" w:cs="Times New Roman"/>
          <w:sz w:val="24"/>
          <w:szCs w:val="24"/>
          <w:lang w:eastAsia="ar-SA"/>
        </w:rPr>
        <w:t>Вчителі фізичної культури готують учнів до спортивних турнірів і здобули значні нагороди.</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Педагоги закладу освіти є активними членами </w:t>
      </w:r>
      <w:proofErr w:type="spellStart"/>
      <w:r w:rsidRPr="00AB454A">
        <w:rPr>
          <w:rFonts w:ascii="Times New Roman" w:eastAsia="Calibri" w:hAnsi="Times New Roman" w:cs="Times New Roman"/>
          <w:sz w:val="24"/>
          <w:szCs w:val="24"/>
        </w:rPr>
        <w:t>вебспільноти</w:t>
      </w:r>
      <w:proofErr w:type="spellEnd"/>
      <w:r w:rsidRPr="00AB454A">
        <w:rPr>
          <w:rFonts w:ascii="Times New Roman" w:eastAsia="Calibri" w:hAnsi="Times New Roman" w:cs="Times New Roman"/>
          <w:sz w:val="24"/>
          <w:szCs w:val="24"/>
        </w:rPr>
        <w:t xml:space="preserve"> освітян, працюючи на таких платформах, як «</w:t>
      </w:r>
      <w:proofErr w:type="spellStart"/>
      <w:r w:rsidRPr="00AB454A">
        <w:rPr>
          <w:rFonts w:ascii="Times New Roman" w:eastAsia="Calibri" w:hAnsi="Times New Roman" w:cs="Times New Roman"/>
          <w:sz w:val="24"/>
          <w:szCs w:val="24"/>
        </w:rPr>
        <w:t>Всеосвіта</w:t>
      </w:r>
      <w:proofErr w:type="spellEnd"/>
      <w:r w:rsidRPr="00AB454A">
        <w:rPr>
          <w:rFonts w:ascii="Times New Roman" w:eastAsia="Calibri" w:hAnsi="Times New Roman" w:cs="Times New Roman"/>
          <w:sz w:val="24"/>
          <w:szCs w:val="24"/>
        </w:rPr>
        <w:t>», «На урок», «</w:t>
      </w:r>
      <w:proofErr w:type="spellStart"/>
      <w:r w:rsidRPr="00AB454A">
        <w:rPr>
          <w:rFonts w:ascii="Times New Roman" w:eastAsia="Calibri" w:hAnsi="Times New Roman" w:cs="Times New Roman"/>
          <w:sz w:val="24"/>
          <w:szCs w:val="24"/>
        </w:rPr>
        <w:t>Прометеус</w:t>
      </w:r>
      <w:proofErr w:type="spellEnd"/>
      <w:r w:rsidRPr="00AB454A">
        <w:rPr>
          <w:rFonts w:ascii="Times New Roman" w:eastAsia="Calibri" w:hAnsi="Times New Roman" w:cs="Times New Roman"/>
          <w:sz w:val="24"/>
          <w:szCs w:val="24"/>
        </w:rPr>
        <w:t xml:space="preserve">» </w:t>
      </w:r>
      <w:r w:rsidR="00D34D98" w:rsidRPr="00AB454A">
        <w:rPr>
          <w:rFonts w:ascii="Times New Roman" w:eastAsia="Calibri" w:hAnsi="Times New Roman" w:cs="Times New Roman"/>
          <w:sz w:val="24"/>
          <w:szCs w:val="24"/>
        </w:rPr>
        <w:t>, «</w:t>
      </w:r>
      <w:proofErr w:type="spellStart"/>
      <w:r w:rsidR="00D34D98" w:rsidRPr="00AB454A">
        <w:rPr>
          <w:rFonts w:ascii="Times New Roman" w:eastAsia="Calibri" w:hAnsi="Times New Roman" w:cs="Times New Roman"/>
          <w:sz w:val="24"/>
          <w:szCs w:val="24"/>
        </w:rPr>
        <w:t>Ед</w:t>
      </w:r>
      <w:r w:rsidRPr="00AB454A">
        <w:rPr>
          <w:rFonts w:ascii="Times New Roman" w:eastAsia="Calibri" w:hAnsi="Times New Roman" w:cs="Times New Roman"/>
          <w:sz w:val="24"/>
          <w:szCs w:val="24"/>
        </w:rPr>
        <w:t>ера</w:t>
      </w:r>
      <w:proofErr w:type="spellEnd"/>
      <w:r w:rsidRPr="00AB454A">
        <w:rPr>
          <w:rFonts w:ascii="Times New Roman" w:eastAsia="Calibri" w:hAnsi="Times New Roman" w:cs="Times New Roman"/>
          <w:sz w:val="24"/>
          <w:szCs w:val="24"/>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Традиційним у закладі освіти залишилося проведення предметних тижнів та творчих тижнів учителів, які атестуються.</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Разом з тим в організації методичної роботи є деякі проблеми:</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w:t>
      </w:r>
      <w:r w:rsidRPr="00AB454A">
        <w:rPr>
          <w:rFonts w:ascii="Times New Roman" w:eastAsia="Calibri" w:hAnsi="Times New Roman" w:cs="Times New Roman"/>
          <w:sz w:val="24"/>
          <w:szCs w:val="24"/>
        </w:rPr>
        <w:tab/>
        <w:t xml:space="preserve">недостатньо налагоджене </w:t>
      </w:r>
      <w:proofErr w:type="spellStart"/>
      <w:r w:rsidRPr="00AB454A">
        <w:rPr>
          <w:rFonts w:ascii="Times New Roman" w:eastAsia="Calibri" w:hAnsi="Times New Roman" w:cs="Times New Roman"/>
          <w:sz w:val="24"/>
          <w:szCs w:val="24"/>
        </w:rPr>
        <w:t>взаємовідвідування</w:t>
      </w:r>
      <w:proofErr w:type="spellEnd"/>
      <w:r w:rsidRPr="00AB454A">
        <w:rPr>
          <w:rFonts w:ascii="Times New Roman" w:eastAsia="Calibri" w:hAnsi="Times New Roman" w:cs="Times New Roman"/>
          <w:sz w:val="24"/>
          <w:szCs w:val="24"/>
        </w:rPr>
        <w:t xml:space="preserve"> уроків учителями;</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w:t>
      </w:r>
      <w:r w:rsidRPr="00AB454A">
        <w:rPr>
          <w:rFonts w:ascii="Times New Roman" w:eastAsia="Calibri" w:hAnsi="Times New Roman" w:cs="Times New Roman"/>
          <w:sz w:val="24"/>
          <w:szCs w:val="24"/>
        </w:rPr>
        <w:tab/>
        <w:t xml:space="preserve">недостатня роль голів </w:t>
      </w:r>
      <w:proofErr w:type="spellStart"/>
      <w:r w:rsidRPr="00AB454A">
        <w:rPr>
          <w:rFonts w:ascii="Times New Roman" w:eastAsia="Calibri" w:hAnsi="Times New Roman" w:cs="Times New Roman"/>
          <w:sz w:val="24"/>
          <w:szCs w:val="24"/>
        </w:rPr>
        <w:t>методоб’єднань</w:t>
      </w:r>
      <w:proofErr w:type="spellEnd"/>
      <w:r w:rsidRPr="00AB454A">
        <w:rPr>
          <w:rFonts w:ascii="Times New Roman" w:eastAsia="Calibri" w:hAnsi="Times New Roman" w:cs="Times New Roman"/>
          <w:sz w:val="24"/>
          <w:szCs w:val="24"/>
        </w:rPr>
        <w:t xml:space="preserve"> в організації цілеспрямованої роботи зі здібними учнями з підготовки шкільних команд до участі обласних етапах учнівських олімпіад, конкурсах різних рівнів;</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w:t>
      </w:r>
      <w:r w:rsidRPr="00AB454A">
        <w:rPr>
          <w:rFonts w:ascii="Times New Roman" w:eastAsia="Calibri" w:hAnsi="Times New Roman" w:cs="Times New Roman"/>
          <w:sz w:val="24"/>
          <w:szCs w:val="24"/>
        </w:rPr>
        <w:tab/>
        <w:t>педагоги залишаються інертними до публікацій методичних розробок у фахових виданнях;</w:t>
      </w:r>
    </w:p>
    <w:p w:rsidR="0018658A" w:rsidRPr="00AB454A" w:rsidRDefault="0018658A" w:rsidP="00CD1DB7">
      <w:pPr>
        <w:spacing w:after="0" w:line="240" w:lineRule="auto"/>
        <w:ind w:firstLine="709"/>
        <w:jc w:val="both"/>
        <w:rPr>
          <w:rFonts w:ascii="Times New Roman" w:eastAsia="Calibri" w:hAnsi="Times New Roman" w:cs="Times New Roman"/>
          <w:sz w:val="24"/>
          <w:szCs w:val="24"/>
        </w:rPr>
      </w:pPr>
      <w:r w:rsidRPr="00AB454A">
        <w:rPr>
          <w:rFonts w:ascii="Times New Roman" w:eastAsia="Calibri" w:hAnsi="Times New Roman" w:cs="Times New Roman"/>
          <w:sz w:val="24"/>
          <w:szCs w:val="24"/>
        </w:rPr>
        <w:t>•</w:t>
      </w:r>
      <w:r w:rsidRPr="00AB454A">
        <w:rPr>
          <w:rFonts w:ascii="Times New Roman" w:eastAsia="Calibri" w:hAnsi="Times New Roman" w:cs="Times New Roman"/>
          <w:sz w:val="24"/>
          <w:szCs w:val="24"/>
        </w:rPr>
        <w:tab/>
        <w:t>потребує покращення робота по залученню вчителів до участі у обласному конкурсі «Учитель року».</w:t>
      </w:r>
    </w:p>
    <w:p w:rsidR="00622576" w:rsidRPr="00AB454A" w:rsidRDefault="00622576" w:rsidP="00CD1DB7">
      <w:pPr>
        <w:spacing w:after="0" w:line="240" w:lineRule="auto"/>
        <w:ind w:firstLine="709"/>
        <w:jc w:val="both"/>
        <w:rPr>
          <w:rFonts w:ascii="Times New Roman" w:eastAsia="Calibri" w:hAnsi="Times New Roman" w:cs="Times New Roman"/>
          <w:sz w:val="24"/>
          <w:szCs w:val="24"/>
        </w:rPr>
      </w:pPr>
    </w:p>
    <w:p w:rsidR="00622576" w:rsidRPr="00AB454A" w:rsidRDefault="00622576" w:rsidP="00CD1DB7">
      <w:pPr>
        <w:spacing w:after="0" w:line="240" w:lineRule="auto"/>
        <w:jc w:val="both"/>
        <w:rPr>
          <w:rFonts w:ascii="Times New Roman" w:eastAsia="Calibri" w:hAnsi="Times New Roman" w:cs="Times New Roman"/>
          <w:sz w:val="24"/>
          <w:szCs w:val="24"/>
        </w:rPr>
      </w:pPr>
    </w:p>
    <w:p w:rsidR="007A292C" w:rsidRPr="00AB454A" w:rsidRDefault="007A292C" w:rsidP="00CD1DB7">
      <w:pPr>
        <w:pStyle w:val="a3"/>
        <w:spacing w:before="0" w:beforeAutospacing="0" w:after="0" w:afterAutospacing="0"/>
        <w:jc w:val="center"/>
        <w:textAlignment w:val="baseline"/>
        <w:rPr>
          <w:b/>
          <w:bCs/>
        </w:rPr>
      </w:pPr>
      <w:r w:rsidRPr="00AB454A">
        <w:rPr>
          <w:b/>
          <w:bCs/>
          <w:shd w:val="clear" w:color="auto" w:fill="FFFFFF"/>
        </w:rPr>
        <w:t>Створення виховного середовища для індивідуального розвитку</w:t>
      </w:r>
    </w:p>
    <w:p w:rsidR="007A292C" w:rsidRPr="00AB454A" w:rsidRDefault="007A292C" w:rsidP="00CD1DB7">
      <w:pPr>
        <w:pStyle w:val="a3"/>
        <w:spacing w:before="0" w:beforeAutospacing="0" w:after="0" w:afterAutospacing="0"/>
        <w:jc w:val="center"/>
        <w:rPr>
          <w:b/>
        </w:rPr>
      </w:pPr>
      <w:r w:rsidRPr="00AB454A">
        <w:rPr>
          <w:b/>
          <w:bCs/>
          <w:shd w:val="clear" w:color="auto" w:fill="FFFFFF"/>
        </w:rPr>
        <w:t>здобувачів освіти</w:t>
      </w:r>
    </w:p>
    <w:p w:rsidR="00622576" w:rsidRPr="00AB454A" w:rsidRDefault="00622576" w:rsidP="00CD1DB7">
      <w:pPr>
        <w:spacing w:after="0" w:line="240" w:lineRule="auto"/>
        <w:ind w:firstLine="567"/>
        <w:jc w:val="both"/>
        <w:rPr>
          <w:rFonts w:ascii="Times New Roman" w:hAnsi="Times New Roman" w:cs="Times New Roman"/>
          <w:sz w:val="24"/>
          <w:szCs w:val="24"/>
        </w:rPr>
      </w:pPr>
      <w:r w:rsidRPr="00AB454A">
        <w:rPr>
          <w:rFonts w:ascii="Times New Roman" w:hAnsi="Times New Roman" w:cs="Times New Roman"/>
          <w:sz w:val="24"/>
          <w:szCs w:val="24"/>
        </w:rPr>
        <w:t xml:space="preserve">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rsidR="00622576" w:rsidRPr="00AB454A" w:rsidRDefault="00622576" w:rsidP="00CD1DB7">
      <w:pPr>
        <w:spacing w:after="0" w:line="240" w:lineRule="auto"/>
        <w:ind w:firstLine="567"/>
        <w:jc w:val="both"/>
        <w:rPr>
          <w:rFonts w:ascii="Times New Roman" w:eastAsia="Times New Roman" w:hAnsi="Times New Roman" w:cs="Times New Roman"/>
          <w:sz w:val="24"/>
          <w:szCs w:val="24"/>
          <w:lang w:eastAsia="ru-RU"/>
        </w:rPr>
      </w:pPr>
      <w:r w:rsidRPr="00AB454A">
        <w:rPr>
          <w:rFonts w:ascii="Times New Roman" w:hAnsi="Times New Roman" w:cs="Times New Roman"/>
          <w:sz w:val="24"/>
          <w:szCs w:val="24"/>
        </w:rPr>
        <w:t xml:space="preserve">Пандемія COVID-19 та повномасштабна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w:t>
      </w:r>
      <w:proofErr w:type="spellStart"/>
      <w:r w:rsidRPr="00AB454A">
        <w:rPr>
          <w:rFonts w:ascii="Times New Roman" w:hAnsi="Times New Roman" w:cs="Times New Roman"/>
          <w:sz w:val="24"/>
          <w:szCs w:val="24"/>
        </w:rPr>
        <w:t>дипломатично</w:t>
      </w:r>
      <w:proofErr w:type="spellEnd"/>
      <w:r w:rsidRPr="00AB454A">
        <w:rPr>
          <w:rFonts w:ascii="Times New Roman" w:hAnsi="Times New Roman" w:cs="Times New Roman"/>
          <w:sz w:val="24"/>
          <w:szCs w:val="24"/>
        </w:rPr>
        <w:t xml:space="preserve"> вирішувати конфлікти.</w:t>
      </w:r>
    </w:p>
    <w:p w:rsidR="00622576" w:rsidRPr="00AB454A" w:rsidRDefault="00622576" w:rsidP="00CD1DB7">
      <w:pPr>
        <w:spacing w:after="0" w:line="240" w:lineRule="auto"/>
        <w:ind w:firstLine="567"/>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rsidR="00622576" w:rsidRPr="00AB454A" w:rsidRDefault="00622576" w:rsidP="00CD1DB7">
      <w:pPr>
        <w:spacing w:after="0" w:line="240" w:lineRule="auto"/>
        <w:ind w:firstLine="567"/>
        <w:jc w:val="both"/>
        <w:rPr>
          <w:rFonts w:ascii="Times New Roman" w:hAnsi="Times New Roman" w:cs="Times New Roman"/>
          <w:color w:val="000000"/>
          <w:sz w:val="24"/>
          <w:szCs w:val="24"/>
        </w:rPr>
      </w:pPr>
      <w:r w:rsidRPr="00AB454A">
        <w:rPr>
          <w:rFonts w:ascii="Times New Roman" w:hAnsi="Times New Roman" w:cs="Times New Roman"/>
          <w:color w:val="000000"/>
          <w:sz w:val="24"/>
          <w:szCs w:val="24"/>
        </w:rPr>
        <w:t xml:space="preserve">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w:t>
      </w:r>
      <w:proofErr w:type="spellStart"/>
      <w:r w:rsidRPr="00AB454A">
        <w:rPr>
          <w:rFonts w:ascii="Times New Roman" w:hAnsi="Times New Roman" w:cs="Times New Roman"/>
          <w:color w:val="000000"/>
          <w:sz w:val="24"/>
          <w:szCs w:val="24"/>
        </w:rPr>
        <w:t>безпекової</w:t>
      </w:r>
      <w:proofErr w:type="spellEnd"/>
      <w:r w:rsidRPr="00AB454A">
        <w:rPr>
          <w:rFonts w:ascii="Times New Roman" w:hAnsi="Times New Roman" w:cs="Times New Roman"/>
          <w:color w:val="000000"/>
          <w:sz w:val="24"/>
          <w:szCs w:val="24"/>
        </w:rPr>
        <w:t xml:space="preserve"> складової здоров’я особистості, забезпечення її фізичного, психічного, соціального і духовного благополуччя.</w:t>
      </w:r>
    </w:p>
    <w:p w:rsidR="00622576" w:rsidRPr="00AB454A" w:rsidRDefault="00622576" w:rsidP="00CD1DB7">
      <w:pPr>
        <w:spacing w:after="0" w:line="240" w:lineRule="auto"/>
        <w:ind w:firstLine="567"/>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622576" w:rsidRPr="00AB454A" w:rsidRDefault="00622576" w:rsidP="00CD1DB7">
      <w:pPr>
        <w:spacing w:after="0" w:line="240" w:lineRule="auto"/>
        <w:ind w:firstLine="567"/>
        <w:jc w:val="both"/>
        <w:rPr>
          <w:rFonts w:ascii="Times New Roman" w:hAnsi="Times New Roman" w:cs="Times New Roman"/>
          <w:color w:val="000000"/>
          <w:sz w:val="24"/>
          <w:szCs w:val="24"/>
          <w:shd w:val="clear" w:color="auto" w:fill="FFFFFF"/>
        </w:rPr>
      </w:pPr>
      <w:r w:rsidRPr="00AB454A">
        <w:rPr>
          <w:rFonts w:ascii="Times New Roman" w:eastAsia="Times New Roman" w:hAnsi="Times New Roman" w:cs="Times New Roman"/>
          <w:sz w:val="24"/>
          <w:szCs w:val="24"/>
          <w:lang w:eastAsia="ru-RU"/>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r w:rsidRPr="00AB454A">
        <w:rPr>
          <w:rFonts w:ascii="Times New Roman" w:hAnsi="Times New Roman" w:cs="Times New Roman"/>
          <w:color w:val="000000"/>
          <w:sz w:val="24"/>
          <w:szCs w:val="24"/>
          <w:shd w:val="clear" w:color="auto" w:fill="FFFFFF"/>
        </w:rPr>
        <w:t xml:space="preserve"> </w:t>
      </w:r>
    </w:p>
    <w:p w:rsidR="00622576" w:rsidRPr="00AB454A" w:rsidRDefault="00622576" w:rsidP="00CD1DB7">
      <w:pPr>
        <w:spacing w:after="0" w:line="240" w:lineRule="auto"/>
        <w:ind w:firstLine="567"/>
        <w:jc w:val="both"/>
        <w:rPr>
          <w:rFonts w:ascii="Times New Roman" w:hAnsi="Times New Roman" w:cs="Times New Roman"/>
          <w:color w:val="000000"/>
          <w:sz w:val="24"/>
          <w:szCs w:val="24"/>
          <w:shd w:val="clear" w:color="auto" w:fill="FFFFFF"/>
        </w:rPr>
      </w:pPr>
      <w:r w:rsidRPr="00AB454A">
        <w:rPr>
          <w:rFonts w:ascii="Times New Roman" w:hAnsi="Times New Roman" w:cs="Times New Roman"/>
          <w:color w:val="000000"/>
          <w:sz w:val="24"/>
          <w:szCs w:val="24"/>
          <w:shd w:val="clear" w:color="auto" w:fill="FFFFFF"/>
        </w:rPr>
        <w:t xml:space="preserve">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w:t>
      </w:r>
      <w:r w:rsidRPr="00AB454A">
        <w:rPr>
          <w:rFonts w:ascii="Times New Roman" w:eastAsia="Times New Roman" w:hAnsi="Times New Roman" w:cs="Times New Roman"/>
          <w:sz w:val="24"/>
          <w:szCs w:val="24"/>
          <w:lang w:eastAsia="ru-RU"/>
        </w:rPr>
        <w:t>громадянська освіта</w:t>
      </w:r>
      <w:r w:rsidRPr="00AB454A">
        <w:rPr>
          <w:rFonts w:ascii="Times New Roman" w:hAnsi="Times New Roman" w:cs="Times New Roman"/>
          <w:color w:val="000000"/>
          <w:sz w:val="24"/>
          <w:szCs w:val="24"/>
          <w:shd w:val="clear" w:color="auto" w:fill="FFFFFF"/>
        </w:rPr>
        <w:t xml:space="preserve"> є важливими складовими загального виховного процесу. </w:t>
      </w:r>
    </w:p>
    <w:p w:rsidR="00622576" w:rsidRPr="00AB454A" w:rsidRDefault="00622576" w:rsidP="00CD1DB7">
      <w:pPr>
        <w:spacing w:after="0" w:line="240" w:lineRule="auto"/>
        <w:ind w:firstLine="567"/>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622576" w:rsidRPr="00AB454A" w:rsidRDefault="00622576" w:rsidP="00CD1DB7">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повага до національних символів (Герба, Прапора, Гімну України);</w:t>
      </w:r>
    </w:p>
    <w:p w:rsidR="00622576" w:rsidRPr="00AB454A" w:rsidRDefault="00622576" w:rsidP="00CD1DB7">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участь у громадсько-політичному житті країни;</w:t>
      </w:r>
    </w:p>
    <w:p w:rsidR="00622576" w:rsidRPr="00AB454A" w:rsidRDefault="00622576" w:rsidP="00CD1DB7">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повага до прав людини;</w:t>
      </w:r>
    </w:p>
    <w:p w:rsidR="00622576" w:rsidRPr="00AB454A" w:rsidRDefault="00622576" w:rsidP="00CD1DB7">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верховенство права;</w:t>
      </w:r>
    </w:p>
    <w:p w:rsidR="00622576" w:rsidRPr="00AB454A" w:rsidRDefault="00622576" w:rsidP="00CD1DB7">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толерантне ставлення  до  цінностей  і  переконань  представників  іншої культури, а також до регіональних та національно-</w:t>
      </w:r>
      <w:proofErr w:type="spellStart"/>
      <w:r w:rsidRPr="00AB454A">
        <w:rPr>
          <w:rFonts w:ascii="Times New Roman" w:eastAsia="Times New Roman" w:hAnsi="Times New Roman" w:cs="Times New Roman"/>
          <w:sz w:val="24"/>
          <w:szCs w:val="24"/>
          <w:lang w:eastAsia="ru-RU"/>
        </w:rPr>
        <w:t>мовних</w:t>
      </w:r>
      <w:proofErr w:type="spellEnd"/>
      <w:r w:rsidRPr="00AB454A">
        <w:rPr>
          <w:rFonts w:ascii="Times New Roman" w:eastAsia="Times New Roman" w:hAnsi="Times New Roman" w:cs="Times New Roman"/>
          <w:sz w:val="24"/>
          <w:szCs w:val="24"/>
          <w:lang w:eastAsia="ru-RU"/>
        </w:rPr>
        <w:t xml:space="preserve"> особливостей;</w:t>
      </w:r>
    </w:p>
    <w:p w:rsidR="00622576" w:rsidRPr="00AB454A" w:rsidRDefault="00622576" w:rsidP="00CD1DB7">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рівність усіх перед законом;</w:t>
      </w:r>
    </w:p>
    <w:p w:rsidR="00622576" w:rsidRPr="00AB454A" w:rsidRDefault="00622576" w:rsidP="00CD1DB7">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готовність захищати суверенітет і територіальну цілісність України.</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Виховна робота в Гвардійському ліцеї  у 2022-2023 навчальному році була спрямована на виконання завдань, поставлених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w:t>
      </w:r>
      <w:r w:rsidRPr="00AB454A">
        <w:rPr>
          <w:rFonts w:ascii="Times New Roman" w:eastAsia="Times New Roman" w:hAnsi="Times New Roman" w:cs="Times New Roman"/>
          <w:sz w:val="24"/>
          <w:szCs w:val="24"/>
          <w:lang w:eastAsia="ru-RU"/>
        </w:rPr>
        <w:tab/>
        <w:t xml:space="preserve">Конвенцію про права дитини,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w:t>
      </w:r>
      <w:r w:rsidRPr="00AB454A">
        <w:rPr>
          <w:rFonts w:ascii="Times New Roman" w:eastAsia="Times New Roman" w:hAnsi="Times New Roman" w:cs="Times New Roman"/>
          <w:sz w:val="24"/>
          <w:szCs w:val="24"/>
          <w:lang w:eastAsia="ru-RU"/>
        </w:rPr>
        <w:tab/>
        <w:t xml:space="preserve">Законом України «Про охорону дитинства»,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w:t>
      </w:r>
      <w:r w:rsidRPr="00AB454A">
        <w:rPr>
          <w:rFonts w:ascii="Times New Roman" w:eastAsia="Times New Roman" w:hAnsi="Times New Roman" w:cs="Times New Roman"/>
          <w:sz w:val="24"/>
          <w:szCs w:val="24"/>
          <w:lang w:eastAsia="ru-RU"/>
        </w:rPr>
        <w:tab/>
        <w:t xml:space="preserve">Законом України «Про освіту»,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w:t>
      </w:r>
      <w:r w:rsidRPr="00AB454A">
        <w:rPr>
          <w:rFonts w:ascii="Times New Roman" w:eastAsia="Times New Roman" w:hAnsi="Times New Roman" w:cs="Times New Roman"/>
          <w:sz w:val="24"/>
          <w:szCs w:val="24"/>
          <w:lang w:eastAsia="ru-RU"/>
        </w:rPr>
        <w:tab/>
        <w:t xml:space="preserve">Основними орієнтирами виховання учнів 1-11 класів загальноосвітніх навчальних закладів України,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w:t>
      </w:r>
      <w:r w:rsidRPr="00AB454A">
        <w:rPr>
          <w:rFonts w:ascii="Times New Roman" w:eastAsia="Times New Roman" w:hAnsi="Times New Roman" w:cs="Times New Roman"/>
          <w:sz w:val="24"/>
          <w:szCs w:val="24"/>
          <w:lang w:eastAsia="ru-RU"/>
        </w:rPr>
        <w:tab/>
        <w:t xml:space="preserve">Національною стратегією розвитку освіти в Україні на період до 2022 року (Указом Президента України від 25 червня 2017 року №344/2017),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w:t>
      </w:r>
      <w:r w:rsidRPr="00AB454A">
        <w:rPr>
          <w:rFonts w:ascii="Times New Roman" w:eastAsia="Times New Roman" w:hAnsi="Times New Roman" w:cs="Times New Roman"/>
          <w:sz w:val="24"/>
          <w:szCs w:val="24"/>
          <w:lang w:eastAsia="ru-RU"/>
        </w:rPr>
        <w:tab/>
        <w:t xml:space="preserve">концепцією програми «Школа доброзичливого ставлення до дитини»,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w:t>
      </w:r>
      <w:r w:rsidRPr="00AB454A">
        <w:rPr>
          <w:rFonts w:ascii="Times New Roman" w:eastAsia="Times New Roman" w:hAnsi="Times New Roman" w:cs="Times New Roman"/>
          <w:sz w:val="24"/>
          <w:szCs w:val="24"/>
          <w:lang w:eastAsia="ru-RU"/>
        </w:rPr>
        <w:tab/>
        <w:t xml:space="preserve">Державною соціальною програмою «Національний план дій щодо реалізації Конвенції ООН про права дитини» на період до 2022 року,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    </w:t>
      </w:r>
      <w:r w:rsidRPr="00AB454A">
        <w:rPr>
          <w:rFonts w:ascii="Times New Roman" w:hAnsi="Times New Roman" w:cs="Times New Roman"/>
          <w:sz w:val="24"/>
          <w:szCs w:val="24"/>
        </w:rPr>
        <w:tab/>
        <w:t xml:space="preserve">Конституцією України;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 </w:t>
      </w:r>
      <w:r w:rsidRPr="00AB454A">
        <w:rPr>
          <w:rFonts w:ascii="Times New Roman" w:hAnsi="Times New Roman" w:cs="Times New Roman"/>
          <w:sz w:val="24"/>
          <w:szCs w:val="24"/>
        </w:rPr>
        <w:tab/>
        <w:t xml:space="preserve">Конвенцією про права дитини (ратифікована Постановою ВР від 27.02.91 № 789-XII);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 </w:t>
      </w:r>
      <w:r w:rsidRPr="00AB454A">
        <w:rPr>
          <w:rFonts w:ascii="Times New Roman" w:hAnsi="Times New Roman" w:cs="Times New Roman"/>
          <w:sz w:val="24"/>
          <w:szCs w:val="24"/>
        </w:rPr>
        <w:tab/>
        <w:t xml:space="preserve">Законами України: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ab/>
        <w:t xml:space="preserve">- «Про повну загальну середню освіту» від 16.01.2020№№ 463-ІХ; «Про охорону дитинства» від 26.04.2001 № 2402-ІІІ;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ab/>
        <w:t xml:space="preserve">- «Про протидію торгівлі людьми» від 20.09.2011 № 3739-VI;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ab/>
        <w:t xml:space="preserve">- «Про правовий статус та вшанування пам’яті борців за незалежність України у XX столітті» від 09.04.2015 № 314-VIII;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lastRenderedPageBreak/>
        <w:tab/>
        <w:t xml:space="preserve">- «Про увічнення перемоги над нацизмом у Другій світовій війні 1939-1945 років» від 09.04.2015 № 315-VIII;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ab/>
        <w:t xml:space="preserve">- «Про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ab/>
        <w:t xml:space="preserve">- «Про запобігання та протидію домашньому насильству» від 07.12.2017 № 2229-VIII.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ab/>
        <w:t xml:space="preserve">- Про забезпечення організаційно - правових умов соціального захисту дітей - сиріт та дітей,  позбавлених батьківського піклування»,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w:t>
      </w:r>
      <w:r w:rsidRPr="00AB454A">
        <w:rPr>
          <w:rFonts w:ascii="Times New Roman" w:eastAsia="Times New Roman" w:hAnsi="Times New Roman" w:cs="Times New Roman"/>
          <w:sz w:val="24"/>
          <w:szCs w:val="24"/>
          <w:lang w:eastAsia="ru-RU"/>
        </w:rPr>
        <w:tab/>
        <w:t xml:space="preserve">Положення про дитячі будинки та школи-інтернати,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w:t>
      </w:r>
      <w:r w:rsidRPr="00AB454A">
        <w:rPr>
          <w:rFonts w:ascii="Times New Roman" w:eastAsia="Times New Roman" w:hAnsi="Times New Roman" w:cs="Times New Roman"/>
          <w:sz w:val="24"/>
          <w:szCs w:val="24"/>
          <w:lang w:eastAsia="ru-RU"/>
        </w:rPr>
        <w:tab/>
        <w:t xml:space="preserve">Положення про спеціальну загальноосвітню школу (школу-інтернат) для дітей, які потребують корекції фізичного та (або) розумового розвитку,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w:t>
      </w:r>
      <w:r w:rsidRPr="00AB454A">
        <w:rPr>
          <w:rFonts w:ascii="Times New Roman" w:eastAsia="Times New Roman" w:hAnsi="Times New Roman" w:cs="Times New Roman"/>
          <w:sz w:val="24"/>
          <w:szCs w:val="24"/>
          <w:lang w:eastAsia="ru-RU"/>
        </w:rPr>
        <w:tab/>
        <w:t xml:space="preserve">Національній стратегії у сфері прав людини, </w:t>
      </w:r>
    </w:p>
    <w:p w:rsidR="00622576" w:rsidRPr="00AB454A" w:rsidRDefault="00622576" w:rsidP="00CD1DB7">
      <w:pPr>
        <w:tabs>
          <w:tab w:val="left" w:pos="993"/>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w:t>
      </w:r>
      <w:r w:rsidRPr="00AB454A">
        <w:rPr>
          <w:rFonts w:ascii="Times New Roman" w:eastAsia="Times New Roman" w:hAnsi="Times New Roman" w:cs="Times New Roman"/>
          <w:sz w:val="24"/>
          <w:szCs w:val="24"/>
          <w:lang w:eastAsia="ru-RU"/>
        </w:rPr>
        <w:tab/>
        <w:t>Концепції розвитку громадянської освіти на 2020-2024 роки</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eastAsia="Times New Roman" w:hAnsi="Times New Roman" w:cs="Times New Roman"/>
          <w:sz w:val="24"/>
          <w:szCs w:val="24"/>
          <w:lang w:eastAsia="ru-RU"/>
        </w:rPr>
        <w:t xml:space="preserve">- </w:t>
      </w:r>
      <w:r w:rsidRPr="00AB454A">
        <w:rPr>
          <w:rFonts w:ascii="Times New Roman" w:eastAsia="Times New Roman" w:hAnsi="Times New Roman" w:cs="Times New Roman"/>
          <w:sz w:val="24"/>
          <w:szCs w:val="24"/>
          <w:lang w:eastAsia="ru-RU"/>
        </w:rPr>
        <w:tab/>
        <w:t>Цільової соціальної програми національно-патріотичного виховання в Хмельницькій області на 2022-2025 роки</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 </w:t>
      </w:r>
      <w:r w:rsidRPr="00AB454A">
        <w:rPr>
          <w:rFonts w:ascii="Times New Roman" w:hAnsi="Times New Roman" w:cs="Times New Roman"/>
          <w:sz w:val="24"/>
          <w:szCs w:val="24"/>
        </w:rPr>
        <w:tab/>
      </w:r>
      <w:r w:rsidRPr="00AB454A">
        <w:rPr>
          <w:rFonts w:ascii="Times New Roman" w:eastAsia="Times New Roman" w:hAnsi="Times New Roman" w:cs="Times New Roman"/>
          <w:sz w:val="24"/>
          <w:szCs w:val="24"/>
          <w:lang w:eastAsia="ru-RU"/>
        </w:rPr>
        <w:t>методичними рекомендаціями з деяких питань організації в закладах освіти виховної роботи.</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ab/>
        <w:t xml:space="preserve">Засадами державної політики у сфері освіти та принципами освітньої діяльності є: єдність навчання, виховання та розвитку (ст. 6 Закону України «Про освіту»).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освітнього процесу у закладах освіти (ст. 15 Закону України «Про повну загальну освіту». Режим доступу: https://zakon.rada.gov.ua/laws/show/463- 20#Text)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громадянської культури та культури демократії; культури та навичок здорового способу життя, екологічної культури і дбайливого ставлення до довкілля;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прагнення до утвердження довіри, взаєморозуміння, миру, злагоди між усіма народами, етнічними, національними, релігійними групами;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почуттів доброти, милосердя, толерантності, турботи, справедливості, шанобливого ставлення до сім’ї, відповідальності за свої дії;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ab/>
        <w:t xml:space="preserve">Єдність навчання, виховання і розвитку учнів забезпечується спільними зусиллями всіх учасників освітнього процесу. Характер виховання повинен передбачати глибоке розуміння вихователем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 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Педагогічні працівники зобов’язані: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поважати гідність, права, свободи і законні інтереси всіх учасників освітнього процесу;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622576" w:rsidRPr="00AB454A" w:rsidRDefault="00622576" w:rsidP="00CD1DB7">
      <w:pPr>
        <w:pStyle w:val="a4"/>
        <w:numPr>
          <w:ilvl w:val="0"/>
          <w:numId w:val="15"/>
        </w:numPr>
        <w:tabs>
          <w:tab w:val="left" w:pos="993"/>
        </w:tabs>
        <w:spacing w:after="0" w:line="240" w:lineRule="auto"/>
        <w:jc w:val="both"/>
        <w:rPr>
          <w:rFonts w:ascii="Times New Roman" w:hAnsi="Times New Roman" w:cs="Times New Roman"/>
          <w:sz w:val="24"/>
          <w:szCs w:val="24"/>
        </w:rPr>
      </w:pPr>
      <w:r w:rsidRPr="00AB454A">
        <w:rPr>
          <w:rFonts w:ascii="Times New Roman" w:hAnsi="Times New Roman" w:cs="Times New Roman"/>
          <w:sz w:val="24"/>
          <w:szCs w:val="24"/>
        </w:rPr>
        <w:lastRenderedPageBreak/>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тощо ( ст.54 Закону «Про освіту»).</w:t>
      </w:r>
    </w:p>
    <w:p w:rsidR="00622576" w:rsidRPr="00AB454A" w:rsidRDefault="00622576" w:rsidP="00CD1DB7">
      <w:pPr>
        <w:pStyle w:val="a4"/>
        <w:tabs>
          <w:tab w:val="left" w:pos="993"/>
        </w:tabs>
        <w:spacing w:after="0" w:line="240" w:lineRule="auto"/>
        <w:jc w:val="both"/>
        <w:rPr>
          <w:rFonts w:ascii="Times New Roman" w:hAnsi="Times New Roman" w:cs="Times New Roman"/>
          <w:sz w:val="24"/>
          <w:szCs w:val="24"/>
        </w:rPr>
      </w:pPr>
    </w:p>
    <w:p w:rsidR="00622576" w:rsidRPr="00AB454A" w:rsidRDefault="00622576" w:rsidP="00CD1DB7">
      <w:pPr>
        <w:tabs>
          <w:tab w:val="left" w:pos="993"/>
        </w:tabs>
        <w:spacing w:after="0" w:line="240" w:lineRule="auto"/>
        <w:jc w:val="both"/>
        <w:rPr>
          <w:rFonts w:ascii="Times New Roman" w:eastAsia="Calibri" w:hAnsi="Times New Roman" w:cs="Times New Roman"/>
          <w:b/>
          <w:bCs/>
          <w:sz w:val="24"/>
          <w:szCs w:val="24"/>
          <w:lang w:eastAsia="uk-UA"/>
        </w:rPr>
      </w:pPr>
      <w:r w:rsidRPr="00AB454A">
        <w:rPr>
          <w:rFonts w:ascii="Times New Roman" w:eastAsia="Times New Roman" w:hAnsi="Times New Roman" w:cs="Times New Roman"/>
          <w:sz w:val="24"/>
          <w:szCs w:val="24"/>
          <w:lang w:eastAsia="ru-RU"/>
        </w:rPr>
        <w:tab/>
      </w:r>
      <w:r w:rsidRPr="00AB454A">
        <w:rPr>
          <w:rFonts w:ascii="Times New Roman" w:eastAsia="Calibri" w:hAnsi="Times New Roman" w:cs="Times New Roman"/>
          <w:sz w:val="24"/>
          <w:szCs w:val="24"/>
          <w:lang w:eastAsia="uk-UA"/>
        </w:rPr>
        <w:t xml:space="preserve">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w:t>
      </w:r>
      <w:r w:rsidRPr="00AB454A">
        <w:rPr>
          <w:rFonts w:ascii="Times New Roman" w:eastAsia="Calibri" w:hAnsi="Times New Roman" w:cs="Times New Roman"/>
          <w:color w:val="000000"/>
          <w:sz w:val="24"/>
          <w:szCs w:val="24"/>
          <w:lang w:eastAsia="uk-UA"/>
        </w:rPr>
        <w:t xml:space="preserve">педагогічний колектив у 2022-2023 навчальному році створював сприятливі умови поліпшення рівня виховного процесу, працював над впровадженням проблеми </w:t>
      </w:r>
      <w:r w:rsidRPr="00AB454A">
        <w:rPr>
          <w:rFonts w:ascii="Times New Roman" w:eastAsia="Calibri" w:hAnsi="Times New Roman" w:cs="Times New Roman"/>
          <w:sz w:val="24"/>
          <w:szCs w:val="24"/>
          <w:lang w:eastAsia="uk-UA"/>
        </w:rPr>
        <w:t>«</w:t>
      </w:r>
      <w:r w:rsidRPr="00AB454A">
        <w:rPr>
          <w:rFonts w:ascii="Times New Roman" w:eastAsia="Calibri" w:hAnsi="Times New Roman" w:cs="Times New Roman"/>
          <w:b/>
          <w:sz w:val="24"/>
          <w:szCs w:val="24"/>
          <w:lang w:eastAsia="uk-UA"/>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Виховна робота з учнями була проведена за такими орієнтирами:</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фізичне здоров’я дитини – здоров’я нації;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виховання та розвиток особистості дитини;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громадянське виховання;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родинно-сімейне виховання;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трудове виховання;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художньо-естетичне виховання;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морально-правове виховання;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екологічне виховання;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формування здорового способу життя;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 </w:t>
      </w:r>
      <w:r w:rsidRPr="00AB454A">
        <w:rPr>
          <w:rFonts w:ascii="Times New Roman" w:eastAsia="Times New Roman" w:hAnsi="Times New Roman" w:cs="Times New Roman"/>
          <w:color w:val="000000"/>
          <w:sz w:val="24"/>
          <w:szCs w:val="24"/>
          <w:lang w:eastAsia="ru-RU"/>
        </w:rPr>
        <w:tab/>
        <w:t xml:space="preserve">превентивне виховання.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Пріоритетними напрямками виховної роботи були національно-патріотичне виховання та духовний розвиток дитини.</w:t>
      </w:r>
    </w:p>
    <w:p w:rsidR="00622576" w:rsidRPr="00AB454A" w:rsidRDefault="00622576" w:rsidP="00CD1DB7">
      <w:pPr>
        <w:spacing w:after="0" w:line="240" w:lineRule="auto"/>
        <w:ind w:left="40" w:firstLine="280"/>
        <w:jc w:val="both"/>
        <w:rPr>
          <w:rFonts w:ascii="Times New Roman" w:eastAsia="Calibri" w:hAnsi="Times New Roman" w:cs="Times New Roman"/>
          <w:b/>
          <w:bCs/>
          <w:i/>
          <w:iCs/>
          <w:sz w:val="24"/>
          <w:szCs w:val="24"/>
          <w:shd w:val="clear" w:color="auto" w:fill="FFFFFF"/>
          <w:lang w:eastAsia="uk-UA"/>
        </w:rPr>
      </w:pPr>
      <w:r w:rsidRPr="00AB454A">
        <w:rPr>
          <w:rFonts w:ascii="Times New Roman" w:eastAsia="Calibri" w:hAnsi="Times New Roman" w:cs="Times New Roman"/>
          <w:b/>
          <w:bCs/>
          <w:i/>
          <w:iCs/>
          <w:sz w:val="24"/>
          <w:szCs w:val="24"/>
          <w:shd w:val="clear" w:color="auto" w:fill="FFFFFF"/>
          <w:lang w:eastAsia="uk-UA"/>
        </w:rPr>
        <w:t>Проблеми, над вирішенням яких працює педагогічний колектив Гвардійського НВК:</w:t>
      </w:r>
    </w:p>
    <w:p w:rsidR="00622576" w:rsidRPr="00AB454A" w:rsidRDefault="00622576" w:rsidP="00CD1DB7">
      <w:pPr>
        <w:numPr>
          <w:ilvl w:val="0"/>
          <w:numId w:val="12"/>
        </w:numPr>
        <w:tabs>
          <w:tab w:val="left" w:pos="579"/>
        </w:tabs>
        <w:spacing w:after="0" w:line="240" w:lineRule="auto"/>
        <w:ind w:left="40" w:firstLine="28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 xml:space="preserve">формування </w:t>
      </w:r>
      <w:proofErr w:type="spellStart"/>
      <w:r w:rsidRPr="00AB454A">
        <w:rPr>
          <w:rFonts w:ascii="Times New Roman" w:eastAsia="Calibri" w:hAnsi="Times New Roman" w:cs="Times New Roman"/>
          <w:sz w:val="24"/>
          <w:szCs w:val="24"/>
          <w:shd w:val="clear" w:color="auto" w:fill="FFFFFF"/>
          <w:lang w:eastAsia="uk-UA"/>
        </w:rPr>
        <w:t>здоров'язбережувальної</w:t>
      </w:r>
      <w:proofErr w:type="spellEnd"/>
      <w:r w:rsidRPr="00AB454A">
        <w:rPr>
          <w:rFonts w:ascii="Times New Roman" w:eastAsia="Calibri" w:hAnsi="Times New Roman" w:cs="Times New Roman"/>
          <w:sz w:val="24"/>
          <w:szCs w:val="24"/>
          <w:shd w:val="clear" w:color="auto" w:fill="FFFFFF"/>
          <w:lang w:eastAsia="uk-UA"/>
        </w:rPr>
        <w:t xml:space="preserve"> компетентності учнів;</w:t>
      </w:r>
    </w:p>
    <w:p w:rsidR="00622576" w:rsidRPr="00AB454A" w:rsidRDefault="00622576" w:rsidP="00CD1DB7">
      <w:pPr>
        <w:numPr>
          <w:ilvl w:val="0"/>
          <w:numId w:val="12"/>
        </w:numPr>
        <w:tabs>
          <w:tab w:val="left" w:pos="574"/>
        </w:tabs>
        <w:spacing w:after="0" w:line="240" w:lineRule="auto"/>
        <w:ind w:left="40" w:firstLine="28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розвиток дієвого учнівського самоврядування;</w:t>
      </w:r>
    </w:p>
    <w:p w:rsidR="00622576" w:rsidRPr="00AB454A" w:rsidRDefault="00622576" w:rsidP="00CD1DB7">
      <w:pPr>
        <w:numPr>
          <w:ilvl w:val="0"/>
          <w:numId w:val="12"/>
        </w:numPr>
        <w:tabs>
          <w:tab w:val="left" w:pos="579"/>
        </w:tabs>
        <w:spacing w:after="0" w:line="240" w:lineRule="auto"/>
        <w:ind w:left="40" w:firstLine="28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впровадження кращого педагогічного досвіду;</w:t>
      </w:r>
    </w:p>
    <w:p w:rsidR="00622576" w:rsidRPr="00AB454A" w:rsidRDefault="00622576" w:rsidP="00CD1DB7">
      <w:pPr>
        <w:numPr>
          <w:ilvl w:val="0"/>
          <w:numId w:val="12"/>
        </w:numPr>
        <w:tabs>
          <w:tab w:val="left" w:pos="582"/>
        </w:tabs>
        <w:spacing w:after="0" w:line="240" w:lineRule="auto"/>
        <w:ind w:left="40" w:right="40" w:firstLine="28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використанням інноваційних технологій в організації виховного процесу;</w:t>
      </w:r>
    </w:p>
    <w:p w:rsidR="00622576" w:rsidRPr="00AB454A" w:rsidRDefault="00622576" w:rsidP="00CD1DB7">
      <w:pPr>
        <w:numPr>
          <w:ilvl w:val="0"/>
          <w:numId w:val="12"/>
        </w:numPr>
        <w:tabs>
          <w:tab w:val="left" w:pos="563"/>
        </w:tabs>
        <w:spacing w:after="0" w:line="240" w:lineRule="auto"/>
        <w:ind w:left="40" w:right="40" w:firstLine="28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стимулювання лідерства поряд із формуванням умінь колективної праці;</w:t>
      </w:r>
    </w:p>
    <w:p w:rsidR="00622576" w:rsidRPr="00AB454A" w:rsidRDefault="00622576" w:rsidP="00CD1DB7">
      <w:pPr>
        <w:numPr>
          <w:ilvl w:val="0"/>
          <w:numId w:val="12"/>
        </w:numPr>
        <w:tabs>
          <w:tab w:val="left" w:pos="574"/>
        </w:tabs>
        <w:spacing w:after="0" w:line="240" w:lineRule="auto"/>
        <w:ind w:left="40" w:firstLine="28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створення ситуації успіху;</w:t>
      </w:r>
    </w:p>
    <w:p w:rsidR="00622576" w:rsidRPr="00AB454A" w:rsidRDefault="00622576" w:rsidP="00CD1DB7">
      <w:pPr>
        <w:numPr>
          <w:ilvl w:val="0"/>
          <w:numId w:val="12"/>
        </w:numPr>
        <w:tabs>
          <w:tab w:val="left" w:pos="574"/>
        </w:tabs>
        <w:spacing w:after="0" w:line="240" w:lineRule="auto"/>
        <w:ind w:left="40" w:firstLine="28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реалізація проектів різних рівнів;</w:t>
      </w:r>
    </w:p>
    <w:p w:rsidR="00622576" w:rsidRPr="00AB454A" w:rsidRDefault="00622576" w:rsidP="00CD1DB7">
      <w:pPr>
        <w:numPr>
          <w:ilvl w:val="0"/>
          <w:numId w:val="12"/>
        </w:numPr>
        <w:tabs>
          <w:tab w:val="left" w:pos="573"/>
        </w:tabs>
        <w:spacing w:after="0" w:line="240" w:lineRule="auto"/>
        <w:ind w:left="40" w:right="40" w:firstLine="28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поліпшення матеріально-технічної бази для реалізації виховних завдань.</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Для</w:t>
      </w:r>
      <w:r w:rsidRPr="00AB454A">
        <w:rPr>
          <w:rFonts w:ascii="Times New Roman" w:eastAsia="Times New Roman" w:hAnsi="Times New Roman" w:cs="Times New Roman"/>
          <w:b/>
          <w:bCs/>
          <w:i/>
          <w:iCs/>
          <w:sz w:val="24"/>
          <w:szCs w:val="24"/>
          <w:shd w:val="clear" w:color="auto" w:fill="FFFFFF"/>
          <w:lang w:eastAsia="uk-UA"/>
        </w:rPr>
        <w:t xml:space="preserve"> узагальнення різних видів контролю за станом виховної роботи</w:t>
      </w:r>
      <w:r w:rsidRPr="00AB454A">
        <w:rPr>
          <w:rFonts w:ascii="Times New Roman" w:eastAsia="Times New Roman" w:hAnsi="Times New Roman" w:cs="Times New Roman"/>
          <w:sz w:val="24"/>
          <w:szCs w:val="24"/>
          <w:lang w:eastAsia="ru-RU"/>
        </w:rPr>
        <w:t xml:space="preserve"> використовуються такі </w:t>
      </w:r>
      <w:r w:rsidRPr="00AB454A">
        <w:rPr>
          <w:rFonts w:ascii="Times New Roman" w:eastAsia="Times New Roman" w:hAnsi="Times New Roman" w:cs="Times New Roman"/>
          <w:i/>
          <w:iCs/>
          <w:sz w:val="24"/>
          <w:szCs w:val="24"/>
          <w:shd w:val="clear" w:color="auto" w:fill="FFFFFF"/>
          <w:lang w:eastAsia="uk-UA"/>
        </w:rPr>
        <w:t>форми:</w:t>
      </w:r>
      <w:r w:rsidRPr="00AB454A">
        <w:rPr>
          <w:rFonts w:ascii="Times New Roman" w:eastAsia="Times New Roman" w:hAnsi="Times New Roman" w:cs="Times New Roman"/>
          <w:sz w:val="24"/>
          <w:szCs w:val="24"/>
          <w:lang w:eastAsia="ru-RU"/>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AB454A">
        <w:rPr>
          <w:rFonts w:ascii="Times New Roman" w:eastAsia="Times New Roman" w:hAnsi="Times New Roman" w:cs="Times New Roman"/>
          <w:sz w:val="24"/>
          <w:szCs w:val="24"/>
          <w:lang w:eastAsia="ru-RU"/>
        </w:rPr>
        <w:softHyphen/>
        <w:t xml:space="preserve">ників. </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керівників </w:t>
      </w:r>
      <w:r w:rsidRPr="00AB454A">
        <w:rPr>
          <w:rFonts w:ascii="Times New Roman" w:eastAsia="Times New Roman" w:hAnsi="Times New Roman" w:cs="Times New Roman"/>
          <w:sz w:val="24"/>
          <w:szCs w:val="24"/>
          <w:lang w:eastAsia="ru-RU"/>
        </w:rPr>
        <w:t xml:space="preserve">(керівник Задорожна Ганна Валеріївна, педагогічний стаж 21 років).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sz w:val="24"/>
          <w:szCs w:val="24"/>
          <w:lang w:eastAsia="ru-RU"/>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sidRPr="00AB454A">
        <w:rPr>
          <w:rFonts w:ascii="Times New Roman" w:eastAsia="Times New Roman" w:hAnsi="Times New Roman" w:cs="Times New Roman"/>
          <w:sz w:val="24"/>
          <w:szCs w:val="24"/>
          <w:lang w:eastAsia="ru-RU"/>
        </w:rPr>
        <w:t>взаємовідвідування</w:t>
      </w:r>
      <w:proofErr w:type="spellEnd"/>
      <w:r w:rsidRPr="00AB454A">
        <w:rPr>
          <w:rFonts w:ascii="Times New Roman" w:eastAsia="Times New Roman" w:hAnsi="Times New Roman" w:cs="Times New Roman"/>
          <w:sz w:val="24"/>
          <w:szCs w:val="24"/>
          <w:lang w:eastAsia="ru-RU"/>
        </w:rPr>
        <w:t xml:space="preserve"> виховних заходів</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Діяльність </w:t>
      </w:r>
      <w:proofErr w:type="spellStart"/>
      <w:r w:rsidRPr="00AB454A">
        <w:rPr>
          <w:rFonts w:ascii="Times New Roman" w:eastAsia="Times New Roman" w:hAnsi="Times New Roman" w:cs="Times New Roman"/>
          <w:color w:val="000000"/>
          <w:sz w:val="24"/>
          <w:szCs w:val="24"/>
          <w:lang w:eastAsia="ru-RU"/>
        </w:rPr>
        <w:t>методоб’єднання</w:t>
      </w:r>
      <w:proofErr w:type="spellEnd"/>
      <w:r w:rsidRPr="00AB454A">
        <w:rPr>
          <w:rFonts w:ascii="Times New Roman" w:eastAsia="Times New Roman" w:hAnsi="Times New Roman" w:cs="Times New Roman"/>
          <w:color w:val="000000"/>
          <w:sz w:val="24"/>
          <w:szCs w:val="24"/>
          <w:lang w:eastAsia="ru-RU"/>
        </w:rPr>
        <w:t xml:space="preserve">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622576" w:rsidRPr="00AB454A" w:rsidRDefault="00622576" w:rsidP="00CD1DB7">
      <w:pPr>
        <w:spacing w:after="0" w:line="240" w:lineRule="auto"/>
        <w:ind w:firstLine="709"/>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національно-патріотичного та ціннісного ставлення до себе, родини, людей, до праці, до природи, до культури і мистецтва, ставлення до держави.</w:t>
      </w:r>
    </w:p>
    <w:p w:rsidR="00622576" w:rsidRPr="00AB454A" w:rsidRDefault="00622576" w:rsidP="00CD1DB7">
      <w:pPr>
        <w:spacing w:after="0" w:line="240" w:lineRule="auto"/>
        <w:ind w:firstLine="465"/>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 xml:space="preserve"> У 2022/2023 н. р. у Гвардійському ліцеї навчалося 370 </w:t>
      </w:r>
      <w:r w:rsidRPr="00AB454A">
        <w:rPr>
          <w:rFonts w:ascii="Times New Roman" w:eastAsia="Times New Roman" w:hAnsi="Times New Roman" w:cs="Times New Roman"/>
          <w:color w:val="000000"/>
          <w:sz w:val="24"/>
          <w:szCs w:val="24"/>
          <w:lang w:eastAsia="ru-RU"/>
        </w:rPr>
        <w:t>учнів.</w:t>
      </w:r>
      <w:r w:rsidRPr="00AB454A">
        <w:rPr>
          <w:rFonts w:ascii="Times New Roman" w:eastAsia="Times New Roman" w:hAnsi="Times New Roman" w:cs="Times New Roman"/>
          <w:sz w:val="24"/>
          <w:szCs w:val="24"/>
          <w:lang w:eastAsia="ru-RU"/>
        </w:rPr>
        <w:t xml:space="preserve"> Класними керівниками працювали 20 вчителів.</w:t>
      </w:r>
    </w:p>
    <w:p w:rsidR="00622576" w:rsidRPr="00AB454A" w:rsidRDefault="00622576" w:rsidP="00CD1DB7">
      <w:pPr>
        <w:tabs>
          <w:tab w:val="left" w:pos="0"/>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ab/>
        <w:t xml:space="preserve">Освітній процес   організовано відповідно   до навчального   плану  на  2022/2023 навчальний  рік  та плану  роботи  ліцею. </w:t>
      </w:r>
    </w:p>
    <w:p w:rsidR="00622576" w:rsidRPr="00AB454A" w:rsidRDefault="00622576" w:rsidP="00CD1DB7">
      <w:pPr>
        <w:spacing w:after="0" w:line="240" w:lineRule="auto"/>
        <w:ind w:firstLine="465"/>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Педагогічний колектив в своїй діяльності керувався Основними  орієнтирами  учнів в ЗНЗ,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622576" w:rsidRPr="00AB454A" w:rsidRDefault="00622576" w:rsidP="00CD1DB7">
      <w:pPr>
        <w:spacing w:after="0" w:line="240" w:lineRule="auto"/>
        <w:ind w:left="300"/>
        <w:rPr>
          <w:rFonts w:ascii="Times New Roman" w:eastAsia="Calibri" w:hAnsi="Times New Roman" w:cs="Times New Roman"/>
          <w:bCs/>
          <w:sz w:val="24"/>
          <w:szCs w:val="24"/>
          <w:shd w:val="clear" w:color="auto" w:fill="FFFFFF"/>
          <w:lang w:eastAsia="uk-UA"/>
        </w:rPr>
      </w:pPr>
      <w:r w:rsidRPr="00AB454A">
        <w:rPr>
          <w:rFonts w:ascii="Times New Roman" w:eastAsia="Calibri" w:hAnsi="Times New Roman" w:cs="Times New Roman"/>
          <w:bCs/>
          <w:sz w:val="24"/>
          <w:szCs w:val="24"/>
          <w:shd w:val="clear" w:color="auto" w:fill="FFFFFF"/>
          <w:lang w:eastAsia="uk-UA"/>
        </w:rPr>
        <w:t>Здійснюється моніторингова діяльність за такими напрямами:</w:t>
      </w:r>
    </w:p>
    <w:p w:rsidR="00622576" w:rsidRPr="00AB454A" w:rsidRDefault="00622576" w:rsidP="00CD1DB7">
      <w:pPr>
        <w:numPr>
          <w:ilvl w:val="0"/>
          <w:numId w:val="13"/>
        </w:numPr>
        <w:tabs>
          <w:tab w:val="left" w:pos="463"/>
        </w:tabs>
        <w:spacing w:after="0" w:line="240" w:lineRule="auto"/>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відвідування учнями  ліцею;</w:t>
      </w:r>
    </w:p>
    <w:p w:rsidR="00622576" w:rsidRPr="00AB454A" w:rsidRDefault="00622576" w:rsidP="00CD1DB7">
      <w:pPr>
        <w:numPr>
          <w:ilvl w:val="0"/>
          <w:numId w:val="13"/>
        </w:numPr>
        <w:tabs>
          <w:tab w:val="left" w:pos="463"/>
        </w:tabs>
        <w:spacing w:after="0" w:line="240" w:lineRule="auto"/>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участь учнів у загальношкільних заходах;</w:t>
      </w:r>
    </w:p>
    <w:p w:rsidR="00622576" w:rsidRPr="00AB454A" w:rsidRDefault="00622576" w:rsidP="00CD1DB7">
      <w:pPr>
        <w:numPr>
          <w:ilvl w:val="0"/>
          <w:numId w:val="13"/>
        </w:numPr>
        <w:tabs>
          <w:tab w:val="left" w:pos="463"/>
        </w:tabs>
        <w:spacing w:after="0" w:line="240" w:lineRule="auto"/>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рівень вихованості учнів, які належать до «групи ризику»;</w:t>
      </w:r>
    </w:p>
    <w:p w:rsidR="00622576" w:rsidRPr="00AB454A" w:rsidRDefault="00622576" w:rsidP="00CD1DB7">
      <w:pPr>
        <w:numPr>
          <w:ilvl w:val="0"/>
          <w:numId w:val="13"/>
        </w:numPr>
        <w:tabs>
          <w:tab w:val="left" w:pos="468"/>
        </w:tabs>
        <w:spacing w:after="0" w:line="240" w:lineRule="auto"/>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соціальний паспорт ліцею;</w:t>
      </w:r>
    </w:p>
    <w:p w:rsidR="00622576" w:rsidRPr="00AB454A" w:rsidRDefault="00622576" w:rsidP="00CD1DB7">
      <w:pPr>
        <w:numPr>
          <w:ilvl w:val="0"/>
          <w:numId w:val="13"/>
        </w:numPr>
        <w:tabs>
          <w:tab w:val="left" w:pos="458"/>
        </w:tabs>
        <w:spacing w:after="0" w:line="240" w:lineRule="auto"/>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діяльність класних керівників;</w:t>
      </w:r>
    </w:p>
    <w:p w:rsidR="00622576" w:rsidRPr="00AB454A" w:rsidRDefault="00622576" w:rsidP="00CD1DB7">
      <w:pPr>
        <w:numPr>
          <w:ilvl w:val="0"/>
          <w:numId w:val="13"/>
        </w:numPr>
        <w:tabs>
          <w:tab w:val="left" w:pos="463"/>
        </w:tabs>
        <w:spacing w:after="0" w:line="240" w:lineRule="auto"/>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стан здоров'я учнів за медичними картами;</w:t>
      </w:r>
    </w:p>
    <w:p w:rsidR="00622576" w:rsidRPr="00AB454A" w:rsidRDefault="00622576" w:rsidP="00CD1DB7">
      <w:pPr>
        <w:numPr>
          <w:ilvl w:val="0"/>
          <w:numId w:val="13"/>
        </w:numPr>
        <w:tabs>
          <w:tab w:val="left" w:pos="458"/>
        </w:tabs>
        <w:spacing w:after="0" w:line="240" w:lineRule="auto"/>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рівень фізичної підготовки учнів;</w:t>
      </w:r>
    </w:p>
    <w:p w:rsidR="00622576" w:rsidRPr="00AB454A" w:rsidRDefault="00622576" w:rsidP="00CD1DB7">
      <w:pPr>
        <w:numPr>
          <w:ilvl w:val="0"/>
          <w:numId w:val="13"/>
        </w:numPr>
        <w:tabs>
          <w:tab w:val="left" w:pos="466"/>
        </w:tabs>
        <w:spacing w:after="0" w:line="240" w:lineRule="auto"/>
        <w:ind w:right="2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реалізація заходів, спрямованих на збереження здоров'я школярів;</w:t>
      </w:r>
    </w:p>
    <w:p w:rsidR="00622576" w:rsidRPr="00AB454A" w:rsidRDefault="00622576" w:rsidP="00CD1DB7">
      <w:pPr>
        <w:numPr>
          <w:ilvl w:val="0"/>
          <w:numId w:val="13"/>
        </w:numPr>
        <w:tabs>
          <w:tab w:val="left" w:pos="473"/>
        </w:tabs>
        <w:spacing w:after="0" w:line="240" w:lineRule="auto"/>
        <w:ind w:right="20"/>
        <w:jc w:val="both"/>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стан психічного здоров'я та розвитку можливостей кожної дитини;</w:t>
      </w:r>
    </w:p>
    <w:p w:rsidR="00622576" w:rsidRPr="00AB454A" w:rsidRDefault="00622576" w:rsidP="00CD1DB7">
      <w:pPr>
        <w:numPr>
          <w:ilvl w:val="0"/>
          <w:numId w:val="13"/>
        </w:numPr>
        <w:tabs>
          <w:tab w:val="left" w:pos="473"/>
        </w:tabs>
        <w:spacing w:after="0" w:line="240" w:lineRule="auto"/>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виявлення учнями турботи про своє здоров'я;</w:t>
      </w:r>
    </w:p>
    <w:p w:rsidR="00622576" w:rsidRPr="00AB454A" w:rsidRDefault="00622576" w:rsidP="00CD1DB7">
      <w:pPr>
        <w:numPr>
          <w:ilvl w:val="0"/>
          <w:numId w:val="13"/>
        </w:numPr>
        <w:tabs>
          <w:tab w:val="left" w:pos="468"/>
        </w:tabs>
        <w:spacing w:after="0" w:line="240" w:lineRule="auto"/>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ефективність організації виховних заходів;</w:t>
      </w:r>
    </w:p>
    <w:p w:rsidR="00622576" w:rsidRPr="00AB454A" w:rsidRDefault="00622576" w:rsidP="00CD1DB7">
      <w:pPr>
        <w:numPr>
          <w:ilvl w:val="0"/>
          <w:numId w:val="13"/>
        </w:numPr>
        <w:tabs>
          <w:tab w:val="left" w:pos="468"/>
        </w:tabs>
        <w:spacing w:after="0" w:line="240" w:lineRule="auto"/>
        <w:ind w:right="20"/>
        <w:rPr>
          <w:rFonts w:ascii="Times New Roman" w:eastAsia="Calibri" w:hAnsi="Times New Roman" w:cs="Times New Roman"/>
          <w:sz w:val="24"/>
          <w:szCs w:val="24"/>
          <w:shd w:val="clear" w:color="auto" w:fill="FFFFFF"/>
          <w:lang w:eastAsia="uk-UA"/>
        </w:rPr>
      </w:pPr>
      <w:r w:rsidRPr="00AB454A">
        <w:rPr>
          <w:rFonts w:ascii="Times New Roman" w:eastAsia="Calibri" w:hAnsi="Times New Roman" w:cs="Times New Roman"/>
          <w:sz w:val="24"/>
          <w:szCs w:val="24"/>
          <w:shd w:val="clear" w:color="auto" w:fill="FFFFFF"/>
          <w:lang w:eastAsia="uk-UA"/>
        </w:rPr>
        <w:t>реалізація заходів, спрямованих на формування системи цінностей.</w:t>
      </w:r>
    </w:p>
    <w:p w:rsidR="00622576" w:rsidRPr="00AB454A" w:rsidRDefault="00622576" w:rsidP="00CD1DB7">
      <w:pPr>
        <w:spacing w:after="0" w:line="240" w:lineRule="auto"/>
        <w:ind w:firstLine="465"/>
        <w:jc w:val="both"/>
        <w:rPr>
          <w:rFonts w:ascii="Times New Roman" w:eastAsia="Times New Roman" w:hAnsi="Times New Roman" w:cs="Times New Roman"/>
          <w:b/>
          <w:sz w:val="24"/>
          <w:szCs w:val="24"/>
          <w:lang w:eastAsia="ru-RU"/>
        </w:rPr>
      </w:pPr>
    </w:p>
    <w:p w:rsidR="00622576" w:rsidRPr="00AB454A" w:rsidRDefault="00622576" w:rsidP="00CD1DB7">
      <w:pPr>
        <w:spacing w:after="0" w:line="240" w:lineRule="auto"/>
        <w:ind w:firstLine="465"/>
        <w:jc w:val="both"/>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 xml:space="preserve">Виховна діяльність проводилася за основними напрямками  у вихованні підростаючого покоління: </w:t>
      </w:r>
    </w:p>
    <w:p w:rsidR="00622576" w:rsidRPr="00AB454A" w:rsidRDefault="00622576" w:rsidP="00CD1DB7">
      <w:pPr>
        <w:spacing w:after="0" w:line="240" w:lineRule="auto"/>
        <w:ind w:firstLine="465"/>
        <w:jc w:val="both"/>
        <w:rPr>
          <w:rFonts w:ascii="Times New Roman" w:eastAsia="Times New Roman" w:hAnsi="Times New Roman" w:cs="Times New Roman"/>
          <w:b/>
          <w:sz w:val="24"/>
          <w:szCs w:val="24"/>
          <w:lang w:eastAsia="ru-RU"/>
        </w:rPr>
      </w:pP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 </w:t>
      </w:r>
      <w:r w:rsidRPr="00AB454A">
        <w:rPr>
          <w:rFonts w:ascii="Times New Roman" w:eastAsia="Times New Roman" w:hAnsi="Times New Roman" w:cs="Times New Roman"/>
          <w:sz w:val="24"/>
          <w:szCs w:val="24"/>
          <w:lang w:eastAsia="ru-RU"/>
        </w:rPr>
        <w:tab/>
        <w:t xml:space="preserve">ціннісне ставлення до суспільства і держави </w:t>
      </w: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  </w:t>
      </w:r>
      <w:r w:rsidRPr="00AB454A">
        <w:rPr>
          <w:rFonts w:ascii="Times New Roman" w:eastAsia="Times New Roman" w:hAnsi="Times New Roman" w:cs="Times New Roman"/>
          <w:sz w:val="24"/>
          <w:szCs w:val="24"/>
          <w:lang w:eastAsia="ru-RU"/>
        </w:rPr>
        <w:tab/>
        <w:t xml:space="preserve">ціннісне ставлення до праці </w:t>
      </w: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 </w:t>
      </w:r>
      <w:r w:rsidRPr="00AB454A">
        <w:rPr>
          <w:rFonts w:ascii="Times New Roman" w:eastAsia="Times New Roman" w:hAnsi="Times New Roman" w:cs="Times New Roman"/>
          <w:sz w:val="24"/>
          <w:szCs w:val="24"/>
          <w:lang w:eastAsia="ru-RU"/>
        </w:rPr>
        <w:tab/>
        <w:t xml:space="preserve">ціннісне ставлення до природи </w:t>
      </w: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 </w:t>
      </w:r>
      <w:r w:rsidRPr="00AB454A">
        <w:rPr>
          <w:rFonts w:ascii="Times New Roman" w:eastAsia="Times New Roman" w:hAnsi="Times New Roman" w:cs="Times New Roman"/>
          <w:sz w:val="24"/>
          <w:szCs w:val="24"/>
          <w:lang w:eastAsia="ru-RU"/>
        </w:rPr>
        <w:tab/>
        <w:t xml:space="preserve">ціннісне ставлення до мистецтва </w:t>
      </w: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 </w:t>
      </w:r>
      <w:r w:rsidRPr="00AB454A">
        <w:rPr>
          <w:rFonts w:ascii="Times New Roman" w:eastAsia="Times New Roman" w:hAnsi="Times New Roman" w:cs="Times New Roman"/>
          <w:sz w:val="24"/>
          <w:szCs w:val="24"/>
          <w:lang w:eastAsia="ru-RU"/>
        </w:rPr>
        <w:tab/>
        <w:t xml:space="preserve">ціннісне ставлення до людей </w:t>
      </w: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 </w:t>
      </w:r>
      <w:r w:rsidRPr="00AB454A">
        <w:rPr>
          <w:rFonts w:ascii="Times New Roman" w:eastAsia="Times New Roman" w:hAnsi="Times New Roman" w:cs="Times New Roman"/>
          <w:sz w:val="24"/>
          <w:szCs w:val="24"/>
          <w:lang w:eastAsia="ru-RU"/>
        </w:rPr>
        <w:tab/>
        <w:t xml:space="preserve">ціннісне ставлення до себе </w:t>
      </w:r>
    </w:p>
    <w:p w:rsidR="00622576" w:rsidRPr="00AB454A" w:rsidRDefault="00622576" w:rsidP="00CD1DB7">
      <w:pPr>
        <w:spacing w:after="0" w:line="240" w:lineRule="auto"/>
        <w:ind w:firstLine="708"/>
        <w:jc w:val="both"/>
        <w:rPr>
          <w:rFonts w:ascii="Times New Roman" w:eastAsia="Calibri" w:hAnsi="Times New Roman" w:cs="Times New Roman"/>
          <w:sz w:val="24"/>
          <w:szCs w:val="24"/>
          <w:lang w:eastAsia="ru-RU"/>
        </w:rPr>
      </w:pPr>
      <w:r w:rsidRPr="00AB454A">
        <w:rPr>
          <w:rFonts w:ascii="Times New Roman" w:eastAsia="Calibri" w:hAnsi="Times New Roman" w:cs="Times New Roman"/>
          <w:sz w:val="24"/>
          <w:szCs w:val="24"/>
          <w:lang w:eastAsia="ru-RU"/>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гуртків, дитячої  школи мистецтв, учнівського самоврядування.</w:t>
      </w:r>
    </w:p>
    <w:p w:rsidR="00622576" w:rsidRPr="00AB454A" w:rsidRDefault="00622576" w:rsidP="00CD1DB7">
      <w:pPr>
        <w:spacing w:after="0" w:line="240" w:lineRule="auto"/>
        <w:ind w:firstLine="708"/>
        <w:jc w:val="both"/>
        <w:rPr>
          <w:rFonts w:ascii="Times New Roman" w:eastAsia="Calibri" w:hAnsi="Times New Roman" w:cs="Times New Roman"/>
          <w:sz w:val="24"/>
          <w:szCs w:val="24"/>
          <w:lang w:eastAsia="ru-RU"/>
        </w:rPr>
      </w:pPr>
      <w:r w:rsidRPr="00AB454A">
        <w:rPr>
          <w:rFonts w:ascii="Times New Roman" w:eastAsia="Calibri" w:hAnsi="Times New Roman" w:cs="Times New Roman"/>
          <w:sz w:val="24"/>
          <w:szCs w:val="24"/>
          <w:lang w:eastAsia="ru-RU"/>
        </w:rPr>
        <w:t xml:space="preserve">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Гвардійському </w:t>
      </w:r>
      <w:r w:rsidRPr="00AB454A">
        <w:rPr>
          <w:rFonts w:ascii="Times New Roman" w:eastAsia="Calibri" w:hAnsi="Times New Roman" w:cs="Times New Roman"/>
          <w:sz w:val="24"/>
          <w:szCs w:val="24"/>
          <w:shd w:val="clear" w:color="auto" w:fill="FFFFFF"/>
          <w:lang w:eastAsia="uk-UA"/>
        </w:rPr>
        <w:t>ліцеї</w:t>
      </w:r>
      <w:r w:rsidRPr="00AB454A">
        <w:rPr>
          <w:rFonts w:ascii="Times New Roman" w:eastAsia="Calibri" w:hAnsi="Times New Roman" w:cs="Times New Roman"/>
          <w:sz w:val="24"/>
          <w:szCs w:val="24"/>
          <w:lang w:eastAsia="ru-RU"/>
        </w:rPr>
        <w:t xml:space="preserve"> діють 1 спортивний гурток «Бокс», та дитяча школа мистецтв, а саме:</w:t>
      </w:r>
    </w:p>
    <w:p w:rsidR="00622576" w:rsidRPr="00AB454A" w:rsidRDefault="00622576" w:rsidP="00CD1DB7">
      <w:pPr>
        <w:spacing w:after="0" w:line="240" w:lineRule="auto"/>
        <w:ind w:firstLine="708"/>
        <w:jc w:val="both"/>
        <w:rPr>
          <w:rFonts w:ascii="Times New Roman" w:eastAsia="Calibri" w:hAnsi="Times New Roman" w:cs="Times New Roman"/>
          <w:sz w:val="24"/>
          <w:szCs w:val="24"/>
          <w:lang w:eastAsia="ru-RU"/>
        </w:rPr>
      </w:pPr>
    </w:p>
    <w:tbl>
      <w:tblPr>
        <w:tblpPr w:leftFromText="180" w:rightFromText="180" w:vertAnchor="text" w:horzAnchor="margin" w:tblpX="37" w:tblpY="110"/>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07"/>
        <w:gridCol w:w="5354"/>
        <w:gridCol w:w="2140"/>
      </w:tblGrid>
      <w:tr w:rsidR="00622576" w:rsidRPr="00AB454A" w:rsidTr="00AB454A">
        <w:trPr>
          <w:trHeight w:val="233"/>
        </w:trPr>
        <w:tc>
          <w:tcPr>
            <w:tcW w:w="783"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w:t>
            </w:r>
          </w:p>
        </w:tc>
        <w:tc>
          <w:tcPr>
            <w:tcW w:w="2407"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tabs>
                <w:tab w:val="center" w:pos="2592"/>
                <w:tab w:val="right" w:pos="5184"/>
              </w:tabs>
              <w:spacing w:after="0" w:line="240" w:lineRule="auto"/>
              <w:jc w:val="center"/>
              <w:rPr>
                <w:rFonts w:ascii="Times New Roman" w:eastAsia="Calibri" w:hAnsi="Times New Roman" w:cs="Times New Roman"/>
                <w:b/>
                <w:bCs/>
                <w:sz w:val="24"/>
                <w:szCs w:val="24"/>
                <w:lang w:eastAsia="ru-RU"/>
              </w:rPr>
            </w:pPr>
            <w:r w:rsidRPr="00AB454A">
              <w:rPr>
                <w:rFonts w:ascii="Times New Roman" w:eastAsia="Calibri" w:hAnsi="Times New Roman" w:cs="Times New Roman"/>
                <w:b/>
                <w:bCs/>
                <w:sz w:val="24"/>
                <w:szCs w:val="24"/>
                <w:lang w:eastAsia="ru-RU"/>
              </w:rPr>
              <w:t>Назва</w:t>
            </w:r>
          </w:p>
        </w:tc>
        <w:tc>
          <w:tcPr>
            <w:tcW w:w="5354"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ind w:left="-648" w:firstLine="648"/>
              <w:jc w:val="center"/>
              <w:rPr>
                <w:rFonts w:ascii="Times New Roman" w:eastAsia="Calibri" w:hAnsi="Times New Roman" w:cs="Times New Roman"/>
                <w:b/>
                <w:bCs/>
                <w:sz w:val="24"/>
                <w:szCs w:val="24"/>
                <w:lang w:eastAsia="ru-RU"/>
              </w:rPr>
            </w:pPr>
            <w:r w:rsidRPr="00AB454A">
              <w:rPr>
                <w:rFonts w:ascii="Times New Roman" w:eastAsia="Calibri" w:hAnsi="Times New Roman" w:cs="Times New Roman"/>
                <w:b/>
                <w:bCs/>
                <w:sz w:val="24"/>
                <w:szCs w:val="24"/>
                <w:lang w:eastAsia="ru-RU"/>
              </w:rPr>
              <w:t>Керівник</w:t>
            </w:r>
          </w:p>
        </w:tc>
        <w:tc>
          <w:tcPr>
            <w:tcW w:w="213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ind w:left="-648" w:firstLine="648"/>
              <w:jc w:val="center"/>
              <w:rPr>
                <w:rFonts w:ascii="Times New Roman" w:eastAsia="Calibri" w:hAnsi="Times New Roman" w:cs="Times New Roman"/>
                <w:b/>
                <w:bCs/>
                <w:sz w:val="24"/>
                <w:szCs w:val="24"/>
                <w:lang w:eastAsia="ru-RU"/>
              </w:rPr>
            </w:pPr>
            <w:r w:rsidRPr="00AB454A">
              <w:rPr>
                <w:rFonts w:ascii="Times New Roman" w:eastAsia="Calibri" w:hAnsi="Times New Roman" w:cs="Times New Roman"/>
                <w:b/>
                <w:bCs/>
                <w:sz w:val="24"/>
                <w:szCs w:val="24"/>
                <w:lang w:eastAsia="ru-RU"/>
              </w:rPr>
              <w:t>Кількість учнів</w:t>
            </w:r>
          </w:p>
        </w:tc>
      </w:tr>
      <w:tr w:rsidR="00622576" w:rsidRPr="00AB454A" w:rsidTr="00AB454A">
        <w:trPr>
          <w:trHeight w:val="233"/>
        </w:trPr>
        <w:tc>
          <w:tcPr>
            <w:tcW w:w="10684" w:type="dxa"/>
            <w:gridSpan w:val="4"/>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ind w:left="-648" w:firstLine="648"/>
              <w:jc w:val="center"/>
              <w:rPr>
                <w:rFonts w:ascii="Times New Roman" w:eastAsia="Calibri" w:hAnsi="Times New Roman" w:cs="Times New Roman"/>
                <w:b/>
                <w:bCs/>
                <w:sz w:val="24"/>
                <w:szCs w:val="24"/>
                <w:lang w:eastAsia="ru-RU"/>
              </w:rPr>
            </w:pPr>
            <w:r w:rsidRPr="00AB454A">
              <w:rPr>
                <w:rFonts w:ascii="Times New Roman" w:eastAsia="Calibri" w:hAnsi="Times New Roman" w:cs="Times New Roman"/>
                <w:b/>
                <w:bCs/>
                <w:sz w:val="24"/>
                <w:szCs w:val="24"/>
                <w:lang w:eastAsia="ru-RU"/>
              </w:rPr>
              <w:t>Гуртки</w:t>
            </w:r>
          </w:p>
        </w:tc>
      </w:tr>
      <w:tr w:rsidR="00622576" w:rsidRPr="00AB454A" w:rsidTr="00AB454A">
        <w:trPr>
          <w:trHeight w:val="233"/>
        </w:trPr>
        <w:tc>
          <w:tcPr>
            <w:tcW w:w="783"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1.</w:t>
            </w:r>
          </w:p>
        </w:tc>
        <w:tc>
          <w:tcPr>
            <w:tcW w:w="2407"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Бокс</w:t>
            </w:r>
          </w:p>
        </w:tc>
        <w:tc>
          <w:tcPr>
            <w:tcW w:w="5354"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Пугач  Ігор Миколайович</w:t>
            </w:r>
          </w:p>
        </w:tc>
        <w:tc>
          <w:tcPr>
            <w:tcW w:w="213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29</w:t>
            </w:r>
          </w:p>
        </w:tc>
      </w:tr>
      <w:tr w:rsidR="00622576" w:rsidRPr="00AB454A" w:rsidTr="00AB454A">
        <w:trPr>
          <w:trHeight w:val="233"/>
        </w:trPr>
        <w:tc>
          <w:tcPr>
            <w:tcW w:w="10684" w:type="dxa"/>
            <w:gridSpan w:val="4"/>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jc w:val="center"/>
              <w:rPr>
                <w:rFonts w:ascii="Times New Roman" w:eastAsia="Calibri" w:hAnsi="Times New Roman" w:cs="Times New Roman"/>
                <w:b/>
                <w:bCs/>
                <w:sz w:val="24"/>
                <w:szCs w:val="24"/>
                <w:lang w:eastAsia="ru-RU"/>
              </w:rPr>
            </w:pPr>
            <w:r w:rsidRPr="00AB454A">
              <w:rPr>
                <w:rFonts w:ascii="Times New Roman" w:eastAsia="Calibri" w:hAnsi="Times New Roman" w:cs="Times New Roman"/>
                <w:b/>
                <w:bCs/>
                <w:sz w:val="24"/>
                <w:szCs w:val="24"/>
                <w:lang w:eastAsia="ru-RU"/>
              </w:rPr>
              <w:t>Дитяча школа мистецтв</w:t>
            </w:r>
          </w:p>
        </w:tc>
      </w:tr>
      <w:tr w:rsidR="00622576" w:rsidRPr="00AB454A" w:rsidTr="00AB454A">
        <w:trPr>
          <w:trHeight w:val="233"/>
        </w:trPr>
        <w:tc>
          <w:tcPr>
            <w:tcW w:w="783"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1.</w:t>
            </w:r>
          </w:p>
        </w:tc>
        <w:tc>
          <w:tcPr>
            <w:tcW w:w="2407"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Клас баяна</w:t>
            </w:r>
          </w:p>
        </w:tc>
        <w:tc>
          <w:tcPr>
            <w:tcW w:w="5354"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Бойко Олександр Валерійович</w:t>
            </w:r>
          </w:p>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proofErr w:type="spellStart"/>
            <w:r w:rsidRPr="00AB454A">
              <w:rPr>
                <w:rFonts w:ascii="Times New Roman" w:eastAsia="Calibri" w:hAnsi="Times New Roman" w:cs="Times New Roman"/>
                <w:bCs/>
                <w:sz w:val="24"/>
                <w:szCs w:val="24"/>
                <w:lang w:eastAsia="ru-RU"/>
              </w:rPr>
              <w:t>Андрущишина</w:t>
            </w:r>
            <w:proofErr w:type="spellEnd"/>
            <w:r w:rsidRPr="00AB454A">
              <w:rPr>
                <w:rFonts w:ascii="Times New Roman" w:eastAsia="Calibri" w:hAnsi="Times New Roman" w:cs="Times New Roman"/>
                <w:bCs/>
                <w:sz w:val="24"/>
                <w:szCs w:val="24"/>
                <w:lang w:eastAsia="ru-RU"/>
              </w:rPr>
              <w:t xml:space="preserve"> Сніжана Володимирівна</w:t>
            </w:r>
          </w:p>
        </w:tc>
        <w:tc>
          <w:tcPr>
            <w:tcW w:w="213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6</w:t>
            </w:r>
          </w:p>
        </w:tc>
      </w:tr>
      <w:tr w:rsidR="00622576" w:rsidRPr="00AB454A" w:rsidTr="00AB454A">
        <w:trPr>
          <w:trHeight w:val="712"/>
        </w:trPr>
        <w:tc>
          <w:tcPr>
            <w:tcW w:w="783"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2.</w:t>
            </w:r>
          </w:p>
        </w:tc>
        <w:tc>
          <w:tcPr>
            <w:tcW w:w="2407"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Клас фортепіано</w:t>
            </w:r>
          </w:p>
        </w:tc>
        <w:tc>
          <w:tcPr>
            <w:tcW w:w="5354"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 xml:space="preserve">Степанова Світлана Анатоліївна, </w:t>
            </w:r>
          </w:p>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proofErr w:type="spellStart"/>
            <w:r w:rsidRPr="00AB454A">
              <w:rPr>
                <w:rFonts w:ascii="Times New Roman" w:eastAsia="Calibri" w:hAnsi="Times New Roman" w:cs="Times New Roman"/>
                <w:bCs/>
                <w:sz w:val="24"/>
                <w:szCs w:val="24"/>
                <w:lang w:eastAsia="ru-RU"/>
              </w:rPr>
              <w:t>Новодон</w:t>
            </w:r>
            <w:proofErr w:type="spellEnd"/>
            <w:r w:rsidRPr="00AB454A">
              <w:rPr>
                <w:rFonts w:ascii="Times New Roman" w:eastAsia="Calibri" w:hAnsi="Times New Roman" w:cs="Times New Roman"/>
                <w:bCs/>
                <w:sz w:val="24"/>
                <w:szCs w:val="24"/>
                <w:lang w:eastAsia="ru-RU"/>
              </w:rPr>
              <w:t xml:space="preserve"> Тетяна Феліксівна</w:t>
            </w:r>
          </w:p>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Лис Валентина Олександрівна</w:t>
            </w:r>
          </w:p>
        </w:tc>
        <w:tc>
          <w:tcPr>
            <w:tcW w:w="213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 xml:space="preserve"> 18</w:t>
            </w:r>
          </w:p>
        </w:tc>
      </w:tr>
      <w:tr w:rsidR="00622576" w:rsidRPr="00AB454A" w:rsidTr="00AB454A">
        <w:trPr>
          <w:trHeight w:val="712"/>
        </w:trPr>
        <w:tc>
          <w:tcPr>
            <w:tcW w:w="783"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rPr>
                <w:rFonts w:ascii="Times New Roman" w:eastAsia="Calibri" w:hAnsi="Times New Roman" w:cs="Times New Roman"/>
                <w:bCs/>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Вокально-хорове відділення</w:t>
            </w:r>
          </w:p>
        </w:tc>
        <w:tc>
          <w:tcPr>
            <w:tcW w:w="5354"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 xml:space="preserve"> </w:t>
            </w:r>
            <w:proofErr w:type="spellStart"/>
            <w:r w:rsidRPr="00AB454A">
              <w:rPr>
                <w:rFonts w:ascii="Times New Roman" w:eastAsia="Calibri" w:hAnsi="Times New Roman" w:cs="Times New Roman"/>
                <w:bCs/>
                <w:sz w:val="24"/>
                <w:szCs w:val="24"/>
                <w:lang w:eastAsia="ru-RU"/>
              </w:rPr>
              <w:t>Андрущишина</w:t>
            </w:r>
            <w:proofErr w:type="spellEnd"/>
            <w:r w:rsidRPr="00AB454A">
              <w:rPr>
                <w:rFonts w:ascii="Times New Roman" w:eastAsia="Calibri" w:hAnsi="Times New Roman" w:cs="Times New Roman"/>
                <w:bCs/>
                <w:sz w:val="24"/>
                <w:szCs w:val="24"/>
                <w:lang w:eastAsia="ru-RU"/>
              </w:rPr>
              <w:t xml:space="preserve"> Сніжана Володимирівна</w:t>
            </w:r>
          </w:p>
        </w:tc>
        <w:tc>
          <w:tcPr>
            <w:tcW w:w="213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18</w:t>
            </w:r>
          </w:p>
        </w:tc>
      </w:tr>
      <w:tr w:rsidR="00622576" w:rsidRPr="00AB454A" w:rsidTr="00AB454A">
        <w:trPr>
          <w:trHeight w:val="245"/>
        </w:trPr>
        <w:tc>
          <w:tcPr>
            <w:tcW w:w="783"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3.</w:t>
            </w:r>
          </w:p>
        </w:tc>
        <w:tc>
          <w:tcPr>
            <w:tcW w:w="2407"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 xml:space="preserve">Хореографія </w:t>
            </w:r>
          </w:p>
        </w:tc>
        <w:tc>
          <w:tcPr>
            <w:tcW w:w="5354"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 xml:space="preserve">Гуменна Олена </w:t>
            </w:r>
            <w:proofErr w:type="spellStart"/>
            <w:r w:rsidRPr="00AB454A">
              <w:rPr>
                <w:rFonts w:ascii="Times New Roman" w:eastAsia="Calibri" w:hAnsi="Times New Roman" w:cs="Times New Roman"/>
                <w:bCs/>
                <w:sz w:val="24"/>
                <w:szCs w:val="24"/>
                <w:lang w:eastAsia="ru-RU"/>
              </w:rPr>
              <w:t>Анатоліівна</w:t>
            </w:r>
            <w:proofErr w:type="spellEnd"/>
          </w:p>
        </w:tc>
        <w:tc>
          <w:tcPr>
            <w:tcW w:w="213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40</w:t>
            </w:r>
          </w:p>
        </w:tc>
      </w:tr>
      <w:tr w:rsidR="00622576" w:rsidRPr="00AB454A" w:rsidTr="00AB454A">
        <w:trPr>
          <w:trHeight w:val="245"/>
        </w:trPr>
        <w:tc>
          <w:tcPr>
            <w:tcW w:w="783"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lastRenderedPageBreak/>
              <w:t>4.</w:t>
            </w:r>
          </w:p>
        </w:tc>
        <w:tc>
          <w:tcPr>
            <w:tcW w:w="2407"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Декоративно-прикладне відділення</w:t>
            </w:r>
          </w:p>
        </w:tc>
        <w:tc>
          <w:tcPr>
            <w:tcW w:w="5354"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proofErr w:type="spellStart"/>
            <w:r w:rsidRPr="00AB454A">
              <w:rPr>
                <w:rFonts w:ascii="Times New Roman" w:eastAsia="Calibri" w:hAnsi="Times New Roman" w:cs="Times New Roman"/>
                <w:bCs/>
                <w:sz w:val="24"/>
                <w:szCs w:val="24"/>
                <w:lang w:eastAsia="ru-RU"/>
              </w:rPr>
              <w:t>Шендера</w:t>
            </w:r>
            <w:proofErr w:type="spellEnd"/>
            <w:r w:rsidRPr="00AB454A">
              <w:rPr>
                <w:rFonts w:ascii="Times New Roman" w:eastAsia="Calibri" w:hAnsi="Times New Roman" w:cs="Times New Roman"/>
                <w:bCs/>
                <w:sz w:val="24"/>
                <w:szCs w:val="24"/>
                <w:lang w:eastAsia="ru-RU"/>
              </w:rPr>
              <w:t xml:space="preserve"> Мілена Михайлівна</w:t>
            </w:r>
          </w:p>
        </w:tc>
        <w:tc>
          <w:tcPr>
            <w:tcW w:w="213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20</w:t>
            </w:r>
          </w:p>
        </w:tc>
      </w:tr>
      <w:tr w:rsidR="00622576" w:rsidRPr="00AB454A" w:rsidTr="00AB454A">
        <w:trPr>
          <w:trHeight w:val="245"/>
        </w:trPr>
        <w:tc>
          <w:tcPr>
            <w:tcW w:w="783"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5.</w:t>
            </w:r>
          </w:p>
        </w:tc>
        <w:tc>
          <w:tcPr>
            <w:tcW w:w="2407"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Театральне відділення</w:t>
            </w:r>
          </w:p>
        </w:tc>
        <w:tc>
          <w:tcPr>
            <w:tcW w:w="5354"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proofErr w:type="spellStart"/>
            <w:r w:rsidRPr="00AB454A">
              <w:rPr>
                <w:rFonts w:ascii="Times New Roman" w:eastAsia="Calibri" w:hAnsi="Times New Roman" w:cs="Times New Roman"/>
                <w:bCs/>
                <w:sz w:val="24"/>
                <w:szCs w:val="24"/>
                <w:lang w:eastAsia="ru-RU"/>
              </w:rPr>
              <w:t>Бучаста</w:t>
            </w:r>
            <w:proofErr w:type="spellEnd"/>
            <w:r w:rsidRPr="00AB454A">
              <w:rPr>
                <w:rFonts w:ascii="Times New Roman" w:eastAsia="Calibri" w:hAnsi="Times New Roman" w:cs="Times New Roman"/>
                <w:bCs/>
                <w:sz w:val="24"/>
                <w:szCs w:val="24"/>
                <w:lang w:eastAsia="ru-RU"/>
              </w:rPr>
              <w:t xml:space="preserve"> Марія Михайлівна</w:t>
            </w:r>
          </w:p>
        </w:tc>
        <w:tc>
          <w:tcPr>
            <w:tcW w:w="213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Calibri" w:hAnsi="Times New Roman" w:cs="Times New Roman"/>
                <w:bCs/>
                <w:sz w:val="24"/>
                <w:szCs w:val="24"/>
                <w:lang w:eastAsia="ru-RU"/>
              </w:rPr>
            </w:pPr>
            <w:r w:rsidRPr="00AB454A">
              <w:rPr>
                <w:rFonts w:ascii="Times New Roman" w:eastAsia="Calibri" w:hAnsi="Times New Roman" w:cs="Times New Roman"/>
                <w:bCs/>
                <w:sz w:val="24"/>
                <w:szCs w:val="24"/>
                <w:lang w:eastAsia="ru-RU"/>
              </w:rPr>
              <w:t>18</w:t>
            </w:r>
          </w:p>
        </w:tc>
      </w:tr>
    </w:tbl>
    <w:p w:rsidR="00622576" w:rsidRPr="00AB454A" w:rsidRDefault="00622576" w:rsidP="00CD1DB7">
      <w:pPr>
        <w:spacing w:after="0" w:line="240" w:lineRule="auto"/>
        <w:jc w:val="both"/>
        <w:rPr>
          <w:rFonts w:ascii="Times New Roman" w:eastAsia="Calibri" w:hAnsi="Times New Roman" w:cs="Times New Roman"/>
          <w:sz w:val="24"/>
          <w:szCs w:val="24"/>
          <w:lang w:eastAsia="ru-RU"/>
        </w:rPr>
      </w:pPr>
    </w:p>
    <w:p w:rsidR="00622576" w:rsidRPr="00AB454A" w:rsidRDefault="00622576" w:rsidP="00CD1DB7">
      <w:pPr>
        <w:spacing w:after="0" w:line="240" w:lineRule="auto"/>
        <w:jc w:val="both"/>
        <w:rPr>
          <w:rFonts w:ascii="Times New Roman" w:eastAsia="Calibri" w:hAnsi="Times New Roman" w:cs="Times New Roman"/>
          <w:sz w:val="24"/>
          <w:szCs w:val="24"/>
          <w:lang w:eastAsia="ru-RU"/>
        </w:rPr>
      </w:pPr>
      <w:r w:rsidRPr="00AB454A">
        <w:rPr>
          <w:rFonts w:ascii="Times New Roman" w:eastAsia="Calibri" w:hAnsi="Times New Roman" w:cs="Times New Roman"/>
          <w:sz w:val="24"/>
          <w:szCs w:val="24"/>
          <w:lang w:eastAsia="ru-RU"/>
        </w:rPr>
        <w:tab/>
        <w:t xml:space="preserve">У 2022-2023н.р. за участі учнів ліцею та гуртківців проводилася низка шкільних, обласних та всеукраїнських конкурсів і заходів (дистанційних та очних)згідно із планом проведення навчально-виховних заходів відділу освіти, молоді та спорту Гвардійської сільської ради на 2022-2023 н. р. та плану виховної  роботи Гвардійського ліцею на 2022-2023 </w:t>
      </w:r>
      <w:proofErr w:type="spellStart"/>
      <w:r w:rsidRPr="00AB454A">
        <w:rPr>
          <w:rFonts w:ascii="Times New Roman" w:eastAsia="Calibri" w:hAnsi="Times New Roman" w:cs="Times New Roman"/>
          <w:sz w:val="24"/>
          <w:szCs w:val="24"/>
          <w:lang w:eastAsia="ru-RU"/>
        </w:rPr>
        <w:t>н.р</w:t>
      </w:r>
      <w:proofErr w:type="spellEnd"/>
      <w:r w:rsidRPr="00AB454A">
        <w:rPr>
          <w:rFonts w:ascii="Times New Roman" w:eastAsia="Calibri" w:hAnsi="Times New Roman" w:cs="Times New Roman"/>
          <w:sz w:val="24"/>
          <w:szCs w:val="24"/>
          <w:lang w:eastAsia="ru-RU"/>
        </w:rPr>
        <w:t xml:space="preserve">. Серед проведених традиційних шкільних заходів є: </w:t>
      </w:r>
    </w:p>
    <w:p w:rsidR="00622576" w:rsidRPr="00AB454A" w:rsidRDefault="00622576" w:rsidP="00CD1DB7">
      <w:pPr>
        <w:spacing w:after="0" w:line="240" w:lineRule="auto"/>
        <w:jc w:val="both"/>
        <w:rPr>
          <w:rFonts w:ascii="Times New Roman" w:eastAsia="Calibri" w:hAnsi="Times New Roman" w:cs="Times New Roman"/>
          <w:sz w:val="24"/>
          <w:szCs w:val="24"/>
          <w:lang w:eastAsia="ru-RU"/>
        </w:rPr>
      </w:pPr>
      <w:r w:rsidRPr="00AB454A">
        <w:rPr>
          <w:rFonts w:ascii="Times New Roman" w:eastAsia="Calibri" w:hAnsi="Times New Roman" w:cs="Times New Roman"/>
          <w:sz w:val="24"/>
          <w:szCs w:val="24"/>
          <w:lang w:eastAsia="ru-RU"/>
        </w:rPr>
        <w:t xml:space="preserve">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w:t>
      </w:r>
      <w:proofErr w:type="spellStart"/>
      <w:r w:rsidRPr="00AB454A">
        <w:rPr>
          <w:rFonts w:ascii="Times New Roman" w:eastAsia="Calibri" w:hAnsi="Times New Roman" w:cs="Times New Roman"/>
          <w:sz w:val="24"/>
          <w:szCs w:val="24"/>
          <w:lang w:eastAsia="ru-RU"/>
        </w:rPr>
        <w:t>уроки</w:t>
      </w:r>
      <w:proofErr w:type="spellEnd"/>
      <w:r w:rsidRPr="00AB454A">
        <w:rPr>
          <w:rFonts w:ascii="Times New Roman" w:eastAsia="Calibri" w:hAnsi="Times New Roman" w:cs="Times New Roman"/>
          <w:sz w:val="24"/>
          <w:szCs w:val="24"/>
          <w:lang w:eastAsia="ru-RU"/>
        </w:rPr>
        <w:t xml:space="preserve">, виставку малюнків та </w:t>
      </w:r>
      <w:proofErr w:type="spellStart"/>
      <w:r w:rsidRPr="00AB454A">
        <w:rPr>
          <w:rFonts w:ascii="Times New Roman" w:eastAsia="Calibri" w:hAnsi="Times New Roman" w:cs="Times New Roman"/>
          <w:sz w:val="24"/>
          <w:szCs w:val="24"/>
          <w:lang w:eastAsia="ru-RU"/>
        </w:rPr>
        <w:t>флешмоб</w:t>
      </w:r>
      <w:proofErr w:type="spellEnd"/>
      <w:r w:rsidRPr="00AB454A">
        <w:rPr>
          <w:rFonts w:ascii="Times New Roman" w:eastAsia="Calibri" w:hAnsi="Times New Roman" w:cs="Times New Roman"/>
          <w:sz w:val="24"/>
          <w:szCs w:val="24"/>
          <w:lang w:eastAsia="ru-RU"/>
        </w:rPr>
        <w:t xml:space="preserve"> (09.09), </w:t>
      </w:r>
      <w:proofErr w:type="spellStart"/>
      <w:r w:rsidRPr="00AB454A">
        <w:rPr>
          <w:rFonts w:ascii="Times New Roman" w:eastAsia="Calibri" w:hAnsi="Times New Roman" w:cs="Times New Roman"/>
          <w:sz w:val="24"/>
          <w:szCs w:val="24"/>
          <w:lang w:eastAsia="ru-RU"/>
        </w:rPr>
        <w:t>флешмоб</w:t>
      </w:r>
      <w:proofErr w:type="spellEnd"/>
      <w:r w:rsidRPr="00AB454A">
        <w:rPr>
          <w:rFonts w:ascii="Times New Roman" w:eastAsia="Calibri" w:hAnsi="Times New Roman" w:cs="Times New Roman"/>
          <w:sz w:val="24"/>
          <w:szCs w:val="24"/>
          <w:lang w:eastAsia="ru-RU"/>
        </w:rPr>
        <w:t xml:space="preserve"> «Голуб миру» до Міжнародного дня Миру (21.09), загальношкільні заходи до Дня працівників освіти (30.09), День людей похилого віку (01.10), Спартакіада до Дня працівників освіти (05.10), ІІІ Міжнародний урок доброти про відповідальне та гуманне ставлення до тварин (07.10), </w:t>
      </w:r>
      <w:proofErr w:type="spellStart"/>
      <w:r w:rsidRPr="00AB454A">
        <w:rPr>
          <w:rFonts w:ascii="Times New Roman" w:eastAsia="Calibri" w:hAnsi="Times New Roman" w:cs="Times New Roman"/>
          <w:sz w:val="24"/>
          <w:szCs w:val="24"/>
          <w:lang w:eastAsia="ru-RU"/>
        </w:rPr>
        <w:t>уроки</w:t>
      </w:r>
      <w:proofErr w:type="spellEnd"/>
      <w:r w:rsidRPr="00AB454A">
        <w:rPr>
          <w:rFonts w:ascii="Times New Roman" w:eastAsia="Calibri" w:hAnsi="Times New Roman" w:cs="Times New Roman"/>
          <w:sz w:val="24"/>
          <w:szCs w:val="24"/>
          <w:lang w:eastAsia="ru-RU"/>
        </w:rPr>
        <w:t xml:space="preserve"> звитяги до Дня Захисника України, привітання воїнів АТО, виставка малюнків (12.10), урочистий захід посвяти у гімназисти учнів 5 класу (14.10), участь у </w:t>
      </w:r>
      <w:proofErr w:type="spellStart"/>
      <w:r w:rsidRPr="00AB454A">
        <w:rPr>
          <w:rFonts w:ascii="Times New Roman" w:eastAsia="Calibri" w:hAnsi="Times New Roman" w:cs="Times New Roman"/>
          <w:sz w:val="24"/>
          <w:szCs w:val="24"/>
          <w:lang w:eastAsia="ru-RU"/>
        </w:rPr>
        <w:t>проєкті</w:t>
      </w:r>
      <w:proofErr w:type="spellEnd"/>
      <w:r w:rsidRPr="00AB454A">
        <w:rPr>
          <w:rFonts w:ascii="Times New Roman" w:eastAsia="Calibri" w:hAnsi="Times New Roman" w:cs="Times New Roman"/>
          <w:sz w:val="24"/>
          <w:szCs w:val="24"/>
          <w:lang w:eastAsia="ru-RU"/>
        </w:rPr>
        <w:t xml:space="preserve"> «Поділля мрій» акція «Тепло дитячих сердець українським героям», виготовлення оберегів, виставка квіткових та овочевих композицій «Дари щедрої осені» (26.10), літературно-музична композиція до Дня української писемності та мови, написання Всеукраїнського диктанту національної єдності (09.11), Всеукраїнський конкурс творчості дітей та учнівської молоді «За нашу свободу», виховний захід до Дня Гідності і Свободи (21.11), заходи в рамках акції «16 днів проти насилля» (25.11-09.10), </w:t>
      </w:r>
      <w:proofErr w:type="spellStart"/>
      <w:r w:rsidRPr="00AB454A">
        <w:rPr>
          <w:rFonts w:ascii="Times New Roman" w:eastAsia="Calibri" w:hAnsi="Times New Roman" w:cs="Times New Roman"/>
          <w:sz w:val="24"/>
          <w:szCs w:val="24"/>
          <w:lang w:eastAsia="ru-RU"/>
        </w:rPr>
        <w:t>уроки</w:t>
      </w:r>
      <w:proofErr w:type="spellEnd"/>
      <w:r w:rsidRPr="00AB454A">
        <w:rPr>
          <w:rFonts w:ascii="Times New Roman" w:eastAsia="Calibri" w:hAnsi="Times New Roman" w:cs="Times New Roman"/>
          <w:sz w:val="24"/>
          <w:szCs w:val="24"/>
          <w:lang w:eastAsia="ru-RU"/>
        </w:rPr>
        <w:t xml:space="preserve"> пам’яті  до Дня пам’яті жертв Голодомору (25.11), акція «Запали свічу» (26.11), </w:t>
      </w:r>
      <w:proofErr w:type="spellStart"/>
      <w:r w:rsidRPr="00AB454A">
        <w:rPr>
          <w:rFonts w:ascii="Times New Roman" w:eastAsia="Calibri" w:hAnsi="Times New Roman" w:cs="Times New Roman"/>
          <w:sz w:val="24"/>
          <w:szCs w:val="24"/>
          <w:lang w:eastAsia="ru-RU"/>
        </w:rPr>
        <w:t>уроки</w:t>
      </w:r>
      <w:proofErr w:type="spellEnd"/>
      <w:r w:rsidRPr="00AB454A">
        <w:rPr>
          <w:rFonts w:ascii="Times New Roman" w:eastAsia="Calibri" w:hAnsi="Times New Roman" w:cs="Times New Roman"/>
          <w:sz w:val="24"/>
          <w:szCs w:val="24"/>
          <w:lang w:eastAsia="ru-RU"/>
        </w:rPr>
        <w:t xml:space="preserve"> доброти (03.12), урочистий захід до Дня збройних сил України (06.12), </w:t>
      </w:r>
      <w:proofErr w:type="spellStart"/>
      <w:r w:rsidRPr="00AB454A">
        <w:rPr>
          <w:rFonts w:ascii="Times New Roman" w:eastAsia="Calibri" w:hAnsi="Times New Roman" w:cs="Times New Roman"/>
          <w:sz w:val="24"/>
          <w:szCs w:val="24"/>
          <w:lang w:eastAsia="ru-RU"/>
        </w:rPr>
        <w:t>флешмоб</w:t>
      </w:r>
      <w:proofErr w:type="spellEnd"/>
      <w:r w:rsidRPr="00AB454A">
        <w:rPr>
          <w:rFonts w:ascii="Times New Roman" w:eastAsia="Calibri" w:hAnsi="Times New Roman" w:cs="Times New Roman"/>
          <w:sz w:val="24"/>
          <w:szCs w:val="24"/>
          <w:lang w:eastAsia="ru-RU"/>
        </w:rPr>
        <w:t xml:space="preserve"> до Дня української  хустки (07.12), андріївські вечорниці (13.12), благодійні ярмарки солодкої випічки на допомогу ЗСУ, загальношкільне свято до дня Святого Миколая (23.12), Різдвяний </w:t>
      </w:r>
      <w:proofErr w:type="spellStart"/>
      <w:r w:rsidRPr="00AB454A">
        <w:rPr>
          <w:rFonts w:ascii="Times New Roman" w:eastAsia="Calibri" w:hAnsi="Times New Roman" w:cs="Times New Roman"/>
          <w:sz w:val="24"/>
          <w:szCs w:val="24"/>
          <w:lang w:eastAsia="ru-RU"/>
        </w:rPr>
        <w:t>проєкт</w:t>
      </w:r>
      <w:proofErr w:type="spellEnd"/>
      <w:r w:rsidRPr="00AB454A">
        <w:rPr>
          <w:rFonts w:ascii="Times New Roman" w:eastAsia="Calibri" w:hAnsi="Times New Roman" w:cs="Times New Roman"/>
          <w:sz w:val="24"/>
          <w:szCs w:val="24"/>
          <w:lang w:eastAsia="ru-RU"/>
        </w:rPr>
        <w:t xml:space="preserve"> «Коляда іде по світу» (14.01), загальношкільний захід «Україна колядує» до відзначення свята Водохреща (19.01), День Соборності України (23.01), Лінійка до Дня пам’яті героїв Крут</w:t>
      </w:r>
      <w:r w:rsidRPr="00AB454A">
        <w:rPr>
          <w:rFonts w:ascii="Times New Roman" w:eastAsia="Calibri" w:hAnsi="Times New Roman" w:cs="Times New Roman"/>
          <w:sz w:val="24"/>
          <w:szCs w:val="24"/>
          <w:lang w:eastAsia="ru-RU"/>
        </w:rPr>
        <w:tab/>
        <w:t xml:space="preserve">(27.01),  День безпеки в Інтернеті (07.02), День вшанування учасників бойових дій на території інших держав (15.02), Захід до Дня Героїв Небесної Сотні  (20.02), Міжнародний день рідної мови, написання Всеукраїнського </w:t>
      </w:r>
      <w:proofErr w:type="spellStart"/>
      <w:r w:rsidRPr="00AB454A">
        <w:rPr>
          <w:rFonts w:ascii="Times New Roman" w:eastAsia="Calibri" w:hAnsi="Times New Roman" w:cs="Times New Roman"/>
          <w:sz w:val="24"/>
          <w:szCs w:val="24"/>
          <w:lang w:eastAsia="ru-RU"/>
        </w:rPr>
        <w:t>радіодиктанту</w:t>
      </w:r>
      <w:proofErr w:type="spellEnd"/>
      <w:r w:rsidRPr="00AB454A">
        <w:rPr>
          <w:rFonts w:ascii="Times New Roman" w:eastAsia="Calibri" w:hAnsi="Times New Roman" w:cs="Times New Roman"/>
          <w:sz w:val="24"/>
          <w:szCs w:val="24"/>
          <w:lang w:eastAsia="ru-RU"/>
        </w:rPr>
        <w:t xml:space="preserve"> національної єдності (21.02), День учнівського самоврядування до відзначення Міжнародного жіночого дня (07.03), Шевченківські читання до 209-ї річниці від дня народженням Т.Г. Шевченка (09.03), виставка конкурс </w:t>
      </w:r>
      <w:proofErr w:type="spellStart"/>
      <w:r w:rsidRPr="00AB454A">
        <w:rPr>
          <w:rFonts w:ascii="Times New Roman" w:eastAsia="Calibri" w:hAnsi="Times New Roman" w:cs="Times New Roman"/>
          <w:sz w:val="24"/>
          <w:szCs w:val="24"/>
          <w:lang w:eastAsia="ru-RU"/>
        </w:rPr>
        <w:t>декоративно</w:t>
      </w:r>
      <w:proofErr w:type="spellEnd"/>
      <w:r w:rsidRPr="00AB454A">
        <w:rPr>
          <w:rFonts w:ascii="Times New Roman" w:eastAsia="Calibri" w:hAnsi="Times New Roman" w:cs="Times New Roman"/>
          <w:sz w:val="24"/>
          <w:szCs w:val="24"/>
          <w:lang w:eastAsia="ru-RU"/>
        </w:rPr>
        <w:t xml:space="preserve">-ужиткового образотворчого мистецтва «Знай і люби свій край (24.03), Заходи до Тижня знань з безпеки життєдіяльності дитини та Дня цивільного захисту (24-28.04), захід до Міжнародного Дня пам’яті Чорнобиля (26.04), покладання квітів до братської могили та обеліска Слави до Дня пам’яті та примирення (08.05), захід до Дня вишиванки, Дня Матері та Дня сім’ї (18.05), захід «Дитинство має право на життя» до Міжнародного дня захисту дітей (02.06), свято Останнього Дзвоника (07.06), урочисте вручення </w:t>
      </w:r>
      <w:proofErr w:type="spellStart"/>
      <w:r w:rsidRPr="00AB454A">
        <w:rPr>
          <w:rFonts w:ascii="Times New Roman" w:eastAsia="Calibri" w:hAnsi="Times New Roman" w:cs="Times New Roman"/>
          <w:sz w:val="24"/>
          <w:szCs w:val="24"/>
          <w:lang w:eastAsia="ru-RU"/>
        </w:rPr>
        <w:t>свідоцтв</w:t>
      </w:r>
      <w:proofErr w:type="spellEnd"/>
      <w:r w:rsidRPr="00AB454A">
        <w:rPr>
          <w:rFonts w:ascii="Times New Roman" w:eastAsia="Calibri" w:hAnsi="Times New Roman" w:cs="Times New Roman"/>
          <w:sz w:val="24"/>
          <w:szCs w:val="24"/>
          <w:lang w:eastAsia="ru-RU"/>
        </w:rPr>
        <w:t xml:space="preserve"> про базову загальну середню освіту учням 9 класів (16.06), урочисте вручення </w:t>
      </w:r>
      <w:proofErr w:type="spellStart"/>
      <w:r w:rsidRPr="00AB454A">
        <w:rPr>
          <w:rFonts w:ascii="Times New Roman" w:eastAsia="Calibri" w:hAnsi="Times New Roman" w:cs="Times New Roman"/>
          <w:sz w:val="24"/>
          <w:szCs w:val="24"/>
          <w:lang w:eastAsia="ru-RU"/>
        </w:rPr>
        <w:t>свідоцтв</w:t>
      </w:r>
      <w:proofErr w:type="spellEnd"/>
      <w:r w:rsidRPr="00AB454A">
        <w:rPr>
          <w:rFonts w:ascii="Times New Roman" w:eastAsia="Calibri" w:hAnsi="Times New Roman" w:cs="Times New Roman"/>
          <w:sz w:val="24"/>
          <w:szCs w:val="24"/>
          <w:lang w:eastAsia="ru-RU"/>
        </w:rPr>
        <w:t xml:space="preserve"> про повну загальну середню освіту учням11 класу (21.06).</w:t>
      </w:r>
      <w:r w:rsidRPr="00AB454A">
        <w:rPr>
          <w:rFonts w:ascii="Times New Roman" w:eastAsia="Calibri" w:hAnsi="Times New Roman" w:cs="Times New Roman"/>
          <w:sz w:val="24"/>
          <w:szCs w:val="24"/>
          <w:lang w:eastAsia="ru-RU"/>
        </w:rPr>
        <w:tab/>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Протягом навчального року у Гвардійському ліцеї проводилася робота учнівського самоврядування. За підтримки класних колективів та класних керівників учні школи брали участь у наступних заходах та проектах:</w:t>
      </w: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lang w:eastAsia="ru-RU"/>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6741"/>
        <w:gridCol w:w="2013"/>
      </w:tblGrid>
      <w:tr w:rsidR="00622576" w:rsidRPr="00AB454A" w:rsidTr="007A292C">
        <w:trPr>
          <w:trHeight w:val="239"/>
        </w:trPr>
        <w:tc>
          <w:tcPr>
            <w:tcW w:w="772" w:type="dxa"/>
            <w:tcBorders>
              <w:top w:val="single" w:sz="4" w:space="0" w:color="000000"/>
              <w:left w:val="single" w:sz="4" w:space="0" w:color="000000"/>
              <w:bottom w:val="single" w:sz="4" w:space="0" w:color="000000"/>
              <w:right w:val="single" w:sz="4" w:space="0" w:color="000000"/>
            </w:tcBorders>
            <w:vAlign w:val="center"/>
            <w:hideMark/>
          </w:tcPr>
          <w:p w:rsidR="00622576" w:rsidRPr="00AB454A" w:rsidRDefault="00622576" w:rsidP="00CD1DB7">
            <w:pPr>
              <w:spacing w:after="0" w:line="240" w:lineRule="auto"/>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 з/п</w:t>
            </w:r>
          </w:p>
        </w:tc>
        <w:tc>
          <w:tcPr>
            <w:tcW w:w="6741" w:type="dxa"/>
            <w:tcBorders>
              <w:top w:val="single" w:sz="4" w:space="0" w:color="000000"/>
              <w:left w:val="single" w:sz="4" w:space="0" w:color="000000"/>
              <w:bottom w:val="single" w:sz="4" w:space="0" w:color="000000"/>
              <w:right w:val="single" w:sz="4" w:space="0" w:color="000000"/>
            </w:tcBorders>
            <w:vAlign w:val="center"/>
            <w:hideMark/>
          </w:tcPr>
          <w:p w:rsidR="00622576" w:rsidRPr="00AB454A" w:rsidRDefault="00622576" w:rsidP="00CD1DB7">
            <w:pPr>
              <w:spacing w:after="0" w:line="240" w:lineRule="auto"/>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Назва заходу</w:t>
            </w:r>
          </w:p>
        </w:tc>
        <w:tc>
          <w:tcPr>
            <w:tcW w:w="2013" w:type="dxa"/>
            <w:tcBorders>
              <w:top w:val="single" w:sz="4" w:space="0" w:color="000000"/>
              <w:left w:val="single" w:sz="4" w:space="0" w:color="000000"/>
              <w:bottom w:val="single" w:sz="4" w:space="0" w:color="000000"/>
              <w:right w:val="single" w:sz="4" w:space="0" w:color="000000"/>
            </w:tcBorders>
            <w:vAlign w:val="center"/>
            <w:hideMark/>
          </w:tcPr>
          <w:p w:rsidR="00622576" w:rsidRPr="00AB454A" w:rsidRDefault="00622576" w:rsidP="00CD1DB7">
            <w:pPr>
              <w:spacing w:after="0" w:line="240" w:lineRule="auto"/>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Дата проведення</w:t>
            </w:r>
          </w:p>
        </w:tc>
      </w:tr>
      <w:tr w:rsidR="00622576" w:rsidRPr="00AB454A" w:rsidTr="007A292C">
        <w:trPr>
          <w:trHeight w:val="239"/>
        </w:trPr>
        <w:tc>
          <w:tcPr>
            <w:tcW w:w="772" w:type="dxa"/>
            <w:tcBorders>
              <w:top w:val="single" w:sz="4" w:space="0" w:color="000000"/>
              <w:left w:val="single" w:sz="4" w:space="0" w:color="000000"/>
              <w:bottom w:val="single" w:sz="6" w:space="0" w:color="000000"/>
              <w:right w:val="single" w:sz="6" w:space="0" w:color="000000"/>
            </w:tcBorders>
            <w:vAlign w:val="center"/>
            <w:hideMark/>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w:t>
            </w:r>
          </w:p>
        </w:tc>
        <w:tc>
          <w:tcPr>
            <w:tcW w:w="6741" w:type="dxa"/>
            <w:tcBorders>
              <w:top w:val="single" w:sz="4"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Відеопривітання до Дня знань</w:t>
            </w:r>
          </w:p>
        </w:tc>
        <w:tc>
          <w:tcPr>
            <w:tcW w:w="2013" w:type="dxa"/>
            <w:tcBorders>
              <w:top w:val="single" w:sz="4"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01.09</w:t>
            </w:r>
          </w:p>
        </w:tc>
      </w:tr>
      <w:tr w:rsidR="00622576" w:rsidRPr="00AB454A" w:rsidTr="007A292C">
        <w:trPr>
          <w:trHeight w:val="239"/>
        </w:trPr>
        <w:tc>
          <w:tcPr>
            <w:tcW w:w="772" w:type="dxa"/>
            <w:tcBorders>
              <w:top w:val="single" w:sz="4" w:space="0" w:color="000000"/>
              <w:left w:val="single" w:sz="4" w:space="0" w:color="000000"/>
              <w:bottom w:val="single" w:sz="6" w:space="0" w:color="000000"/>
              <w:right w:val="single" w:sz="6" w:space="0" w:color="000000"/>
            </w:tcBorders>
            <w:vAlign w:val="center"/>
            <w:hideMark/>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proofErr w:type="spellStart"/>
            <w:r w:rsidRPr="00AB454A">
              <w:rPr>
                <w:rFonts w:ascii="Times New Roman" w:hAnsi="Times New Roman"/>
                <w:bCs/>
                <w:sz w:val="24"/>
                <w:szCs w:val="24"/>
                <w:lang w:val="uk-UA"/>
              </w:rPr>
              <w:t>Флешмоб</w:t>
            </w:r>
            <w:proofErr w:type="spellEnd"/>
            <w:r w:rsidRPr="00AB454A">
              <w:rPr>
                <w:rFonts w:ascii="Times New Roman" w:hAnsi="Times New Roman"/>
                <w:bCs/>
                <w:sz w:val="24"/>
                <w:szCs w:val="24"/>
                <w:lang w:val="uk-UA"/>
              </w:rPr>
              <w:t xml:space="preserve"> до Дня </w:t>
            </w:r>
            <w:r w:rsidRPr="00AB454A">
              <w:rPr>
                <w:rFonts w:ascii="Times New Roman" w:eastAsia="Calibri" w:hAnsi="Times New Roman"/>
                <w:sz w:val="24"/>
                <w:szCs w:val="24"/>
                <w:lang w:val="uk-UA"/>
              </w:rPr>
              <w:t>фізичної культури і спорту</w:t>
            </w:r>
          </w:p>
        </w:tc>
        <w:tc>
          <w:tcPr>
            <w:tcW w:w="2013"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01.09</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hideMark/>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proofErr w:type="spellStart"/>
            <w:r w:rsidRPr="00AB454A">
              <w:rPr>
                <w:rFonts w:ascii="Times New Roman" w:eastAsia="Calibri" w:hAnsi="Times New Roman" w:cs="Times New Roman"/>
                <w:sz w:val="24"/>
                <w:szCs w:val="24"/>
              </w:rPr>
              <w:t>Флешмоб</w:t>
            </w:r>
            <w:proofErr w:type="spellEnd"/>
            <w:r w:rsidRPr="00AB454A">
              <w:rPr>
                <w:rFonts w:ascii="Times New Roman" w:eastAsia="Calibri" w:hAnsi="Times New Roman" w:cs="Times New Roman"/>
                <w:sz w:val="24"/>
                <w:szCs w:val="24"/>
              </w:rPr>
              <w:t xml:space="preserve"> «Голуб миру» до Міжнародного дня Миру</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sz w:val="24"/>
                <w:szCs w:val="24"/>
              </w:rPr>
              <w:t>21.09</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rPr>
                <w:rFonts w:ascii="Times New Roman" w:hAnsi="Times New Roman"/>
                <w:sz w:val="24"/>
                <w:szCs w:val="24"/>
                <w:lang w:val="uk-UA" w:eastAsia="en-US"/>
              </w:rPr>
            </w:pPr>
            <w:r w:rsidRPr="00AB454A">
              <w:rPr>
                <w:rFonts w:ascii="Times New Roman" w:eastAsia="Calibri" w:hAnsi="Times New Roman"/>
                <w:sz w:val="24"/>
                <w:szCs w:val="24"/>
                <w:lang w:val="uk-UA"/>
              </w:rPr>
              <w:t>Загальношкільний захід до Дня працівників освіти</w:t>
            </w:r>
          </w:p>
        </w:tc>
        <w:tc>
          <w:tcPr>
            <w:tcW w:w="2013"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30.09</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eastAsia="Calibri" w:hAnsi="Times New Roman" w:cs="Times New Roman"/>
                <w:sz w:val="24"/>
                <w:szCs w:val="24"/>
              </w:rPr>
              <w:t>Привітання вчителів-пенсіонерів до Дня людей похилого віку</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sz w:val="24"/>
                <w:szCs w:val="24"/>
              </w:rPr>
              <w:t>01.10</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eastAsia="Calibri" w:hAnsi="Times New Roman" w:cs="Times New Roman"/>
                <w:sz w:val="24"/>
                <w:szCs w:val="24"/>
              </w:rPr>
              <w:t xml:space="preserve">Загальношкільний захід до Дня працівників освіти </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sz w:val="24"/>
                <w:szCs w:val="24"/>
              </w:rPr>
              <w:t>30.09</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7.</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eastAsia="Calibri" w:hAnsi="Times New Roman" w:cs="Times New Roman"/>
                <w:sz w:val="24"/>
                <w:szCs w:val="24"/>
              </w:rPr>
              <w:t xml:space="preserve">Спартакіада до Дня працівників освіти </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sz w:val="24"/>
                <w:szCs w:val="24"/>
              </w:rPr>
              <w:t>05.10</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8.</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eastAsia="Calibri" w:hAnsi="Times New Roman" w:cs="Times New Roman"/>
                <w:sz w:val="24"/>
                <w:szCs w:val="24"/>
              </w:rPr>
              <w:t>Міжнародний урок доброти про відповідальне та гуманне ставлення до тварин</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sz w:val="24"/>
                <w:szCs w:val="24"/>
              </w:rPr>
              <w:t>07.10</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9.</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proofErr w:type="spellStart"/>
            <w:r w:rsidRPr="00AB454A">
              <w:rPr>
                <w:rFonts w:ascii="Times New Roman" w:eastAsia="Calibri" w:hAnsi="Times New Roman" w:cs="Times New Roman"/>
                <w:sz w:val="24"/>
                <w:szCs w:val="24"/>
              </w:rPr>
              <w:t>Уроки</w:t>
            </w:r>
            <w:proofErr w:type="spellEnd"/>
            <w:r w:rsidRPr="00AB454A">
              <w:rPr>
                <w:rFonts w:ascii="Times New Roman" w:eastAsia="Calibri" w:hAnsi="Times New Roman" w:cs="Times New Roman"/>
                <w:sz w:val="24"/>
                <w:szCs w:val="24"/>
              </w:rPr>
              <w:t xml:space="preserve"> звитяги до Дня Захисника України привітання воїнів АТО, виставка малюнків</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sz w:val="24"/>
                <w:szCs w:val="24"/>
              </w:rPr>
              <w:t>12.10</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10</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eastAsia="Calibri" w:hAnsi="Times New Roman" w:cs="Times New Roman"/>
                <w:sz w:val="24"/>
                <w:szCs w:val="24"/>
              </w:rPr>
              <w:t>Привітання воїнів ЗСУ</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sz w:val="24"/>
                <w:szCs w:val="24"/>
              </w:rPr>
              <w:t>12.10</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11.</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Виставка малюнків до Дня Захисника України</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12.10</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12.</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Урочистий захід посвяти у гімназисти учнів 5 класу</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14.10</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13.</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Заходи з відзначення 300-річчя від дня народження Григорія Сковороди  </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25.10-07.11</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14.</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Участь у </w:t>
            </w:r>
            <w:proofErr w:type="spellStart"/>
            <w:r w:rsidRPr="00AB454A">
              <w:rPr>
                <w:rFonts w:ascii="Times New Roman" w:eastAsia="Calibri" w:hAnsi="Times New Roman" w:cs="Times New Roman"/>
                <w:sz w:val="24"/>
                <w:szCs w:val="24"/>
              </w:rPr>
              <w:t>проєкті</w:t>
            </w:r>
            <w:proofErr w:type="spellEnd"/>
            <w:r w:rsidRPr="00AB454A">
              <w:rPr>
                <w:rFonts w:ascii="Times New Roman" w:eastAsia="Calibri" w:hAnsi="Times New Roman" w:cs="Times New Roman"/>
                <w:sz w:val="24"/>
                <w:szCs w:val="24"/>
              </w:rPr>
              <w:t xml:space="preserve"> «Поділля мрій» </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26.10</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15.</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Акція «Тепло дитячих сердець українським героям», виготовлення оберегів</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26.10</w:t>
            </w:r>
          </w:p>
        </w:tc>
      </w:tr>
      <w:tr w:rsidR="00622576" w:rsidRPr="00AB454A" w:rsidTr="007A292C">
        <w:trPr>
          <w:trHeight w:val="177"/>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16.</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Виставка квіткових та овочевих композицій «Дари щедрої осені»</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26.10</w:t>
            </w:r>
          </w:p>
        </w:tc>
      </w:tr>
      <w:tr w:rsidR="00622576" w:rsidRPr="00AB454A" w:rsidTr="007A292C">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17.</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Літературно-музична композиція до Дня української писемності та мови</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09.11</w:t>
            </w:r>
          </w:p>
        </w:tc>
      </w:tr>
      <w:tr w:rsidR="00622576" w:rsidRPr="00AB454A" w:rsidTr="007A292C">
        <w:trPr>
          <w:trHeight w:val="9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18.</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Всеукраїнський конкурс творчості дітей та учнівської молоді «За нашу свободу»</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21.11</w:t>
            </w:r>
          </w:p>
        </w:tc>
      </w:tr>
      <w:tr w:rsidR="00622576" w:rsidRPr="00AB454A" w:rsidTr="007A292C">
        <w:trPr>
          <w:trHeight w:val="155"/>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19.</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Виховний захід до Дня Гідності і Свободи </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21.11</w:t>
            </w:r>
          </w:p>
        </w:tc>
      </w:tr>
      <w:tr w:rsidR="00622576" w:rsidRPr="00AB454A" w:rsidTr="007A292C">
        <w:trPr>
          <w:trHeight w:val="135"/>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20.</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Заходи в рамках акції «16 днів проти насилля» </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09.11-25.11</w:t>
            </w:r>
          </w:p>
        </w:tc>
      </w:tr>
      <w:tr w:rsidR="00622576" w:rsidRPr="00AB454A" w:rsidTr="007A292C">
        <w:trPr>
          <w:trHeight w:val="203"/>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21.</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proofErr w:type="spellStart"/>
            <w:r w:rsidRPr="00AB454A">
              <w:rPr>
                <w:rFonts w:ascii="Times New Roman" w:eastAsia="Calibri" w:hAnsi="Times New Roman" w:cs="Times New Roman"/>
                <w:sz w:val="24"/>
                <w:szCs w:val="24"/>
              </w:rPr>
              <w:t>Уроки</w:t>
            </w:r>
            <w:proofErr w:type="spellEnd"/>
            <w:r w:rsidRPr="00AB454A">
              <w:rPr>
                <w:rFonts w:ascii="Times New Roman" w:eastAsia="Calibri" w:hAnsi="Times New Roman" w:cs="Times New Roman"/>
                <w:sz w:val="24"/>
                <w:szCs w:val="24"/>
              </w:rPr>
              <w:t xml:space="preserve"> пам’яті  до Дня пам’яті жертв Голодомору </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25.11</w:t>
            </w:r>
          </w:p>
        </w:tc>
      </w:tr>
      <w:tr w:rsidR="00622576" w:rsidRPr="00AB454A" w:rsidTr="007A292C">
        <w:trPr>
          <w:trHeight w:val="355"/>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22. </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 xml:space="preserve">Акція «Запали свічу» </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26.11</w:t>
            </w:r>
          </w:p>
        </w:tc>
      </w:tr>
      <w:tr w:rsidR="00622576" w:rsidRPr="00AB454A" w:rsidTr="007A292C">
        <w:trPr>
          <w:trHeight w:val="59"/>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23.</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proofErr w:type="spellStart"/>
            <w:r w:rsidRPr="00AB454A">
              <w:rPr>
                <w:rFonts w:ascii="Times New Roman" w:eastAsia="Calibri" w:hAnsi="Times New Roman" w:cs="Times New Roman"/>
                <w:sz w:val="24"/>
                <w:szCs w:val="24"/>
              </w:rPr>
              <w:t>Уроки</w:t>
            </w:r>
            <w:proofErr w:type="spellEnd"/>
            <w:r w:rsidRPr="00AB454A">
              <w:rPr>
                <w:rFonts w:ascii="Times New Roman" w:eastAsia="Calibri" w:hAnsi="Times New Roman" w:cs="Times New Roman"/>
                <w:sz w:val="24"/>
                <w:szCs w:val="24"/>
              </w:rPr>
              <w:t xml:space="preserve"> доброти</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03.12</w:t>
            </w:r>
          </w:p>
        </w:tc>
      </w:tr>
      <w:tr w:rsidR="00622576" w:rsidRPr="00AB454A" w:rsidTr="007A292C">
        <w:trPr>
          <w:trHeight w:val="123"/>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24.</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Урочистий захід до Дня збройних сил України</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06.12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25.</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proofErr w:type="spellStart"/>
            <w:r w:rsidRPr="00AB454A">
              <w:rPr>
                <w:rFonts w:ascii="Times New Roman" w:eastAsia="Calibri" w:hAnsi="Times New Roman" w:cs="Times New Roman"/>
                <w:sz w:val="24"/>
                <w:szCs w:val="24"/>
              </w:rPr>
              <w:t>Флешмоб</w:t>
            </w:r>
            <w:proofErr w:type="spellEnd"/>
            <w:r w:rsidRPr="00AB454A">
              <w:rPr>
                <w:rFonts w:ascii="Times New Roman" w:eastAsia="Calibri" w:hAnsi="Times New Roman" w:cs="Times New Roman"/>
                <w:sz w:val="24"/>
                <w:szCs w:val="24"/>
              </w:rPr>
              <w:t xml:space="preserve"> до Дня української  хустки</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07.12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26</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Благодійні ярмарки солодкої випічки на допомогу ЗСУ</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02.12-22.12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27</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Загальношкільне свято до дня Святого Миколая</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23.12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28</w:t>
            </w:r>
          </w:p>
        </w:tc>
        <w:tc>
          <w:tcPr>
            <w:tcW w:w="6741" w:type="dxa"/>
            <w:shd w:val="clear" w:color="auto" w:fill="auto"/>
          </w:tcPr>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Всеукраїнський дистанційний мистецький конкурс</w:t>
            </w:r>
          </w:p>
          <w:p w:rsidR="00622576" w:rsidRPr="00AB454A" w:rsidRDefault="00622576" w:rsidP="00CD1DB7">
            <w:pPr>
              <w:spacing w:after="0" w:line="240" w:lineRule="auto"/>
              <w:jc w:val="center"/>
              <w:rPr>
                <w:rFonts w:ascii="Times New Roman" w:eastAsia="Calibri" w:hAnsi="Times New Roman" w:cs="Times New Roman"/>
                <w:sz w:val="24"/>
                <w:szCs w:val="24"/>
              </w:rPr>
            </w:pPr>
            <w:r w:rsidRPr="00AB454A">
              <w:rPr>
                <w:rFonts w:ascii="Times New Roman" w:eastAsia="Calibri" w:hAnsi="Times New Roman" w:cs="Times New Roman"/>
                <w:sz w:val="24"/>
                <w:szCs w:val="24"/>
              </w:rPr>
              <w:t>«Янголятко Перемоги»</w:t>
            </w:r>
          </w:p>
        </w:tc>
        <w:tc>
          <w:tcPr>
            <w:tcW w:w="2013" w:type="dxa"/>
            <w:shd w:val="clear" w:color="auto" w:fill="auto"/>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30.12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29</w:t>
            </w:r>
          </w:p>
        </w:tc>
        <w:tc>
          <w:tcPr>
            <w:tcW w:w="6741" w:type="dxa"/>
            <w:tcBorders>
              <w:top w:val="single" w:sz="4"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 xml:space="preserve">Різдвяний </w:t>
            </w:r>
            <w:proofErr w:type="spellStart"/>
            <w:r w:rsidRPr="00AB454A">
              <w:rPr>
                <w:rFonts w:ascii="Times New Roman" w:hAnsi="Times New Roman"/>
                <w:sz w:val="24"/>
                <w:szCs w:val="24"/>
                <w:lang w:val="uk-UA"/>
              </w:rPr>
              <w:t>проєкт</w:t>
            </w:r>
            <w:proofErr w:type="spellEnd"/>
            <w:r w:rsidRPr="00AB454A">
              <w:rPr>
                <w:rFonts w:ascii="Times New Roman" w:hAnsi="Times New Roman"/>
                <w:sz w:val="24"/>
                <w:szCs w:val="24"/>
                <w:lang w:val="uk-UA"/>
              </w:rPr>
              <w:t xml:space="preserve"> «Коляда іде по світу»</w:t>
            </w:r>
          </w:p>
        </w:tc>
        <w:tc>
          <w:tcPr>
            <w:tcW w:w="2013" w:type="dxa"/>
            <w:tcBorders>
              <w:top w:val="single" w:sz="4" w:space="0" w:color="000000"/>
              <w:left w:val="single" w:sz="6"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14.01</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30</w:t>
            </w:r>
          </w:p>
        </w:tc>
        <w:tc>
          <w:tcPr>
            <w:tcW w:w="6741" w:type="dxa"/>
            <w:tcBorders>
              <w:top w:val="single" w:sz="4"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«Україна колядує» до відзначення свята Водохреща</w:t>
            </w:r>
          </w:p>
        </w:tc>
        <w:tc>
          <w:tcPr>
            <w:tcW w:w="2013" w:type="dxa"/>
            <w:tcBorders>
              <w:top w:val="single" w:sz="4" w:space="0" w:color="000000"/>
              <w:left w:val="single" w:sz="6"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19.01</w:t>
            </w:r>
          </w:p>
        </w:tc>
      </w:tr>
      <w:tr w:rsidR="00622576" w:rsidRPr="00AB454A" w:rsidTr="007A292C">
        <w:trPr>
          <w:trHeight w:val="24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31</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День Соборності України</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23.01</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32</w:t>
            </w:r>
          </w:p>
        </w:tc>
        <w:tc>
          <w:tcPr>
            <w:tcW w:w="6741" w:type="dxa"/>
            <w:tcBorders>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Різдвяна коляда у Хмельницькому військовому госпіталі</w:t>
            </w:r>
          </w:p>
        </w:tc>
        <w:tc>
          <w:tcPr>
            <w:tcW w:w="2013" w:type="dxa"/>
            <w:tcBorders>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25.01</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33</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Лінійка до Дня пам’яті героїв Крут</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27.01</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34</w:t>
            </w:r>
          </w:p>
        </w:tc>
        <w:tc>
          <w:tcPr>
            <w:tcW w:w="6741" w:type="dxa"/>
            <w:tcBorders>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 xml:space="preserve">Урок мужності «З полону Азовсталі» із звільненими військовополоненими </w:t>
            </w:r>
          </w:p>
        </w:tc>
        <w:tc>
          <w:tcPr>
            <w:tcW w:w="2013" w:type="dxa"/>
            <w:tcBorders>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02.02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35</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День безпеки в Інтернеті</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07.02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36</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Участь у фестивалі фольклорних колективів «За сонячним колесом» (онлайн)</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08.02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37</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День вшанування учасників бойових дій на території інших держав</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15.02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38</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proofErr w:type="spellStart"/>
            <w:r w:rsidRPr="00AB454A">
              <w:rPr>
                <w:rFonts w:ascii="Times New Roman" w:hAnsi="Times New Roman"/>
                <w:sz w:val="24"/>
                <w:szCs w:val="24"/>
                <w:lang w:val="uk-UA"/>
              </w:rPr>
              <w:t>Флешмоб</w:t>
            </w:r>
            <w:proofErr w:type="spellEnd"/>
            <w:r w:rsidRPr="00AB454A">
              <w:rPr>
                <w:rFonts w:ascii="Times New Roman" w:hAnsi="Times New Roman"/>
                <w:sz w:val="24"/>
                <w:szCs w:val="24"/>
                <w:lang w:val="uk-UA"/>
              </w:rPr>
              <w:t xml:space="preserve"> до Дня єднання</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16.02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39</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 xml:space="preserve">Захід до Дня Героїв Небесної Сотні </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20.02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40</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 xml:space="preserve">Міжнародний день рідної мови, написання Всеукраїнського </w:t>
            </w:r>
            <w:proofErr w:type="spellStart"/>
            <w:r w:rsidRPr="00AB454A">
              <w:rPr>
                <w:rFonts w:ascii="Times New Roman" w:hAnsi="Times New Roman" w:cs="Times New Roman"/>
                <w:bCs/>
                <w:sz w:val="24"/>
                <w:szCs w:val="24"/>
              </w:rPr>
              <w:t>радіодиктанту</w:t>
            </w:r>
            <w:proofErr w:type="spellEnd"/>
            <w:r w:rsidRPr="00AB454A">
              <w:rPr>
                <w:rFonts w:ascii="Times New Roman" w:hAnsi="Times New Roman" w:cs="Times New Roman"/>
                <w:bCs/>
                <w:sz w:val="24"/>
                <w:szCs w:val="24"/>
              </w:rPr>
              <w:t xml:space="preserve"> національної єдності</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21.02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41</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Хвилина мовчання до Дня пам’яті  загиблих у війні проти Росії</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24.02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42</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Урок мужності з військовими ЗСУ – випускниками школи</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27.02</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43</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День учнівського самоврядування до відзначення Міжнародного жіночого дня</w:t>
            </w:r>
          </w:p>
        </w:tc>
        <w:tc>
          <w:tcPr>
            <w:tcW w:w="2013"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07.03</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44</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Шевченківські читання</w:t>
            </w:r>
          </w:p>
        </w:tc>
        <w:tc>
          <w:tcPr>
            <w:tcW w:w="2013"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09.03</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45</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 xml:space="preserve">Спортивне свято «Мама, тато, я  - спортивна сім’я» </w:t>
            </w:r>
          </w:p>
        </w:tc>
        <w:tc>
          <w:tcPr>
            <w:tcW w:w="2013"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15.03</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46</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Онлайн зустріч «Україна-Іспанія» до 209-ї річниці від дня народження Т.Г. Шевченка</w:t>
            </w:r>
          </w:p>
        </w:tc>
        <w:tc>
          <w:tcPr>
            <w:tcW w:w="2013"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18.03</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47</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Всеукраїнський відкритий фестиваль дитячої та юнацької творчості до Всесвітнього Дня Землі</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20.03</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48</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Читання віршів до Всесвітнього дня поезії</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21.03</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49</w:t>
            </w:r>
          </w:p>
        </w:tc>
        <w:tc>
          <w:tcPr>
            <w:tcW w:w="6741" w:type="dxa"/>
            <w:tcBorders>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Урок фінансової грамотності</w:t>
            </w:r>
          </w:p>
        </w:tc>
        <w:tc>
          <w:tcPr>
            <w:tcW w:w="2013" w:type="dxa"/>
            <w:tcBorders>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23.03</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50</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 xml:space="preserve">Організація виставки конкурсу </w:t>
            </w:r>
            <w:proofErr w:type="spellStart"/>
            <w:r w:rsidRPr="00AB454A">
              <w:rPr>
                <w:rFonts w:ascii="Times New Roman" w:hAnsi="Times New Roman"/>
                <w:sz w:val="24"/>
                <w:szCs w:val="24"/>
                <w:lang w:val="uk-UA"/>
              </w:rPr>
              <w:t>декоративно</w:t>
            </w:r>
            <w:proofErr w:type="spellEnd"/>
            <w:r w:rsidRPr="00AB454A">
              <w:rPr>
                <w:rFonts w:ascii="Times New Roman" w:hAnsi="Times New Roman"/>
                <w:sz w:val="24"/>
                <w:szCs w:val="24"/>
                <w:lang w:val="uk-UA"/>
              </w:rPr>
              <w:t xml:space="preserve">-ужиткового образотворчого мистецтва «Знай і люби свій край» </w:t>
            </w:r>
          </w:p>
        </w:tc>
        <w:tc>
          <w:tcPr>
            <w:tcW w:w="2013" w:type="dxa"/>
            <w:tcBorders>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24.03</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51</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 xml:space="preserve">Організація виставки та </w:t>
            </w:r>
            <w:proofErr w:type="spellStart"/>
            <w:r w:rsidRPr="00AB454A">
              <w:rPr>
                <w:rFonts w:ascii="Times New Roman" w:hAnsi="Times New Roman" w:cs="Times New Roman"/>
                <w:bCs/>
                <w:sz w:val="24"/>
                <w:szCs w:val="24"/>
              </w:rPr>
              <w:t>фотозони</w:t>
            </w:r>
            <w:proofErr w:type="spellEnd"/>
            <w:r w:rsidRPr="00AB454A">
              <w:rPr>
                <w:rFonts w:ascii="Times New Roman" w:hAnsi="Times New Roman" w:cs="Times New Roman"/>
                <w:bCs/>
                <w:sz w:val="24"/>
                <w:szCs w:val="24"/>
              </w:rPr>
              <w:t xml:space="preserve"> до Великодня</w:t>
            </w:r>
          </w:p>
        </w:tc>
        <w:tc>
          <w:tcPr>
            <w:tcW w:w="2013" w:type="dxa"/>
            <w:tcBorders>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07.04</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52</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eastAsia="en-US"/>
              </w:rPr>
            </w:pPr>
            <w:proofErr w:type="spellStart"/>
            <w:r w:rsidRPr="00AB454A">
              <w:rPr>
                <w:rFonts w:ascii="Times New Roman" w:hAnsi="Times New Roman"/>
                <w:sz w:val="24"/>
                <w:szCs w:val="24"/>
                <w:lang w:val="uk-UA" w:eastAsia="en-US"/>
              </w:rPr>
              <w:t>Майстерклас</w:t>
            </w:r>
            <w:proofErr w:type="spellEnd"/>
            <w:r w:rsidRPr="00AB454A">
              <w:rPr>
                <w:rFonts w:ascii="Times New Roman" w:hAnsi="Times New Roman"/>
                <w:sz w:val="24"/>
                <w:szCs w:val="24"/>
                <w:lang w:val="uk-UA" w:eastAsia="en-US"/>
              </w:rPr>
              <w:t xml:space="preserve"> з виготовлення великодніх прикрас</w:t>
            </w:r>
          </w:p>
        </w:tc>
        <w:tc>
          <w:tcPr>
            <w:tcW w:w="2013" w:type="dxa"/>
            <w:tcBorders>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12.04</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53</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Заходи до Тижня знань з безпеки життєдіяльності дитини та Дня цивільного захисту</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24-28.04</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54</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Захід до Міжнародного Дня пам’яті Чорнобиля</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26.04</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55</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 xml:space="preserve">Відкриття меморіальної дошки загиблому випускнику школи Миколі </w:t>
            </w:r>
            <w:proofErr w:type="spellStart"/>
            <w:r w:rsidRPr="00AB454A">
              <w:rPr>
                <w:rFonts w:ascii="Times New Roman" w:hAnsi="Times New Roman" w:cs="Times New Roman"/>
                <w:bCs/>
                <w:sz w:val="24"/>
                <w:szCs w:val="24"/>
              </w:rPr>
              <w:t>Храпачу</w:t>
            </w:r>
            <w:proofErr w:type="spellEnd"/>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08.05</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56</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eastAsia="en-US"/>
              </w:rPr>
            </w:pPr>
            <w:r w:rsidRPr="00AB454A">
              <w:rPr>
                <w:rFonts w:ascii="Times New Roman" w:hAnsi="Times New Roman"/>
                <w:sz w:val="24"/>
                <w:szCs w:val="24"/>
                <w:lang w:val="uk-UA" w:eastAsia="en-US"/>
              </w:rPr>
              <w:t>Покладання квітів до братської могили та обеліска Слави до Дня пам’яті та примирення</w:t>
            </w:r>
          </w:p>
        </w:tc>
        <w:tc>
          <w:tcPr>
            <w:tcW w:w="2013"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08.05</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57</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 xml:space="preserve">Спортивне свято </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09.05</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58</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 xml:space="preserve">Хвилина мовчання до відзначення річниці здачі в полон захисників Маріуполя та Азовсталі та Дня пам’яті геноциду кримськотатарського народу </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18.05</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59</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eastAsia="en-US"/>
              </w:rPr>
            </w:pPr>
            <w:r w:rsidRPr="00AB454A">
              <w:rPr>
                <w:rFonts w:ascii="Times New Roman" w:hAnsi="Times New Roman"/>
                <w:sz w:val="24"/>
                <w:szCs w:val="24"/>
                <w:lang w:val="uk-UA" w:eastAsia="en-US"/>
              </w:rPr>
              <w:t xml:space="preserve">Захід до Дня вишиванки, Дня Матері та Дня сім’ї </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18.05</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60</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 xml:space="preserve">Покладання квітів до меморіальних дошок загиблих випускників </w:t>
            </w:r>
            <w:proofErr w:type="spellStart"/>
            <w:r w:rsidRPr="00AB454A">
              <w:rPr>
                <w:rFonts w:ascii="Times New Roman" w:hAnsi="Times New Roman"/>
                <w:sz w:val="24"/>
                <w:szCs w:val="24"/>
                <w:lang w:val="uk-UA"/>
              </w:rPr>
              <w:t>Б.Савчака</w:t>
            </w:r>
            <w:proofErr w:type="spellEnd"/>
            <w:r w:rsidRPr="00AB454A">
              <w:rPr>
                <w:rFonts w:ascii="Times New Roman" w:hAnsi="Times New Roman"/>
                <w:sz w:val="24"/>
                <w:szCs w:val="24"/>
                <w:lang w:val="uk-UA"/>
              </w:rPr>
              <w:t xml:space="preserve"> та М. </w:t>
            </w:r>
            <w:proofErr w:type="spellStart"/>
            <w:r w:rsidRPr="00AB454A">
              <w:rPr>
                <w:rFonts w:ascii="Times New Roman" w:hAnsi="Times New Roman"/>
                <w:sz w:val="24"/>
                <w:szCs w:val="24"/>
                <w:lang w:val="uk-UA"/>
              </w:rPr>
              <w:t>Храпача</w:t>
            </w:r>
            <w:proofErr w:type="spellEnd"/>
            <w:r w:rsidRPr="00AB454A">
              <w:rPr>
                <w:rFonts w:ascii="Times New Roman" w:hAnsi="Times New Roman"/>
                <w:sz w:val="24"/>
                <w:szCs w:val="24"/>
                <w:lang w:val="uk-UA"/>
              </w:rPr>
              <w:t xml:space="preserve"> та хвилина мовчання до Дня Героїв</w:t>
            </w:r>
          </w:p>
        </w:tc>
        <w:tc>
          <w:tcPr>
            <w:tcW w:w="2013"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hAnsi="Times New Roman" w:cs="Times New Roman"/>
                <w:bCs/>
                <w:sz w:val="24"/>
                <w:szCs w:val="24"/>
              </w:rPr>
            </w:pPr>
          </w:p>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bCs/>
                <w:sz w:val="24"/>
                <w:szCs w:val="24"/>
                <w:lang w:val="uk-UA"/>
              </w:rPr>
              <w:t>23.05</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61</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Захід «Дитинство має право на життя» до Міжнародного дня захисту дітей</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01.06</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62</w:t>
            </w:r>
          </w:p>
        </w:tc>
        <w:tc>
          <w:tcPr>
            <w:tcW w:w="6741"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pStyle w:val="a7"/>
              <w:jc w:val="center"/>
              <w:rPr>
                <w:rFonts w:ascii="Times New Roman" w:hAnsi="Times New Roman"/>
                <w:sz w:val="24"/>
                <w:szCs w:val="24"/>
                <w:lang w:val="uk-UA"/>
              </w:rPr>
            </w:pPr>
            <w:r w:rsidRPr="00AB454A">
              <w:rPr>
                <w:rFonts w:ascii="Times New Roman" w:hAnsi="Times New Roman"/>
                <w:sz w:val="24"/>
                <w:szCs w:val="24"/>
                <w:lang w:val="uk-UA"/>
              </w:rPr>
              <w:t xml:space="preserve">Спортивне свято в рамках Всеукраїнського фізкультурно-оздоровчого заходу «Рух це здорово» </w:t>
            </w:r>
            <w:r w:rsidRPr="00AB454A">
              <w:rPr>
                <w:rFonts w:ascii="Times New Roman" w:hAnsi="Times New Roman"/>
                <w:bCs/>
                <w:sz w:val="24"/>
                <w:szCs w:val="24"/>
                <w:lang w:val="uk-UA"/>
              </w:rPr>
              <w:t>до Міжнародного дня захисту дітей</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01.06</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63</w:t>
            </w:r>
          </w:p>
        </w:tc>
        <w:tc>
          <w:tcPr>
            <w:tcW w:w="6741"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Свято Останнього Дзвоника</w:t>
            </w:r>
          </w:p>
        </w:tc>
        <w:tc>
          <w:tcPr>
            <w:tcW w:w="2013" w:type="dxa"/>
            <w:shd w:val="clear" w:color="auto" w:fill="auto"/>
          </w:tcPr>
          <w:p w:rsidR="00622576" w:rsidRPr="00AB454A" w:rsidRDefault="00622576" w:rsidP="00CD1DB7">
            <w:pPr>
              <w:spacing w:after="0" w:line="240" w:lineRule="auto"/>
              <w:jc w:val="center"/>
              <w:rPr>
                <w:rFonts w:ascii="Times New Roman" w:hAnsi="Times New Roman" w:cs="Times New Roman"/>
                <w:bCs/>
                <w:sz w:val="24"/>
                <w:szCs w:val="24"/>
              </w:rPr>
            </w:pPr>
            <w:r w:rsidRPr="00AB454A">
              <w:rPr>
                <w:rFonts w:ascii="Times New Roman" w:hAnsi="Times New Roman" w:cs="Times New Roman"/>
                <w:bCs/>
                <w:sz w:val="24"/>
                <w:szCs w:val="24"/>
              </w:rPr>
              <w:t>07.06</w:t>
            </w:r>
          </w:p>
        </w:tc>
      </w:tr>
      <w:tr w:rsidR="00622576" w:rsidRPr="00AB454A" w:rsidTr="007A292C">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64</w:t>
            </w:r>
          </w:p>
        </w:tc>
        <w:tc>
          <w:tcPr>
            <w:tcW w:w="6741" w:type="dxa"/>
            <w:tcBorders>
              <w:top w:val="single" w:sz="6" w:space="0" w:color="000000"/>
              <w:left w:val="single" w:sz="6" w:space="0" w:color="000000"/>
              <w:bottom w:val="single" w:sz="6" w:space="0" w:color="000000"/>
              <w:right w:val="single" w:sz="6" w:space="0" w:color="000000"/>
            </w:tcBorders>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Урочисте вручення </w:t>
            </w:r>
            <w:proofErr w:type="spellStart"/>
            <w:r w:rsidRPr="00AB454A">
              <w:rPr>
                <w:rFonts w:ascii="Times New Roman" w:eastAsia="Times New Roman" w:hAnsi="Times New Roman" w:cs="Times New Roman"/>
                <w:sz w:val="24"/>
                <w:szCs w:val="24"/>
                <w:lang w:eastAsia="ru-RU"/>
              </w:rPr>
              <w:t>свідоцтв</w:t>
            </w:r>
            <w:proofErr w:type="spellEnd"/>
            <w:r w:rsidRPr="00AB454A">
              <w:rPr>
                <w:rFonts w:ascii="Times New Roman" w:eastAsia="Times New Roman" w:hAnsi="Times New Roman" w:cs="Times New Roman"/>
                <w:sz w:val="24"/>
                <w:szCs w:val="24"/>
                <w:lang w:eastAsia="ru-RU"/>
              </w:rPr>
              <w:t xml:space="preserve"> про базову та повну загальну середню освіту учням 9 та 11-х класів</w:t>
            </w:r>
          </w:p>
        </w:tc>
        <w:tc>
          <w:tcPr>
            <w:tcW w:w="2013" w:type="dxa"/>
            <w:tcBorders>
              <w:top w:val="single" w:sz="6" w:space="0" w:color="000000"/>
              <w:left w:val="single" w:sz="6" w:space="0" w:color="000000"/>
              <w:bottom w:val="single" w:sz="6" w:space="0" w:color="000000"/>
              <w:right w:val="single" w:sz="6" w:space="0" w:color="000000"/>
            </w:tcBorders>
            <w:vAlign w:val="center"/>
          </w:tcPr>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24.06</w:t>
            </w:r>
          </w:p>
        </w:tc>
      </w:tr>
    </w:tbl>
    <w:p w:rsidR="00622576" w:rsidRPr="00AB454A" w:rsidRDefault="00622576" w:rsidP="00CD1DB7">
      <w:pPr>
        <w:spacing w:after="0" w:line="240" w:lineRule="auto"/>
        <w:jc w:val="both"/>
        <w:rPr>
          <w:rFonts w:ascii="Times New Roman" w:eastAsia="Calibri" w:hAnsi="Times New Roman" w:cs="Times New Roman"/>
          <w:sz w:val="24"/>
          <w:szCs w:val="24"/>
          <w:lang w:eastAsia="ru-RU"/>
        </w:rPr>
      </w:pP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622576" w:rsidRPr="00AB454A" w:rsidRDefault="00622576" w:rsidP="00CD1DB7">
      <w:pPr>
        <w:spacing w:after="0" w:line="240" w:lineRule="auto"/>
        <w:jc w:val="both"/>
        <w:rPr>
          <w:rFonts w:ascii="Times New Roman" w:eastAsia="Times New Roman" w:hAnsi="Times New Roman" w:cs="Times New Roman"/>
          <w:color w:val="3366FF"/>
          <w:sz w:val="24"/>
          <w:szCs w:val="24"/>
          <w:lang w:eastAsia="ru-RU"/>
        </w:rPr>
      </w:pPr>
      <w:r w:rsidRPr="00AB454A">
        <w:rPr>
          <w:rFonts w:ascii="Times New Roman" w:eastAsia="Times New Roman" w:hAnsi="Times New Roman" w:cs="Times New Roman"/>
          <w:sz w:val="24"/>
          <w:szCs w:val="24"/>
          <w:lang w:eastAsia="ru-RU"/>
        </w:rPr>
        <w:tab/>
        <w:t xml:space="preserve">Актуальною була систематична й послідовна </w:t>
      </w:r>
      <w:proofErr w:type="spellStart"/>
      <w:r w:rsidRPr="00AB454A">
        <w:rPr>
          <w:rFonts w:ascii="Times New Roman" w:eastAsia="Times New Roman" w:hAnsi="Times New Roman" w:cs="Times New Roman"/>
          <w:sz w:val="24"/>
          <w:szCs w:val="24"/>
          <w:lang w:eastAsia="ru-RU"/>
        </w:rPr>
        <w:t>педагогізація</w:t>
      </w:r>
      <w:proofErr w:type="spellEnd"/>
      <w:r w:rsidRPr="00AB454A">
        <w:rPr>
          <w:rFonts w:ascii="Times New Roman" w:eastAsia="Times New Roman" w:hAnsi="Times New Roman" w:cs="Times New Roman"/>
          <w:sz w:val="24"/>
          <w:szCs w:val="24"/>
          <w:lang w:eastAsia="ru-RU"/>
        </w:rPr>
        <w:t xml:space="preserve"> батьківської громадськості, оскільки члени сім’ї – це перші вихователі дитини. У навчально-виховному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 внутрішньо переміщені особи.</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w:t>
      </w:r>
      <w:r w:rsidRPr="00AB454A">
        <w:rPr>
          <w:rFonts w:ascii="Times New Roman" w:eastAsia="Times New Roman" w:hAnsi="Times New Roman" w:cs="Times New Roman"/>
          <w:sz w:val="24"/>
          <w:szCs w:val="24"/>
          <w:lang w:eastAsia="ru-RU"/>
        </w:rPr>
        <w:lastRenderedPageBreak/>
        <w:t xml:space="preserve">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t>Дітям  надано інформацію щодо консультацій, які здійснює </w:t>
      </w:r>
      <w:hyperlink r:id="rId6" w:tgtFrame="_blank" w:history="1">
        <w:r w:rsidRPr="00AB454A">
          <w:rPr>
            <w:rFonts w:ascii="Times New Roman" w:eastAsia="Times New Roman" w:hAnsi="Times New Roman" w:cs="Times New Roman"/>
            <w:color w:val="0000FF"/>
            <w:sz w:val="24"/>
            <w:szCs w:val="24"/>
            <w:u w:val="single"/>
            <w:bdr w:val="none" w:sz="0" w:space="0" w:color="auto" w:frame="1"/>
            <w:lang w:eastAsia="ru-RU"/>
          </w:rPr>
          <w:t>Національна дитяча «гаряча лінія»</w:t>
        </w:r>
      </w:hyperlink>
      <w:r w:rsidRPr="00AB454A">
        <w:rPr>
          <w:rFonts w:ascii="Times New Roman" w:eastAsia="Times New Roman" w:hAnsi="Times New Roman" w:cs="Times New Roman"/>
          <w:sz w:val="24"/>
          <w:szCs w:val="24"/>
          <w:shd w:val="clear" w:color="auto" w:fill="FFFFFF"/>
          <w:lang w:eastAsia="ru-RU"/>
        </w:rPr>
        <w:t xml:space="preserve"> за безкоштовним  номером 0-800-500-225 та коротким безкоштовним номером для абонентів </w:t>
      </w:r>
      <w:proofErr w:type="spellStart"/>
      <w:r w:rsidRPr="00AB454A">
        <w:rPr>
          <w:rFonts w:ascii="Times New Roman" w:eastAsia="Times New Roman" w:hAnsi="Times New Roman" w:cs="Times New Roman"/>
          <w:sz w:val="24"/>
          <w:szCs w:val="24"/>
          <w:shd w:val="clear" w:color="auto" w:fill="FFFFFF"/>
          <w:lang w:eastAsia="ru-RU"/>
        </w:rPr>
        <w:t>КиївСтар</w:t>
      </w:r>
      <w:proofErr w:type="spellEnd"/>
      <w:r w:rsidRPr="00AB454A">
        <w:rPr>
          <w:rFonts w:ascii="Times New Roman" w:eastAsia="Times New Roman" w:hAnsi="Times New Roman" w:cs="Times New Roman"/>
          <w:sz w:val="24"/>
          <w:szCs w:val="24"/>
          <w:shd w:val="clear" w:color="auto" w:fill="FFFFFF"/>
          <w:lang w:eastAsia="ru-RU"/>
        </w:rPr>
        <w:t xml:space="preserve"> та </w:t>
      </w:r>
      <w:proofErr w:type="spellStart"/>
      <w:r w:rsidRPr="00AB454A">
        <w:rPr>
          <w:rFonts w:ascii="Times New Roman" w:eastAsia="Times New Roman" w:hAnsi="Times New Roman" w:cs="Times New Roman"/>
          <w:sz w:val="24"/>
          <w:szCs w:val="24"/>
          <w:shd w:val="clear" w:color="auto" w:fill="FFFFFF"/>
          <w:lang w:eastAsia="ru-RU"/>
        </w:rPr>
        <w:t>Лайфселл</w:t>
      </w:r>
      <w:proofErr w:type="spellEnd"/>
      <w:r w:rsidRPr="00AB454A">
        <w:rPr>
          <w:rFonts w:ascii="Times New Roman" w:eastAsia="Times New Roman" w:hAnsi="Times New Roman" w:cs="Times New Roman"/>
          <w:sz w:val="24"/>
          <w:szCs w:val="24"/>
          <w:shd w:val="clear" w:color="auto" w:fill="FFFFFF"/>
          <w:lang w:eastAsia="ru-RU"/>
        </w:rPr>
        <w:t xml:space="preserve"> – 116 111.</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Щодо реалізації Концепції превентивного виховання дітей і молоді були проведені  години спілкування, бесіди:</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1980"/>
        <w:gridCol w:w="7649"/>
      </w:tblGrid>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Клас</w:t>
            </w:r>
          </w:p>
        </w:tc>
        <w:tc>
          <w:tcPr>
            <w:tcW w:w="7649" w:type="dxa"/>
          </w:tcPr>
          <w:p w:rsidR="00622576" w:rsidRPr="00AB454A" w:rsidRDefault="00622576" w:rsidP="00CD1DB7">
            <w:pPr>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Назва заходу</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1-А</w:t>
            </w:r>
          </w:p>
        </w:tc>
        <w:tc>
          <w:tcPr>
            <w:tcW w:w="7649" w:type="dxa"/>
          </w:tcPr>
          <w:p w:rsidR="00622576" w:rsidRPr="00AB454A" w:rsidRDefault="00622576" w:rsidP="00CD1DB7">
            <w:pPr>
              <w:jc w:val="both"/>
              <w:rPr>
                <w:rFonts w:ascii="Times New Roman" w:hAnsi="Times New Roman" w:cs="Times New Roman"/>
                <w:sz w:val="24"/>
                <w:szCs w:val="24"/>
              </w:rPr>
            </w:pPr>
            <w:r w:rsidRPr="00AB454A">
              <w:rPr>
                <w:rFonts w:ascii="Times New Roman" w:hAnsi="Times New Roman" w:cs="Times New Roman"/>
                <w:sz w:val="24"/>
                <w:szCs w:val="24"/>
              </w:rPr>
              <w:t>Ми за здоровий спосіб життя.</w:t>
            </w:r>
          </w:p>
          <w:p w:rsidR="00622576" w:rsidRPr="00AB454A" w:rsidRDefault="00622576" w:rsidP="00CD1DB7">
            <w:pPr>
              <w:jc w:val="both"/>
              <w:rPr>
                <w:rFonts w:ascii="Times New Roman" w:hAnsi="Times New Roman" w:cs="Times New Roman"/>
                <w:sz w:val="24"/>
                <w:szCs w:val="24"/>
              </w:rPr>
            </w:pPr>
            <w:r w:rsidRPr="00AB454A">
              <w:rPr>
                <w:rFonts w:ascii="Times New Roman" w:hAnsi="Times New Roman" w:cs="Times New Roman"/>
                <w:sz w:val="24"/>
                <w:szCs w:val="24"/>
              </w:rPr>
              <w:t>Шкідливим звичкам скажемо ні!</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hAnsi="Times New Roman" w:cs="Times New Roman"/>
                <w:sz w:val="24"/>
                <w:szCs w:val="24"/>
              </w:rPr>
              <w:t>Я загартовуюся.</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 клас</w:t>
            </w:r>
          </w:p>
        </w:tc>
        <w:tc>
          <w:tcPr>
            <w:tcW w:w="7649" w:type="dxa"/>
          </w:tcPr>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 xml:space="preserve">Бесіда " Про шкідливі звички школяриків'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hAnsi="Times New Roman" w:cs="Times New Roman"/>
                <w:sz w:val="24"/>
                <w:szCs w:val="24"/>
              </w:rPr>
              <w:t>Тренінг ' Шкідливі звички та їх вплив на здоров'я '</w:t>
            </w:r>
          </w:p>
        </w:tc>
      </w:tr>
      <w:tr w:rsidR="00622576" w:rsidRPr="00AB454A" w:rsidTr="007A292C">
        <w:tc>
          <w:tcPr>
            <w:tcW w:w="1980" w:type="dxa"/>
          </w:tcPr>
          <w:p w:rsidR="00622576" w:rsidRPr="00AB454A" w:rsidRDefault="00622576" w:rsidP="00CD1DB7">
            <w:pPr>
              <w:jc w:val="center"/>
              <w:rPr>
                <w:rFonts w:ascii="Times New Roman" w:hAnsi="Times New Roman" w:cs="Times New Roman"/>
                <w:sz w:val="24"/>
                <w:szCs w:val="24"/>
              </w:rPr>
            </w:pPr>
            <w:r w:rsidRPr="00AB454A">
              <w:rPr>
                <w:rFonts w:ascii="Times New Roman" w:hAnsi="Times New Roman" w:cs="Times New Roman"/>
                <w:sz w:val="24"/>
                <w:szCs w:val="24"/>
              </w:rPr>
              <w:t>3-А</w:t>
            </w:r>
          </w:p>
          <w:p w:rsidR="00622576" w:rsidRPr="00AB454A" w:rsidRDefault="00622576" w:rsidP="00CD1DB7">
            <w:pPr>
              <w:jc w:val="center"/>
              <w:rPr>
                <w:rFonts w:ascii="Times New Roman" w:eastAsia="Times New Roman" w:hAnsi="Times New Roman" w:cs="Times New Roman"/>
                <w:sz w:val="24"/>
                <w:szCs w:val="24"/>
                <w:lang w:eastAsia="ru-RU"/>
              </w:rPr>
            </w:pPr>
          </w:p>
        </w:tc>
        <w:tc>
          <w:tcPr>
            <w:tcW w:w="7649" w:type="dxa"/>
          </w:tcPr>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Гра-бесіда "Як я дбаю про своє здоров'я?"</w:t>
            </w:r>
          </w:p>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Бесіда "Ні - шкідливим звичкам"</w:t>
            </w:r>
          </w:p>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Бесіда "Що означає бути здоровим?"</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3-Б</w:t>
            </w: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Бесіда "Курити чи бути здоровим - вибирайте самі"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Тренінг "Ні - шкідливим звичкам" </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4-А</w:t>
            </w: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 Що я полюбляю їсти?»</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Виховне заняття « Ми за здоровий спосіб життя»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«Шкідливі звички як запорука поганого самопочуття»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«Бесіда «Вибір є завжди!»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День червоної стрічки виховна година «Всесвітній День СНІДу»</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4- Б </w:t>
            </w:r>
          </w:p>
        </w:tc>
        <w:tc>
          <w:tcPr>
            <w:tcW w:w="7649" w:type="dxa"/>
          </w:tcPr>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 xml:space="preserve">Бесіда "Здоровим будь!", </w:t>
            </w:r>
          </w:p>
          <w:p w:rsidR="00622576" w:rsidRPr="00AB454A" w:rsidRDefault="00622576" w:rsidP="00CD1DB7">
            <w:pPr>
              <w:rPr>
                <w:rFonts w:ascii="Times New Roman" w:hAnsi="Times New Roman" w:cs="Times New Roman"/>
                <w:sz w:val="24"/>
                <w:szCs w:val="24"/>
              </w:rPr>
            </w:pPr>
            <w:proofErr w:type="spellStart"/>
            <w:r w:rsidRPr="00AB454A">
              <w:rPr>
                <w:rFonts w:ascii="Times New Roman" w:hAnsi="Times New Roman" w:cs="Times New Roman"/>
                <w:sz w:val="24"/>
                <w:szCs w:val="24"/>
              </w:rPr>
              <w:t>Флешмоб</w:t>
            </w:r>
            <w:proofErr w:type="spellEnd"/>
            <w:r w:rsidRPr="00AB454A">
              <w:rPr>
                <w:rFonts w:ascii="Times New Roman" w:hAnsi="Times New Roman" w:cs="Times New Roman"/>
                <w:sz w:val="24"/>
                <w:szCs w:val="24"/>
              </w:rPr>
              <w:t xml:space="preserve"> " В здоровому тілі- здоровий дух!" </w:t>
            </w:r>
          </w:p>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Бесіда " Якщо хочеш бути здоровим!!"</w:t>
            </w:r>
          </w:p>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 xml:space="preserve">Бесіда " Червона стрічка"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hAnsi="Times New Roman" w:cs="Times New Roman"/>
                <w:sz w:val="24"/>
                <w:szCs w:val="24"/>
              </w:rPr>
              <w:t>Бесіда "Корисні та шкідливі звички"</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5-А</w:t>
            </w:r>
          </w:p>
          <w:p w:rsidR="00622576" w:rsidRPr="00AB454A" w:rsidRDefault="00622576" w:rsidP="00CD1DB7">
            <w:pPr>
              <w:jc w:val="center"/>
              <w:rPr>
                <w:rFonts w:ascii="Times New Roman" w:eastAsia="Times New Roman" w:hAnsi="Times New Roman" w:cs="Times New Roman"/>
                <w:sz w:val="24"/>
                <w:szCs w:val="24"/>
                <w:lang w:eastAsia="ru-RU"/>
              </w:rPr>
            </w:pP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Інформація для батьків(бесіда)  "Профілактика вживання психотропних речовин"</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з учнями «Куріння та його наслідки для здоров'я»</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5-Б</w:t>
            </w:r>
          </w:p>
          <w:p w:rsidR="00622576" w:rsidRPr="00AB454A" w:rsidRDefault="00622576" w:rsidP="00CD1DB7">
            <w:pPr>
              <w:rPr>
                <w:rFonts w:ascii="Times New Roman" w:eastAsia="Times New Roman" w:hAnsi="Times New Roman" w:cs="Times New Roman"/>
                <w:sz w:val="24"/>
                <w:szCs w:val="24"/>
                <w:lang w:eastAsia="ru-RU"/>
              </w:rPr>
            </w:pP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Бесіда на тему: "Профілактика та зниження рівня вживання </w:t>
            </w:r>
            <w:proofErr w:type="spellStart"/>
            <w:r w:rsidRPr="00AB454A">
              <w:rPr>
                <w:rFonts w:ascii="Times New Roman" w:eastAsia="Times New Roman" w:hAnsi="Times New Roman" w:cs="Times New Roman"/>
                <w:sz w:val="24"/>
                <w:szCs w:val="24"/>
                <w:lang w:eastAsia="ru-RU"/>
              </w:rPr>
              <w:t>психоактивних</w:t>
            </w:r>
            <w:proofErr w:type="spellEnd"/>
            <w:r w:rsidRPr="00AB454A">
              <w:rPr>
                <w:rFonts w:ascii="Times New Roman" w:eastAsia="Times New Roman" w:hAnsi="Times New Roman" w:cs="Times New Roman"/>
                <w:sz w:val="24"/>
                <w:szCs w:val="24"/>
                <w:lang w:eastAsia="ru-RU"/>
              </w:rPr>
              <w:t xml:space="preserve"> речовин"</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6-А</w:t>
            </w:r>
          </w:p>
          <w:p w:rsidR="00622576" w:rsidRPr="00AB454A" w:rsidRDefault="00622576" w:rsidP="00CD1DB7">
            <w:pPr>
              <w:jc w:val="center"/>
              <w:rPr>
                <w:rFonts w:ascii="Times New Roman" w:eastAsia="Times New Roman" w:hAnsi="Times New Roman" w:cs="Times New Roman"/>
                <w:sz w:val="24"/>
                <w:szCs w:val="24"/>
                <w:lang w:eastAsia="ru-RU"/>
              </w:rPr>
            </w:pP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Виховні години «Здоров'я перш за все. Шкідливі та корисні звички.»</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«Дерево роздумів» (щодо правильного рішення відносно залучення до шкідливих звичок)</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«Я вмію вибирати»</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Цикл бесід "Здоровий спосіб життя - норма нашого буття"</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Конкурс на кращий плакат "Ні шкідливим звичкам"</w:t>
            </w:r>
          </w:p>
        </w:tc>
      </w:tr>
      <w:tr w:rsidR="00622576" w:rsidRPr="00AB454A" w:rsidTr="007A292C">
        <w:tc>
          <w:tcPr>
            <w:tcW w:w="1980" w:type="dxa"/>
          </w:tcPr>
          <w:p w:rsidR="00622576" w:rsidRPr="00AB454A" w:rsidRDefault="00622576" w:rsidP="00CD1DB7">
            <w:pPr>
              <w:jc w:val="center"/>
              <w:rPr>
                <w:rFonts w:ascii="Times New Roman" w:hAnsi="Times New Roman" w:cs="Times New Roman"/>
                <w:sz w:val="24"/>
                <w:szCs w:val="24"/>
              </w:rPr>
            </w:pPr>
            <w:r w:rsidRPr="00AB454A">
              <w:rPr>
                <w:rFonts w:ascii="Times New Roman" w:hAnsi="Times New Roman" w:cs="Times New Roman"/>
                <w:sz w:val="24"/>
                <w:szCs w:val="24"/>
              </w:rPr>
              <w:t>6-Б</w:t>
            </w: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Тренінг «Залежність від </w:t>
            </w:r>
            <w:proofErr w:type="spellStart"/>
            <w:r w:rsidRPr="00AB454A">
              <w:rPr>
                <w:rFonts w:ascii="Times New Roman" w:eastAsia="Times New Roman" w:hAnsi="Times New Roman" w:cs="Times New Roman"/>
                <w:sz w:val="24"/>
                <w:szCs w:val="24"/>
                <w:lang w:eastAsia="ru-RU"/>
              </w:rPr>
              <w:t>психоактивних</w:t>
            </w:r>
            <w:proofErr w:type="spellEnd"/>
            <w:r w:rsidRPr="00AB454A">
              <w:rPr>
                <w:rFonts w:ascii="Times New Roman" w:eastAsia="Times New Roman" w:hAnsi="Times New Roman" w:cs="Times New Roman"/>
                <w:sz w:val="24"/>
                <w:szCs w:val="24"/>
                <w:lang w:eastAsia="ru-RU"/>
              </w:rPr>
              <w:t xml:space="preserve"> речовин»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На основі досліджень центру громадського здоров'я бесіда «Наслідки вживання наркотичних речовин»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Батьківській збори (онлайн) «Здорова сім'я»</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7-А</w:t>
            </w: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«Куріння та його вплив на здоров`я</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Тематична бесіда «Шляхи передачі ВІЛ"</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Тематична бесіда «Наркотики–це злочин»;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Профілактична бесіда «Інтернет залежність»</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7-Б</w:t>
            </w: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"Шкідливі звички завдають школи"</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Година спілкування "Куріння і алкоголь-свобода чи залежність?" </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8-А</w:t>
            </w: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щодо правил поведінки у громадських місцях. Заборона вживання алкогольних напоїв.</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щодо небезпеки ігор "З адреналіном у крові"</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"Бережи своє здоров'я"</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 xml:space="preserve">Бесіда "Наслідки впливу алкоголю, куріння, наркотичних речовин на здоров'я </w:t>
            </w:r>
            <w:proofErr w:type="spellStart"/>
            <w:r w:rsidRPr="00AB454A">
              <w:rPr>
                <w:rFonts w:ascii="Times New Roman" w:eastAsia="Times New Roman" w:hAnsi="Times New Roman" w:cs="Times New Roman"/>
                <w:sz w:val="24"/>
                <w:szCs w:val="24"/>
                <w:lang w:eastAsia="ru-RU"/>
              </w:rPr>
              <w:t>підлітка</w:t>
            </w:r>
            <w:proofErr w:type="spellEnd"/>
            <w:r w:rsidRPr="00AB454A">
              <w:rPr>
                <w:rFonts w:ascii="Times New Roman" w:eastAsia="Times New Roman" w:hAnsi="Times New Roman" w:cs="Times New Roman"/>
                <w:sz w:val="24"/>
                <w:szCs w:val="24"/>
                <w:lang w:eastAsia="ru-RU"/>
              </w:rPr>
              <w:t>"</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"Що маю знати, щоб зберегти своє здоров'я"</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Бесіда щодо впливу куріння, алкоголю, наркотичних речовин на здоров'я та розвиток </w:t>
            </w:r>
            <w:proofErr w:type="spellStart"/>
            <w:r w:rsidRPr="00AB454A">
              <w:rPr>
                <w:rFonts w:ascii="Times New Roman" w:eastAsia="Times New Roman" w:hAnsi="Times New Roman" w:cs="Times New Roman"/>
                <w:sz w:val="24"/>
                <w:szCs w:val="24"/>
                <w:lang w:eastAsia="ru-RU"/>
              </w:rPr>
              <w:t>підлітка</w:t>
            </w:r>
            <w:proofErr w:type="spellEnd"/>
            <w:r w:rsidRPr="00AB454A">
              <w:rPr>
                <w:rFonts w:ascii="Times New Roman" w:eastAsia="Times New Roman" w:hAnsi="Times New Roman" w:cs="Times New Roman"/>
                <w:sz w:val="24"/>
                <w:szCs w:val="24"/>
                <w:lang w:eastAsia="ru-RU"/>
              </w:rPr>
              <w:t>.</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Виховна година "Наркоманія - крок у безодню."</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"Соціальні мережі та підлітки"</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 xml:space="preserve">8-Б </w:t>
            </w:r>
          </w:p>
          <w:p w:rsidR="00622576" w:rsidRPr="00AB454A" w:rsidRDefault="00622576" w:rsidP="00CD1DB7">
            <w:pPr>
              <w:jc w:val="center"/>
              <w:rPr>
                <w:rFonts w:ascii="Times New Roman" w:eastAsia="Times New Roman" w:hAnsi="Times New Roman" w:cs="Times New Roman"/>
                <w:sz w:val="24"/>
                <w:szCs w:val="24"/>
                <w:lang w:eastAsia="ru-RU"/>
              </w:rPr>
            </w:pP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«Захищене та здорове покоління»</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Перегляд презентації «Що таке психотропні речовини та їх шкода»</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на батьківські збори «Мій приклад – найкращий  порадник»</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«Коротко про алкоголь та наслідки його вживання»</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9-А</w:t>
            </w: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Виховна година «Шкідливі звички заважають усім»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«Профілактика інфекційних захворювань»</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Круглий стіл «Вплив алкоголю та куріння на організм людини»</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Усний журнал «Цей шлях не для тебе»</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9-Б</w:t>
            </w:r>
          </w:p>
          <w:p w:rsidR="00622576" w:rsidRPr="00AB454A" w:rsidRDefault="00622576" w:rsidP="00CD1DB7">
            <w:pPr>
              <w:jc w:val="center"/>
              <w:rPr>
                <w:rFonts w:ascii="Times New Roman" w:eastAsia="Times New Roman" w:hAnsi="Times New Roman" w:cs="Times New Roman"/>
                <w:sz w:val="24"/>
                <w:szCs w:val="24"/>
                <w:lang w:eastAsia="ru-RU"/>
              </w:rPr>
            </w:pP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Виховні години: "Шкідливі звички, чи життя в задоволення"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"Наркоманія- крок у безодню"</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"Міфи і фактори про наркотики"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Бесіда " Тютюн. Наркотики. Алкоголь" </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10-Б</w:t>
            </w:r>
          </w:p>
        </w:tc>
        <w:tc>
          <w:tcPr>
            <w:tcW w:w="7649" w:type="dxa"/>
          </w:tcPr>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 xml:space="preserve">Бесіда "Правила здорового способу життя" </w:t>
            </w:r>
          </w:p>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 xml:space="preserve">Бесіда "Здоровий спосіб життя - норма нашого буття" </w:t>
            </w:r>
          </w:p>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 xml:space="preserve">Класні збори, бесіда - "Здорово бути здоровим" </w:t>
            </w:r>
          </w:p>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 xml:space="preserve">Бесіда "Здоровий спосіб життя – вибір успішних і щасливих" </w:t>
            </w:r>
          </w:p>
          <w:p w:rsidR="00622576" w:rsidRPr="00AB454A" w:rsidRDefault="00622576" w:rsidP="00CD1DB7">
            <w:pPr>
              <w:rPr>
                <w:rFonts w:ascii="Times New Roman" w:hAnsi="Times New Roman" w:cs="Times New Roman"/>
                <w:sz w:val="24"/>
                <w:szCs w:val="24"/>
              </w:rPr>
            </w:pPr>
            <w:r w:rsidRPr="00AB454A">
              <w:rPr>
                <w:rFonts w:ascii="Times New Roman" w:hAnsi="Times New Roman" w:cs="Times New Roman"/>
                <w:sz w:val="24"/>
                <w:szCs w:val="24"/>
              </w:rPr>
              <w:t xml:space="preserve">Бесіда  "Здоровий спосіб життя. Правила та рекомендації" </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11</w:t>
            </w:r>
          </w:p>
          <w:p w:rsidR="00622576" w:rsidRPr="00AB454A" w:rsidRDefault="00622576" w:rsidP="00CD1DB7">
            <w:pPr>
              <w:jc w:val="center"/>
              <w:rPr>
                <w:rFonts w:ascii="Times New Roman" w:eastAsia="Times New Roman" w:hAnsi="Times New Roman" w:cs="Times New Roman"/>
                <w:sz w:val="24"/>
                <w:szCs w:val="24"/>
                <w:lang w:eastAsia="ru-RU"/>
              </w:rPr>
            </w:pP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Виховна година "Вплив алкоголю та тютюнопаління на репродуктивне здоров'я молоді"</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Індивідуальні бесіди про шкідливі звички та їх наслідки,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Батьківські збори "Відповідальність батьків за здоров'я дітей" </w:t>
            </w:r>
          </w:p>
        </w:tc>
      </w:tr>
      <w:tr w:rsidR="00622576" w:rsidRPr="00AB454A" w:rsidTr="007A292C">
        <w:tc>
          <w:tcPr>
            <w:tcW w:w="1980" w:type="dxa"/>
          </w:tcPr>
          <w:p w:rsidR="00622576" w:rsidRPr="00AB454A" w:rsidRDefault="00622576" w:rsidP="00CD1DB7">
            <w:pPr>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6-А, 6-Б</w:t>
            </w:r>
          </w:p>
        </w:tc>
        <w:tc>
          <w:tcPr>
            <w:tcW w:w="7649" w:type="dxa"/>
          </w:tcPr>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Години психолога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"Здоровий спосіб життя - яким я його уявляю" </w:t>
            </w:r>
          </w:p>
          <w:p w:rsidR="00622576" w:rsidRPr="00AB454A" w:rsidRDefault="00622576" w:rsidP="00CD1DB7">
            <w:pPr>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"Палити чи не палити"</w:t>
            </w:r>
          </w:p>
        </w:tc>
      </w:tr>
    </w:tbl>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p>
    <w:p w:rsidR="00622576" w:rsidRPr="00AB454A" w:rsidRDefault="00622576" w:rsidP="00CD1DB7">
      <w:pPr>
        <w:spacing w:after="0" w:line="240" w:lineRule="auto"/>
        <w:ind w:firstLine="709"/>
        <w:jc w:val="both"/>
        <w:rPr>
          <w:rFonts w:ascii="Times New Roman" w:eastAsia="Times New Roman" w:hAnsi="Times New Roman" w:cs="Times New Roman"/>
          <w:i/>
          <w:sz w:val="24"/>
          <w:szCs w:val="24"/>
          <w:lang w:eastAsia="ru-RU"/>
        </w:rPr>
      </w:pPr>
      <w:r w:rsidRPr="00AB454A">
        <w:rPr>
          <w:rFonts w:ascii="Times New Roman" w:eastAsia="Times New Roman" w:hAnsi="Times New Roman" w:cs="Times New Roman"/>
          <w:sz w:val="24"/>
          <w:szCs w:val="24"/>
          <w:lang w:eastAsia="ru-RU"/>
        </w:rPr>
        <w:t xml:space="preserve">Було проведено акцію «16 днів проти насильства». За планом роботи  було створено Інформаційний дайджест «Я – проти насильства». </w:t>
      </w:r>
    </w:p>
    <w:tbl>
      <w:tblPr>
        <w:tblW w:w="105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5114"/>
        <w:gridCol w:w="2015"/>
        <w:gridCol w:w="2633"/>
      </w:tblGrid>
      <w:tr w:rsidR="00622576" w:rsidRPr="00AB454A" w:rsidTr="00A1314B">
        <w:trPr>
          <w:trHeight w:val="549"/>
        </w:trPr>
        <w:tc>
          <w:tcPr>
            <w:tcW w:w="775" w:type="dxa"/>
          </w:tcPr>
          <w:p w:rsidR="00622576" w:rsidRPr="00AB454A" w:rsidRDefault="00622576" w:rsidP="00CD1DB7">
            <w:pPr>
              <w:spacing w:after="0" w:line="240" w:lineRule="auto"/>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w:t>
            </w:r>
          </w:p>
          <w:p w:rsidR="00622576" w:rsidRPr="00AB454A" w:rsidRDefault="00622576" w:rsidP="00CD1DB7">
            <w:pPr>
              <w:spacing w:after="0" w:line="240" w:lineRule="auto"/>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з/п</w:t>
            </w:r>
          </w:p>
        </w:tc>
        <w:tc>
          <w:tcPr>
            <w:tcW w:w="5114" w:type="dxa"/>
          </w:tcPr>
          <w:p w:rsidR="00622576" w:rsidRPr="00AB454A" w:rsidRDefault="00622576" w:rsidP="00CD1DB7">
            <w:pPr>
              <w:spacing w:after="0" w:line="240" w:lineRule="auto"/>
              <w:ind w:firstLine="540"/>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Захід</w:t>
            </w:r>
          </w:p>
        </w:tc>
        <w:tc>
          <w:tcPr>
            <w:tcW w:w="2015" w:type="dxa"/>
          </w:tcPr>
          <w:p w:rsidR="00622576" w:rsidRPr="00AB454A" w:rsidRDefault="00622576" w:rsidP="00CD1DB7">
            <w:pPr>
              <w:spacing w:after="0" w:line="240" w:lineRule="auto"/>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Дата</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З ким проводиться</w:t>
            </w:r>
          </w:p>
        </w:tc>
      </w:tr>
      <w:tr w:rsidR="00622576" w:rsidRPr="00AB454A" w:rsidTr="00A1314B">
        <w:trPr>
          <w:trHeight w:val="54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w:t>
            </w:r>
          </w:p>
        </w:tc>
        <w:tc>
          <w:tcPr>
            <w:tcW w:w="5114"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Заняття з елементами тренінгу для учнів «Ми проти насильства!».</w:t>
            </w:r>
          </w:p>
        </w:tc>
        <w:tc>
          <w:tcPr>
            <w:tcW w:w="2015" w:type="dxa"/>
          </w:tcPr>
          <w:p w:rsidR="00622576" w:rsidRPr="00AB454A" w:rsidRDefault="00622576" w:rsidP="00CD1DB7">
            <w:pPr>
              <w:spacing w:after="0" w:line="240" w:lineRule="auto"/>
              <w:ind w:firstLine="540"/>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sz w:val="24"/>
                <w:szCs w:val="24"/>
                <w:lang w:eastAsia="ru-RU"/>
              </w:rPr>
              <w:t>25.11</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7 - 8  клас</w:t>
            </w:r>
          </w:p>
        </w:tc>
      </w:tr>
      <w:tr w:rsidR="00622576" w:rsidRPr="00AB454A" w:rsidTr="00A1314B">
        <w:trPr>
          <w:trHeight w:val="1108"/>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Поновлення інформації на сайті закладу та на стендах.</w:t>
            </w:r>
          </w:p>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Інформування батьків «Майбутнє без насильства»</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28.11</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Всі учасники освітнього процесу</w:t>
            </w:r>
          </w:p>
        </w:tc>
      </w:tr>
      <w:tr w:rsidR="00622576" w:rsidRPr="00AB454A" w:rsidTr="00A1314B">
        <w:trPr>
          <w:trHeight w:val="54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proofErr w:type="spellStart"/>
            <w:r w:rsidRPr="00AB454A">
              <w:rPr>
                <w:rFonts w:ascii="Times New Roman" w:eastAsia="Times New Roman" w:hAnsi="Times New Roman" w:cs="Times New Roman"/>
                <w:sz w:val="24"/>
                <w:szCs w:val="24"/>
                <w:lang w:eastAsia="ru-RU"/>
              </w:rPr>
              <w:t>Флешмоб</w:t>
            </w:r>
            <w:proofErr w:type="spellEnd"/>
            <w:r w:rsidRPr="00AB454A">
              <w:rPr>
                <w:rFonts w:ascii="Times New Roman" w:eastAsia="Times New Roman" w:hAnsi="Times New Roman" w:cs="Times New Roman"/>
                <w:sz w:val="24"/>
                <w:szCs w:val="24"/>
                <w:lang w:eastAsia="ru-RU"/>
              </w:rPr>
              <w:t xml:space="preserve"> «Ми за світ без насильства»</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28.11</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1- 2 класи</w:t>
            </w:r>
          </w:p>
        </w:tc>
      </w:tr>
      <w:tr w:rsidR="00622576" w:rsidRPr="00AB454A" w:rsidTr="00A1314B">
        <w:trPr>
          <w:trHeight w:val="828"/>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4</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Перегляд відео на тему: «Що таке домашнє насильство, або насильство в сім'ї?»</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29.11</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7-9 клас</w:t>
            </w:r>
          </w:p>
        </w:tc>
      </w:tr>
      <w:tr w:rsidR="00622576" w:rsidRPr="00AB454A" w:rsidTr="00A1314B">
        <w:trPr>
          <w:trHeight w:val="54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Перегляд відео «Маніфест української молоді проти насильства».</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29.11</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10-11 класи</w:t>
            </w:r>
          </w:p>
        </w:tc>
      </w:tr>
      <w:tr w:rsidR="00622576" w:rsidRPr="00AB454A" w:rsidTr="00A1314B">
        <w:trPr>
          <w:trHeight w:val="54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6</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Зустріч з батьками «Уважні онлайн»</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30.11</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Батьки учнів 5-6 класів</w:t>
            </w:r>
          </w:p>
        </w:tc>
      </w:tr>
      <w:tr w:rsidR="00622576" w:rsidRPr="00AB454A" w:rsidTr="00A1314B">
        <w:trPr>
          <w:trHeight w:val="27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7</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Бесіда «Про СНІД для малюків».</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30.12</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3-4 класи</w:t>
            </w:r>
          </w:p>
        </w:tc>
      </w:tr>
      <w:tr w:rsidR="00622576" w:rsidRPr="00AB454A" w:rsidTr="00A1314B">
        <w:trPr>
          <w:trHeight w:val="54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8</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Акція «Червона стрічка» (до  Всесвітнього  дня боротьби із СНІДом)</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01.12</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Учні 1-11 класів, вчителі</w:t>
            </w:r>
          </w:p>
        </w:tc>
      </w:tr>
      <w:tr w:rsidR="00622576" w:rsidRPr="00AB454A" w:rsidTr="00A1314B">
        <w:trPr>
          <w:trHeight w:val="828"/>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9</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Розміщення інформації на стендах закладу  «Знання – найкращий спосіб захиститись від СНІДу».</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01.12</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Всі учасники освітнього процесу</w:t>
            </w:r>
          </w:p>
        </w:tc>
      </w:tr>
      <w:tr w:rsidR="00622576" w:rsidRPr="00AB454A" w:rsidTr="00A1314B">
        <w:trPr>
          <w:trHeight w:val="26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10</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Вікторина «Що ти знаєш про СНІД».</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01.12</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10 клас</w:t>
            </w:r>
          </w:p>
        </w:tc>
      </w:tr>
      <w:tr w:rsidR="00622576" w:rsidRPr="00AB454A" w:rsidTr="00A1314B">
        <w:trPr>
          <w:trHeight w:val="55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11</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sz w:val="24"/>
                <w:szCs w:val="24"/>
                <w:lang w:eastAsia="ru-RU"/>
              </w:rPr>
              <w:t>Заняття з елементами тренінгу «Ми - проти СНІДу! Ми - за життя !»</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01.12</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11 клас</w:t>
            </w:r>
          </w:p>
        </w:tc>
      </w:tr>
      <w:tr w:rsidR="00622576" w:rsidRPr="00AB454A" w:rsidTr="00A1314B">
        <w:trPr>
          <w:trHeight w:val="26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12</w:t>
            </w:r>
          </w:p>
        </w:tc>
        <w:tc>
          <w:tcPr>
            <w:tcW w:w="5114"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Психологічна гра «Рожеві окуляри».</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02.12</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9 клас</w:t>
            </w:r>
          </w:p>
        </w:tc>
      </w:tr>
      <w:tr w:rsidR="00622576" w:rsidRPr="00AB454A" w:rsidTr="00A1314B">
        <w:trPr>
          <w:trHeight w:val="54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13</w:t>
            </w:r>
          </w:p>
        </w:tc>
        <w:tc>
          <w:tcPr>
            <w:tcW w:w="5114"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Заняття для педагогів «Психологічна кав’ярня»</w:t>
            </w:r>
          </w:p>
        </w:tc>
        <w:tc>
          <w:tcPr>
            <w:tcW w:w="2015" w:type="dxa"/>
            <w:vAlign w:val="center"/>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05.12</w:t>
            </w:r>
          </w:p>
        </w:tc>
        <w:tc>
          <w:tcPr>
            <w:tcW w:w="2633" w:type="dxa"/>
            <w:vAlign w:val="center"/>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Вчителі</w:t>
            </w:r>
          </w:p>
        </w:tc>
      </w:tr>
      <w:tr w:rsidR="00622576" w:rsidRPr="00AB454A" w:rsidTr="00A1314B">
        <w:trPr>
          <w:trHeight w:val="828"/>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14</w:t>
            </w:r>
          </w:p>
        </w:tc>
        <w:tc>
          <w:tcPr>
            <w:tcW w:w="5114"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Акція «Запали свічку» (до вшанування пам’яті студенток, розстріляних у Монреалі)</w:t>
            </w:r>
          </w:p>
        </w:tc>
        <w:tc>
          <w:tcPr>
            <w:tcW w:w="2015" w:type="dxa"/>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06.12</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Учні 1- 11 класів</w:t>
            </w:r>
          </w:p>
        </w:tc>
      </w:tr>
      <w:tr w:rsidR="00622576" w:rsidRPr="00AB454A" w:rsidTr="00A1314B">
        <w:trPr>
          <w:trHeight w:val="549"/>
        </w:trPr>
        <w:tc>
          <w:tcPr>
            <w:tcW w:w="775" w:type="dxa"/>
          </w:tcPr>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15</w:t>
            </w:r>
          </w:p>
        </w:tc>
        <w:tc>
          <w:tcPr>
            <w:tcW w:w="5114"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Інтерактивне заняття «Права людини – найвища цінність!»</w:t>
            </w:r>
          </w:p>
        </w:tc>
        <w:tc>
          <w:tcPr>
            <w:tcW w:w="2015" w:type="dxa"/>
          </w:tcPr>
          <w:p w:rsidR="00622576" w:rsidRPr="00AB454A" w:rsidRDefault="00622576" w:rsidP="00CD1DB7">
            <w:pPr>
              <w:spacing w:after="0" w:line="240" w:lineRule="auto"/>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07.12</w:t>
            </w:r>
          </w:p>
        </w:tc>
        <w:tc>
          <w:tcPr>
            <w:tcW w:w="2633" w:type="dxa"/>
          </w:tcPr>
          <w:p w:rsidR="00622576" w:rsidRPr="00AB454A" w:rsidRDefault="00622576" w:rsidP="00CD1DB7">
            <w:pPr>
              <w:spacing w:after="0" w:line="240" w:lineRule="auto"/>
              <w:ind w:firstLine="540"/>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Учні 9 класів</w:t>
            </w:r>
          </w:p>
        </w:tc>
      </w:tr>
    </w:tbl>
    <w:p w:rsidR="00622576" w:rsidRPr="00AB454A" w:rsidRDefault="00622576" w:rsidP="00CD1DB7">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t xml:space="preserve">На виконання листа «Методичні рекомендації щодо здійснення профілактики </w:t>
      </w:r>
      <w:proofErr w:type="spellStart"/>
      <w:r w:rsidRPr="00AB454A">
        <w:rPr>
          <w:rFonts w:ascii="Times New Roman" w:eastAsia="Times New Roman" w:hAnsi="Times New Roman" w:cs="Times New Roman"/>
          <w:sz w:val="24"/>
          <w:szCs w:val="24"/>
          <w:shd w:val="clear" w:color="auto" w:fill="FFFFFF"/>
          <w:lang w:eastAsia="ru-RU"/>
        </w:rPr>
        <w:t>булінгу</w:t>
      </w:r>
      <w:proofErr w:type="spellEnd"/>
      <w:r w:rsidRPr="00AB454A">
        <w:rPr>
          <w:rFonts w:ascii="Times New Roman" w:eastAsia="Times New Roman" w:hAnsi="Times New Roman" w:cs="Times New Roman"/>
          <w:sz w:val="24"/>
          <w:szCs w:val="24"/>
          <w:shd w:val="clear" w:color="auto" w:fill="FFFFFF"/>
          <w:lang w:eastAsia="ru-RU"/>
        </w:rPr>
        <w:t xml:space="preserve"> (цькування) в закладах освіти в мовах воєнного стану»</w:t>
      </w:r>
      <w:r w:rsidRPr="00AB454A">
        <w:rPr>
          <w:rFonts w:ascii="Times New Roman" w:eastAsia="Times New Roman" w:hAnsi="Times New Roman" w:cs="Times New Roman"/>
          <w:b/>
          <w:sz w:val="24"/>
          <w:szCs w:val="24"/>
          <w:u w:val="single"/>
          <w:shd w:val="clear" w:color="auto" w:fill="FFFFFF"/>
          <w:lang w:eastAsia="ru-RU"/>
        </w:rPr>
        <w:t xml:space="preserve"> </w:t>
      </w:r>
      <w:r w:rsidRPr="00AB454A">
        <w:rPr>
          <w:rFonts w:ascii="Times New Roman" w:eastAsia="Times New Roman" w:hAnsi="Times New Roman" w:cs="Times New Roman"/>
          <w:sz w:val="24"/>
          <w:szCs w:val="24"/>
          <w:shd w:val="clear" w:color="auto" w:fill="FFFFFF"/>
          <w:lang w:eastAsia="ru-RU"/>
        </w:rPr>
        <w:t xml:space="preserve">від  12.05.2022 № 01/03-81 були враховані рекомендації і проводиться відповідна робота для розвитку у дітей соціальної та комунікативної компетенції (тобто здатність поважати думку інших людей і вміти пояснити свою позицію, ефективно співпрацювати в колективі). На сайті школи розміщено корисні послання щодо теми </w:t>
      </w:r>
      <w:proofErr w:type="spellStart"/>
      <w:r w:rsidRPr="00AB454A">
        <w:rPr>
          <w:rFonts w:ascii="Times New Roman" w:eastAsia="Times New Roman" w:hAnsi="Times New Roman" w:cs="Times New Roman"/>
          <w:sz w:val="24"/>
          <w:szCs w:val="24"/>
          <w:shd w:val="clear" w:color="auto" w:fill="FFFFFF"/>
          <w:lang w:eastAsia="ru-RU"/>
        </w:rPr>
        <w:t>антибулінгу</w:t>
      </w:r>
      <w:proofErr w:type="spellEnd"/>
      <w:r w:rsidRPr="00AB454A">
        <w:rPr>
          <w:rFonts w:ascii="Times New Roman" w:eastAsia="Times New Roman" w:hAnsi="Times New Roman" w:cs="Times New Roman"/>
          <w:sz w:val="24"/>
          <w:szCs w:val="24"/>
          <w:shd w:val="clear" w:color="auto" w:fill="FFFFFF"/>
          <w:lang w:eastAsia="ru-RU"/>
        </w:rPr>
        <w:t>.</w:t>
      </w: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t xml:space="preserve">В рамках тижнів БЖД у школі були організовані закріплення основних знань з педагогічними працівниками «Положення про порядок розслідування нещасних випадків, що сталися із здобувачами освіти під час навчально-виховного процесу в навчальних закладах» (наказ Міністерства освіти і науки України від 16.05.2019 року № 659, зареєстровано в Міністерстві юстиції України 13 червня 2019 р. за N 612/33583). Фахівцями групи піротехнічних робіт </w:t>
      </w:r>
      <w:proofErr w:type="spellStart"/>
      <w:r w:rsidRPr="00AB454A">
        <w:rPr>
          <w:rFonts w:ascii="Times New Roman" w:eastAsia="Times New Roman" w:hAnsi="Times New Roman" w:cs="Times New Roman"/>
          <w:sz w:val="24"/>
          <w:szCs w:val="24"/>
          <w:shd w:val="clear" w:color="auto" w:fill="FFFFFF"/>
          <w:lang w:eastAsia="ru-RU"/>
        </w:rPr>
        <w:t>аврійно</w:t>
      </w:r>
      <w:proofErr w:type="spellEnd"/>
      <w:r w:rsidRPr="00AB454A">
        <w:rPr>
          <w:rFonts w:ascii="Times New Roman" w:eastAsia="Times New Roman" w:hAnsi="Times New Roman" w:cs="Times New Roman"/>
          <w:sz w:val="24"/>
          <w:szCs w:val="24"/>
          <w:shd w:val="clear" w:color="auto" w:fill="FFFFFF"/>
          <w:lang w:eastAsia="ru-RU"/>
        </w:rPr>
        <w:t xml:space="preserve">-рятувального загону АПЗ СП ГУ ДСНС України в хмельницькій області було проведено практичне заняття з правил поведінки щодо поводження із виявленими підозрілими вибухонебезпечними та підозрілими предметами, з представниками 4 ДПРЗ ГУ ДСНС України в Хмельницькій області проводилися практичні заняття з використанням </w:t>
      </w:r>
      <w:proofErr w:type="spellStart"/>
      <w:r w:rsidRPr="00AB454A">
        <w:rPr>
          <w:rFonts w:ascii="Times New Roman" w:eastAsia="Times New Roman" w:hAnsi="Times New Roman" w:cs="Times New Roman"/>
          <w:sz w:val="24"/>
          <w:szCs w:val="24"/>
          <w:shd w:val="clear" w:color="auto" w:fill="FFFFFF"/>
          <w:lang w:eastAsia="ru-RU"/>
        </w:rPr>
        <w:t>пожежно</w:t>
      </w:r>
      <w:proofErr w:type="spellEnd"/>
      <w:r w:rsidRPr="00AB454A">
        <w:rPr>
          <w:rFonts w:ascii="Times New Roman" w:eastAsia="Times New Roman" w:hAnsi="Times New Roman" w:cs="Times New Roman"/>
          <w:sz w:val="24"/>
          <w:szCs w:val="24"/>
          <w:shd w:val="clear" w:color="auto" w:fill="FFFFFF"/>
          <w:lang w:eastAsia="ru-RU"/>
        </w:rPr>
        <w:t>-рятувальної техніки. Інструкторами ХОЦЕМД та медицини катастроф відбувалися навчання «</w:t>
      </w:r>
      <w:proofErr w:type="spellStart"/>
      <w:r w:rsidRPr="00AB454A">
        <w:rPr>
          <w:rFonts w:ascii="Times New Roman" w:eastAsia="Times New Roman" w:hAnsi="Times New Roman" w:cs="Times New Roman"/>
          <w:sz w:val="24"/>
          <w:szCs w:val="24"/>
          <w:shd w:val="clear" w:color="auto" w:fill="FFFFFF"/>
          <w:lang w:eastAsia="ru-RU"/>
        </w:rPr>
        <w:t>Домедична</w:t>
      </w:r>
      <w:proofErr w:type="spellEnd"/>
      <w:r w:rsidRPr="00AB454A">
        <w:rPr>
          <w:rFonts w:ascii="Times New Roman" w:eastAsia="Times New Roman" w:hAnsi="Times New Roman" w:cs="Times New Roman"/>
          <w:sz w:val="24"/>
          <w:szCs w:val="24"/>
          <w:shd w:val="clear" w:color="auto" w:fill="FFFFFF"/>
          <w:lang w:eastAsia="ru-RU"/>
        </w:rPr>
        <w:t xml:space="preserve"> допомога в умовах воєнного стану» для учнів 9-11 класів. Розроблена Циклограма   проведення  комплексу  бесід (занять)  із попередження дитячого  травматизму класними  керівниками 1-11 класів, яка охоплює всі сфери безпеки, а саме: комплекс бесід  з ПДР, повторення правил протипожежної безпеки, під  час  користування  газом, електроприладами, ВНП, безпеки на воді   із попередження дитячого  травматизму для учнів 1-11 класів: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вибухонебезпечними речовинами», «Правила поводження з ВНП, невизначеними предметами та речовинами».</w:t>
      </w: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t xml:space="preserve"> На  період запровадження воєнного стану в Україні ( Указ №64/2022 «Про введення воєнного стану в Україні») в ліцеї, на постійній основі,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презентовано чат бот  «У разі надзвичайної ситуації або війни», в якому зібрані поради, як захистити себе у кризовій ситуації. Також адміністраторами групи ФБ розповсюджується корисні поради від  UNICEF </w:t>
      </w:r>
      <w:proofErr w:type="spellStart"/>
      <w:r w:rsidRPr="00AB454A">
        <w:rPr>
          <w:rFonts w:ascii="Times New Roman" w:eastAsia="Times New Roman" w:hAnsi="Times New Roman" w:cs="Times New Roman"/>
          <w:sz w:val="24"/>
          <w:szCs w:val="24"/>
          <w:shd w:val="clear" w:color="auto" w:fill="FFFFFF"/>
          <w:lang w:eastAsia="ru-RU"/>
        </w:rPr>
        <w:t>Ukraine</w:t>
      </w:r>
      <w:proofErr w:type="spellEnd"/>
      <w:r w:rsidRPr="00AB454A">
        <w:rPr>
          <w:rFonts w:ascii="Times New Roman" w:eastAsia="Times New Roman" w:hAnsi="Times New Roman" w:cs="Times New Roman"/>
          <w:sz w:val="24"/>
          <w:szCs w:val="24"/>
          <w:shd w:val="clear" w:color="auto" w:fill="FFFFFF"/>
          <w:lang w:eastAsia="ru-RU"/>
        </w:rPr>
        <w:t xml:space="preserve"> «Важливо, як ніколи», «Дітям про вибухонебезпечні предмети».</w:t>
      </w: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t>Проведені цільові профілактичні заходи, інструктажі напередодні літніх канікул, доведені до відома батьків у класних групах. У школі наявний журнал реєстрації інструктажів з безпеки життєдіяльності для учнів при проведенні позашкільних та позакласних заходів.</w:t>
      </w:r>
    </w:p>
    <w:p w:rsidR="00622576" w:rsidRPr="00AB454A" w:rsidRDefault="00622576" w:rsidP="00CD1DB7">
      <w:pPr>
        <w:spacing w:after="0" w:line="240" w:lineRule="auto"/>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t xml:space="preserve">     Відповідно до ст. 20 Закону України «Про дорожній рух», Плану заходів щодо реалізації Стратегії підвищення рівня безпеки дорожнього руху в Україні, з метою проведення комплексної профілактичної роботи щодо запобігання дитячого дорожньо-транспортного травматизму, для забезпечення широкої роз’яснювальної роботи щодо пропаганди безпеки дорожнього руху  протягом  2022-2023 навчального року проводились місячники, тижні, Єдині дні безпечного руху (за окремим планом). </w:t>
      </w: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t xml:space="preserve">Під час проведення тижнів безпеки дорожнього руху (перед зимовими та літніми канікулами) та Єдиних днів безпеки руху (перед осінніми канікулами) застосовувалися різноманітні форми їх проведення. </w:t>
      </w: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lastRenderedPageBreak/>
        <w:t>На батьківських зборах обговорені питання дорожньо-транспортних пригод за участю дітей. Розглядались питання безпечної поведінки дітей під час канікул, «Будь обережним на дорогах». Класними керівниками були проведені інструктажі з безпеки учнів напередодні осінніх,  зимових, весняних та літніх  канікул.</w:t>
      </w: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t xml:space="preserve">Питання екологічного виховання в умовах сьогодення теж набуло не аби якої актуальності. Згідно річного плану виховної роботи на 2022-2023 </w:t>
      </w:r>
      <w:proofErr w:type="spellStart"/>
      <w:r w:rsidRPr="00AB454A">
        <w:rPr>
          <w:rFonts w:ascii="Times New Roman" w:eastAsia="Times New Roman" w:hAnsi="Times New Roman" w:cs="Times New Roman"/>
          <w:sz w:val="24"/>
          <w:szCs w:val="24"/>
          <w:shd w:val="clear" w:color="auto" w:fill="FFFFFF"/>
          <w:lang w:eastAsia="ru-RU"/>
        </w:rPr>
        <w:t>н.р</w:t>
      </w:r>
      <w:proofErr w:type="spellEnd"/>
      <w:r w:rsidRPr="00AB454A">
        <w:rPr>
          <w:rFonts w:ascii="Times New Roman" w:eastAsia="Times New Roman" w:hAnsi="Times New Roman" w:cs="Times New Roman"/>
          <w:sz w:val="24"/>
          <w:szCs w:val="24"/>
          <w:shd w:val="clear" w:color="auto" w:fill="FFFFFF"/>
          <w:lang w:eastAsia="ru-RU"/>
        </w:rPr>
        <w:t xml:space="preserve">. в ліцеї проходили </w:t>
      </w:r>
      <w:r w:rsidRPr="00AB454A">
        <w:rPr>
          <w:rFonts w:ascii="Times New Roman" w:eastAsia="Times New Roman" w:hAnsi="Times New Roman" w:cs="Times New Roman"/>
          <w:bCs/>
          <w:sz w:val="24"/>
          <w:szCs w:val="24"/>
          <w:shd w:val="clear" w:color="auto" w:fill="FFFFFF"/>
          <w:lang w:eastAsia="ru-RU"/>
        </w:rPr>
        <w:t xml:space="preserve">заходи до Міжнародного Дня захисту тварин,  акції «Турбота про птахів», «Пташині їдальні» по встановленню годівничок; урок Доброти про гуманне поводження з тваринами, метою якої є допомога безпритульним тваринам. </w:t>
      </w: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На виконання статті 35 Закону України «Про освіту», статті 6 Закону України «Про загальну середню освіту» 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У навчальному закладі працює 4 групи продовженого дня чисельність по 30 учні. Розроблено режими роботи, які виконуються вихователями. </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tbl>
      <w:tblPr>
        <w:tblpPr w:leftFromText="180" w:rightFromText="180" w:bottomFromText="160" w:vertAnchor="text" w:horzAnchor="page" w:tblpX="1387" w:tblpY="116"/>
        <w:tblOverlap w:val="neve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9"/>
        <w:gridCol w:w="1915"/>
        <w:gridCol w:w="2390"/>
        <w:gridCol w:w="1628"/>
      </w:tblGrid>
      <w:tr w:rsidR="00622576" w:rsidRPr="00AB454A" w:rsidTr="00A1314B">
        <w:trPr>
          <w:trHeight w:val="529"/>
        </w:trPr>
        <w:tc>
          <w:tcPr>
            <w:tcW w:w="4159"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jc w:val="center"/>
              <w:rPr>
                <w:rFonts w:ascii="Times New Roman" w:eastAsia="Times New Roman" w:hAnsi="Times New Roman" w:cs="Times New Roman"/>
                <w:b/>
                <w:bCs/>
                <w:sz w:val="24"/>
                <w:szCs w:val="24"/>
                <w:lang w:eastAsia="ru-RU"/>
              </w:rPr>
            </w:pPr>
            <w:r w:rsidRPr="00AB454A">
              <w:rPr>
                <w:rFonts w:ascii="Times New Roman" w:eastAsia="Times New Roman" w:hAnsi="Times New Roman" w:cs="Times New Roman"/>
                <w:b/>
                <w:bCs/>
                <w:sz w:val="24"/>
                <w:szCs w:val="24"/>
                <w:lang w:eastAsia="ru-RU"/>
              </w:rPr>
              <w:t xml:space="preserve">Захід </w:t>
            </w:r>
          </w:p>
        </w:tc>
        <w:tc>
          <w:tcPr>
            <w:tcW w:w="1915"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jc w:val="center"/>
              <w:rPr>
                <w:rFonts w:ascii="Times New Roman" w:eastAsia="Times New Roman" w:hAnsi="Times New Roman" w:cs="Times New Roman"/>
                <w:b/>
                <w:bCs/>
                <w:sz w:val="24"/>
                <w:szCs w:val="24"/>
                <w:lang w:eastAsia="ru-RU"/>
              </w:rPr>
            </w:pPr>
            <w:r w:rsidRPr="00AB454A">
              <w:rPr>
                <w:rFonts w:ascii="Times New Roman" w:eastAsia="Times New Roman" w:hAnsi="Times New Roman" w:cs="Times New Roman"/>
                <w:b/>
                <w:bCs/>
                <w:sz w:val="24"/>
                <w:szCs w:val="24"/>
                <w:lang w:eastAsia="ru-RU"/>
              </w:rPr>
              <w:t>Дата проведення</w:t>
            </w:r>
          </w:p>
        </w:tc>
        <w:tc>
          <w:tcPr>
            <w:tcW w:w="2390"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jc w:val="center"/>
              <w:rPr>
                <w:rFonts w:ascii="Times New Roman" w:eastAsia="Times New Roman" w:hAnsi="Times New Roman" w:cs="Times New Roman"/>
                <w:b/>
                <w:bCs/>
                <w:sz w:val="24"/>
                <w:szCs w:val="24"/>
                <w:lang w:eastAsia="ru-RU"/>
              </w:rPr>
            </w:pPr>
            <w:r w:rsidRPr="00AB454A">
              <w:rPr>
                <w:rFonts w:ascii="Times New Roman" w:eastAsia="Times New Roman" w:hAnsi="Times New Roman" w:cs="Times New Roman"/>
                <w:b/>
                <w:bCs/>
                <w:sz w:val="24"/>
                <w:szCs w:val="24"/>
                <w:lang w:eastAsia="ru-RU"/>
              </w:rPr>
              <w:t xml:space="preserve">Відповідальний </w:t>
            </w:r>
          </w:p>
        </w:tc>
        <w:tc>
          <w:tcPr>
            <w:tcW w:w="1628" w:type="dxa"/>
            <w:tcBorders>
              <w:top w:val="single" w:sz="4" w:space="0" w:color="auto"/>
              <w:left w:val="single" w:sz="4" w:space="0" w:color="auto"/>
              <w:bottom w:val="single" w:sz="4" w:space="0" w:color="auto"/>
              <w:right w:val="single" w:sz="4" w:space="0" w:color="auto"/>
            </w:tcBorders>
            <w:hideMark/>
          </w:tcPr>
          <w:p w:rsidR="00622576" w:rsidRPr="00AB454A" w:rsidRDefault="00622576" w:rsidP="00CD1DB7">
            <w:pPr>
              <w:spacing w:after="0" w:line="240" w:lineRule="auto"/>
              <w:jc w:val="center"/>
              <w:rPr>
                <w:rFonts w:ascii="Times New Roman" w:eastAsia="Times New Roman" w:hAnsi="Times New Roman" w:cs="Times New Roman"/>
                <w:b/>
                <w:bCs/>
                <w:sz w:val="24"/>
                <w:szCs w:val="24"/>
                <w:lang w:eastAsia="ru-RU"/>
              </w:rPr>
            </w:pPr>
            <w:r w:rsidRPr="00AB454A">
              <w:rPr>
                <w:rFonts w:ascii="Times New Roman" w:eastAsia="Times New Roman" w:hAnsi="Times New Roman" w:cs="Times New Roman"/>
                <w:b/>
                <w:bCs/>
                <w:sz w:val="24"/>
                <w:szCs w:val="24"/>
                <w:lang w:eastAsia="ru-RU"/>
              </w:rPr>
              <w:t>Клас</w:t>
            </w:r>
          </w:p>
        </w:tc>
      </w:tr>
      <w:tr w:rsidR="00622576" w:rsidRPr="00AB454A" w:rsidTr="00A1314B">
        <w:trPr>
          <w:trHeight w:val="411"/>
        </w:trPr>
        <w:tc>
          <w:tcPr>
            <w:tcW w:w="4159"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Година спілкування «Ми діти твої, Україно!»</w:t>
            </w: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Бесіда «Про що розповідає писанка?»</w:t>
            </w:r>
          </w:p>
        </w:tc>
        <w:tc>
          <w:tcPr>
            <w:tcW w:w="1915"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17.10.2022</w:t>
            </w: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16.03.2023</w:t>
            </w:r>
          </w:p>
        </w:tc>
        <w:tc>
          <w:tcPr>
            <w:tcW w:w="2390"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proofErr w:type="spellStart"/>
            <w:r w:rsidRPr="00AB454A">
              <w:rPr>
                <w:rFonts w:ascii="Times New Roman" w:eastAsia="Times New Roman" w:hAnsi="Times New Roman" w:cs="Times New Roman"/>
                <w:bCs/>
                <w:sz w:val="24"/>
                <w:szCs w:val="24"/>
                <w:lang w:eastAsia="ru-RU"/>
              </w:rPr>
              <w:t>Цяпенко</w:t>
            </w:r>
            <w:proofErr w:type="spellEnd"/>
            <w:r w:rsidRPr="00AB454A">
              <w:rPr>
                <w:rFonts w:ascii="Times New Roman" w:eastAsia="Times New Roman" w:hAnsi="Times New Roman" w:cs="Times New Roman"/>
                <w:bCs/>
                <w:sz w:val="24"/>
                <w:szCs w:val="24"/>
                <w:lang w:eastAsia="ru-RU"/>
              </w:rPr>
              <w:t xml:space="preserve"> Н.І.</w:t>
            </w:r>
          </w:p>
        </w:tc>
        <w:tc>
          <w:tcPr>
            <w:tcW w:w="162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 xml:space="preserve">ГПД 1 </w:t>
            </w:r>
            <w:proofErr w:type="spellStart"/>
            <w:r w:rsidRPr="00AB454A">
              <w:rPr>
                <w:rFonts w:ascii="Times New Roman" w:eastAsia="Times New Roman" w:hAnsi="Times New Roman" w:cs="Times New Roman"/>
                <w:bCs/>
                <w:sz w:val="24"/>
                <w:szCs w:val="24"/>
                <w:lang w:eastAsia="ru-RU"/>
              </w:rPr>
              <w:t>кл</w:t>
            </w:r>
            <w:proofErr w:type="spellEnd"/>
            <w:r w:rsidRPr="00AB454A">
              <w:rPr>
                <w:rFonts w:ascii="Times New Roman" w:eastAsia="Times New Roman" w:hAnsi="Times New Roman" w:cs="Times New Roman"/>
                <w:bCs/>
                <w:sz w:val="24"/>
                <w:szCs w:val="24"/>
                <w:lang w:eastAsia="ru-RU"/>
              </w:rPr>
              <w:t>.</w:t>
            </w:r>
          </w:p>
        </w:tc>
      </w:tr>
      <w:tr w:rsidR="00622576" w:rsidRPr="00AB454A" w:rsidTr="00A1314B">
        <w:trPr>
          <w:trHeight w:val="397"/>
        </w:trPr>
        <w:tc>
          <w:tcPr>
            <w:tcW w:w="4159"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Бесіда «</w:t>
            </w:r>
            <w:proofErr w:type="spellStart"/>
            <w:r w:rsidRPr="00AB454A">
              <w:rPr>
                <w:rFonts w:ascii="Times New Roman" w:eastAsia="Times New Roman" w:hAnsi="Times New Roman" w:cs="Times New Roman"/>
                <w:bCs/>
                <w:sz w:val="24"/>
                <w:szCs w:val="24"/>
                <w:lang w:eastAsia="ru-RU"/>
              </w:rPr>
              <w:t>Низикий</w:t>
            </w:r>
            <w:proofErr w:type="spellEnd"/>
            <w:r w:rsidRPr="00AB454A">
              <w:rPr>
                <w:rFonts w:ascii="Times New Roman" w:eastAsia="Times New Roman" w:hAnsi="Times New Roman" w:cs="Times New Roman"/>
                <w:bCs/>
                <w:sz w:val="24"/>
                <w:szCs w:val="24"/>
                <w:lang w:eastAsia="ru-RU"/>
              </w:rPr>
              <w:t xml:space="preserve"> уклін нашим захисникам!</w:t>
            </w: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Урок обережності «Про правила користування електричними приладами»</w:t>
            </w:r>
          </w:p>
        </w:tc>
        <w:tc>
          <w:tcPr>
            <w:tcW w:w="1915"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17.10.2022</w:t>
            </w:r>
          </w:p>
          <w:p w:rsidR="00622576" w:rsidRPr="00AB454A" w:rsidRDefault="00622576" w:rsidP="00CD1DB7">
            <w:pPr>
              <w:spacing w:after="0" w:line="240" w:lineRule="auto"/>
              <w:rPr>
                <w:rFonts w:ascii="Times New Roman" w:eastAsia="Times New Roman" w:hAnsi="Times New Roman" w:cs="Times New Roman"/>
                <w:sz w:val="24"/>
                <w:szCs w:val="24"/>
                <w:lang w:eastAsia="ru-RU"/>
              </w:rPr>
            </w:pPr>
          </w:p>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22.03.2023</w:t>
            </w:r>
          </w:p>
        </w:tc>
        <w:tc>
          <w:tcPr>
            <w:tcW w:w="2390"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proofErr w:type="spellStart"/>
            <w:r w:rsidRPr="00AB454A">
              <w:rPr>
                <w:rFonts w:ascii="Times New Roman" w:eastAsia="Times New Roman" w:hAnsi="Times New Roman" w:cs="Times New Roman"/>
                <w:bCs/>
                <w:sz w:val="24"/>
                <w:szCs w:val="24"/>
                <w:lang w:eastAsia="ru-RU"/>
              </w:rPr>
              <w:t>Бесага</w:t>
            </w:r>
            <w:proofErr w:type="spellEnd"/>
            <w:r w:rsidRPr="00AB454A">
              <w:rPr>
                <w:rFonts w:ascii="Times New Roman" w:eastAsia="Times New Roman" w:hAnsi="Times New Roman" w:cs="Times New Roman"/>
                <w:bCs/>
                <w:sz w:val="24"/>
                <w:szCs w:val="24"/>
                <w:lang w:eastAsia="ru-RU"/>
              </w:rPr>
              <w:t xml:space="preserve"> О.М.</w:t>
            </w:r>
          </w:p>
        </w:tc>
        <w:tc>
          <w:tcPr>
            <w:tcW w:w="162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ГПД 2-3кл.</w:t>
            </w:r>
          </w:p>
        </w:tc>
      </w:tr>
      <w:tr w:rsidR="00622576" w:rsidRPr="00AB454A" w:rsidTr="00A1314B">
        <w:trPr>
          <w:trHeight w:val="67"/>
        </w:trPr>
        <w:tc>
          <w:tcPr>
            <w:tcW w:w="4159"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Бесіда «Фантастичні можливості техніки в майбутньому»</w:t>
            </w: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Година спілкування «Навіщо люди подорожують?»</w:t>
            </w:r>
          </w:p>
        </w:tc>
        <w:tc>
          <w:tcPr>
            <w:tcW w:w="1915"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21.10.2022</w:t>
            </w: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04.04.2023</w:t>
            </w:r>
          </w:p>
        </w:tc>
        <w:tc>
          <w:tcPr>
            <w:tcW w:w="2390"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proofErr w:type="spellStart"/>
            <w:r w:rsidRPr="00AB454A">
              <w:rPr>
                <w:rFonts w:ascii="Times New Roman" w:eastAsia="Times New Roman" w:hAnsi="Times New Roman" w:cs="Times New Roman"/>
                <w:bCs/>
                <w:sz w:val="24"/>
                <w:szCs w:val="24"/>
                <w:lang w:eastAsia="ru-RU"/>
              </w:rPr>
              <w:t>Задарожна</w:t>
            </w:r>
            <w:proofErr w:type="spellEnd"/>
            <w:r w:rsidRPr="00AB454A">
              <w:rPr>
                <w:rFonts w:ascii="Times New Roman" w:eastAsia="Times New Roman" w:hAnsi="Times New Roman" w:cs="Times New Roman"/>
                <w:bCs/>
                <w:sz w:val="24"/>
                <w:szCs w:val="24"/>
                <w:lang w:eastAsia="ru-RU"/>
              </w:rPr>
              <w:t xml:space="preserve"> Г.Б.</w:t>
            </w: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Білик М.М.</w:t>
            </w:r>
          </w:p>
        </w:tc>
        <w:tc>
          <w:tcPr>
            <w:tcW w:w="162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 xml:space="preserve">ГПД 3-4 </w:t>
            </w:r>
            <w:proofErr w:type="spellStart"/>
            <w:r w:rsidRPr="00AB454A">
              <w:rPr>
                <w:rFonts w:ascii="Times New Roman" w:eastAsia="Times New Roman" w:hAnsi="Times New Roman" w:cs="Times New Roman"/>
                <w:bCs/>
                <w:sz w:val="24"/>
                <w:szCs w:val="24"/>
                <w:lang w:eastAsia="ru-RU"/>
              </w:rPr>
              <w:t>кл</w:t>
            </w:r>
            <w:proofErr w:type="spellEnd"/>
            <w:r w:rsidRPr="00AB454A">
              <w:rPr>
                <w:rFonts w:ascii="Times New Roman" w:eastAsia="Times New Roman" w:hAnsi="Times New Roman" w:cs="Times New Roman"/>
                <w:bCs/>
                <w:sz w:val="24"/>
                <w:szCs w:val="24"/>
                <w:lang w:eastAsia="ru-RU"/>
              </w:rPr>
              <w:t>.</w:t>
            </w:r>
          </w:p>
        </w:tc>
      </w:tr>
      <w:tr w:rsidR="00622576" w:rsidRPr="00AB454A" w:rsidTr="00A1314B">
        <w:trPr>
          <w:trHeight w:val="397"/>
        </w:trPr>
        <w:tc>
          <w:tcPr>
            <w:tcW w:w="4159"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 xml:space="preserve">Година спілкування «Знай свої права та </w:t>
            </w:r>
            <w:proofErr w:type="spellStart"/>
            <w:r w:rsidRPr="00AB454A">
              <w:rPr>
                <w:rFonts w:ascii="Times New Roman" w:eastAsia="Times New Roman" w:hAnsi="Times New Roman" w:cs="Times New Roman"/>
                <w:bCs/>
                <w:sz w:val="24"/>
                <w:szCs w:val="24"/>
                <w:lang w:eastAsia="ru-RU"/>
              </w:rPr>
              <w:t>обовязки</w:t>
            </w:r>
            <w:proofErr w:type="spellEnd"/>
            <w:r w:rsidRPr="00AB454A">
              <w:rPr>
                <w:rFonts w:ascii="Times New Roman" w:eastAsia="Times New Roman" w:hAnsi="Times New Roman" w:cs="Times New Roman"/>
                <w:bCs/>
                <w:sz w:val="24"/>
                <w:szCs w:val="24"/>
                <w:lang w:eastAsia="ru-RU"/>
              </w:rPr>
              <w:t>, дитино!»</w:t>
            </w:r>
          </w:p>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Заочна подорож «Різноманітність тварин у природі»</w:t>
            </w:r>
          </w:p>
        </w:tc>
        <w:tc>
          <w:tcPr>
            <w:tcW w:w="1915"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15.11.2022</w:t>
            </w:r>
          </w:p>
          <w:p w:rsidR="00A1314B" w:rsidRDefault="00A1314B" w:rsidP="00CD1DB7">
            <w:pPr>
              <w:spacing w:after="0" w:line="240" w:lineRule="auto"/>
              <w:rPr>
                <w:rFonts w:ascii="Times New Roman" w:eastAsia="Times New Roman" w:hAnsi="Times New Roman" w:cs="Times New Roman"/>
                <w:sz w:val="24"/>
                <w:szCs w:val="24"/>
                <w:lang w:eastAsia="ru-RU"/>
              </w:rPr>
            </w:pPr>
          </w:p>
          <w:p w:rsidR="00622576" w:rsidRPr="00AB454A" w:rsidRDefault="00622576" w:rsidP="00CD1DB7">
            <w:pPr>
              <w:spacing w:after="0" w:line="240" w:lineRule="auto"/>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23.03.2023</w:t>
            </w:r>
          </w:p>
        </w:tc>
        <w:tc>
          <w:tcPr>
            <w:tcW w:w="2390"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Назарова О.О.</w:t>
            </w:r>
          </w:p>
        </w:tc>
        <w:tc>
          <w:tcPr>
            <w:tcW w:w="1628" w:type="dxa"/>
            <w:tcBorders>
              <w:top w:val="single" w:sz="4" w:space="0" w:color="auto"/>
              <w:left w:val="single" w:sz="4" w:space="0" w:color="auto"/>
              <w:bottom w:val="single" w:sz="4" w:space="0" w:color="auto"/>
              <w:right w:val="single" w:sz="4" w:space="0" w:color="auto"/>
            </w:tcBorders>
          </w:tcPr>
          <w:p w:rsidR="00622576" w:rsidRPr="00AB454A" w:rsidRDefault="00622576" w:rsidP="00CD1DB7">
            <w:pPr>
              <w:spacing w:after="0" w:line="240" w:lineRule="auto"/>
              <w:jc w:val="center"/>
              <w:rPr>
                <w:rFonts w:ascii="Times New Roman" w:eastAsia="Times New Roman" w:hAnsi="Times New Roman" w:cs="Times New Roman"/>
                <w:bCs/>
                <w:sz w:val="24"/>
                <w:szCs w:val="24"/>
                <w:lang w:eastAsia="ru-RU"/>
              </w:rPr>
            </w:pPr>
            <w:r w:rsidRPr="00AB454A">
              <w:rPr>
                <w:rFonts w:ascii="Times New Roman" w:eastAsia="Times New Roman" w:hAnsi="Times New Roman" w:cs="Times New Roman"/>
                <w:bCs/>
                <w:sz w:val="24"/>
                <w:szCs w:val="24"/>
                <w:lang w:eastAsia="ru-RU"/>
              </w:rPr>
              <w:t xml:space="preserve">ГПД 4 </w:t>
            </w:r>
            <w:proofErr w:type="spellStart"/>
            <w:r w:rsidRPr="00AB454A">
              <w:rPr>
                <w:rFonts w:ascii="Times New Roman" w:eastAsia="Times New Roman" w:hAnsi="Times New Roman" w:cs="Times New Roman"/>
                <w:bCs/>
                <w:sz w:val="24"/>
                <w:szCs w:val="24"/>
                <w:lang w:eastAsia="ru-RU"/>
              </w:rPr>
              <w:t>кл</w:t>
            </w:r>
            <w:proofErr w:type="spellEnd"/>
            <w:r w:rsidRPr="00AB454A">
              <w:rPr>
                <w:rFonts w:ascii="Times New Roman" w:eastAsia="Times New Roman" w:hAnsi="Times New Roman" w:cs="Times New Roman"/>
                <w:bCs/>
                <w:sz w:val="24"/>
                <w:szCs w:val="24"/>
                <w:lang w:eastAsia="ru-RU"/>
              </w:rPr>
              <w:t>.</w:t>
            </w:r>
          </w:p>
        </w:tc>
      </w:tr>
    </w:tbl>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proofErr w:type="spellStart"/>
      <w:r w:rsidRPr="00AB454A">
        <w:rPr>
          <w:rFonts w:ascii="Times New Roman" w:eastAsia="Times New Roman" w:hAnsi="Times New Roman" w:cs="Times New Roman"/>
          <w:sz w:val="24"/>
          <w:szCs w:val="24"/>
          <w:lang w:eastAsia="ru-RU"/>
        </w:rPr>
        <w:t>Ганджук</w:t>
      </w:r>
      <w:proofErr w:type="spellEnd"/>
      <w:r w:rsidRPr="00AB454A">
        <w:rPr>
          <w:rFonts w:ascii="Times New Roman" w:eastAsia="Times New Roman" w:hAnsi="Times New Roman" w:cs="Times New Roman"/>
          <w:sz w:val="24"/>
          <w:szCs w:val="24"/>
          <w:lang w:eastAsia="ru-RU"/>
        </w:rPr>
        <w:t xml:space="preserve"> С.С.</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Діяльність учнівського самоврядування в 2022-2023 </w:t>
      </w:r>
      <w:proofErr w:type="spellStart"/>
      <w:r w:rsidRPr="00AB454A">
        <w:rPr>
          <w:rFonts w:ascii="Times New Roman" w:eastAsia="Times New Roman" w:hAnsi="Times New Roman" w:cs="Times New Roman"/>
          <w:sz w:val="24"/>
          <w:szCs w:val="24"/>
          <w:lang w:eastAsia="ru-RU"/>
        </w:rPr>
        <w:t>н.р</w:t>
      </w:r>
      <w:proofErr w:type="spellEnd"/>
      <w:r w:rsidRPr="00AB454A">
        <w:rPr>
          <w:rFonts w:ascii="Times New Roman" w:eastAsia="Times New Roman" w:hAnsi="Times New Roman" w:cs="Times New Roman"/>
          <w:sz w:val="24"/>
          <w:szCs w:val="24"/>
          <w:lang w:eastAsia="ru-RU"/>
        </w:rPr>
        <w:t>.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Пріоритетними напрямками діяльності учнівського парламенту були: використання потенціалу краєзнавчої роботи щодо патріотичного виховання учнів ліцею; виховання в учнів громадянських якостей; профілактика й попередження шкідливих звичок та правопорушень серед учнів; формування</w:t>
      </w: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батьками, міським центром зайнятості, дитячими та громадськими організаціями, підприємствами громади;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Представники учнівського самоврядування були активними учасниками</w:t>
      </w: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тієї чи іншої комісії чи міністерства.</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Протягом 2022-2023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та мобілізованих військовослужбовців.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 та мобілізованих військовослужбовців.</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w:t>
      </w: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служби Центру зайнятості та представниками ВУЗів для орієнтування у виборі професії за сучасних умов.</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AB454A">
        <w:rPr>
          <w:rFonts w:ascii="Times New Roman" w:eastAsia="Times New Roman" w:hAnsi="Times New Roman" w:cs="Times New Roman"/>
          <w:sz w:val="24"/>
          <w:szCs w:val="24"/>
          <w:shd w:val="clear" w:color="auto" w:fill="FFFFFF"/>
          <w:lang w:eastAsia="ru-RU"/>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З метою запобігання травматизму та підтримання порядку на перервах протягом навчального року організовується чергування по школі учнів 8-11 класів та вчителів. Але цей напрямок роботи ще потребує корекції і спільних зусиль щодо покращення, а саме:</w:t>
      </w:r>
    </w:p>
    <w:p w:rsidR="00622576" w:rsidRPr="00AB454A" w:rsidRDefault="00622576" w:rsidP="00CD1DB7">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622576" w:rsidRPr="00AB454A" w:rsidRDefault="00622576" w:rsidP="00CD1DB7">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класним керівникам  1-4 класів та вчителям-</w:t>
      </w:r>
      <w:proofErr w:type="spellStart"/>
      <w:r w:rsidRPr="00AB454A">
        <w:rPr>
          <w:rFonts w:ascii="Times New Roman" w:eastAsia="Times New Roman" w:hAnsi="Times New Roman" w:cs="Times New Roman"/>
          <w:sz w:val="24"/>
          <w:szCs w:val="24"/>
          <w:lang w:eastAsia="ru-RU"/>
        </w:rPr>
        <w:t>предметникам</w:t>
      </w:r>
      <w:proofErr w:type="spellEnd"/>
      <w:r w:rsidRPr="00AB454A">
        <w:rPr>
          <w:rFonts w:ascii="Times New Roman" w:eastAsia="Times New Roman" w:hAnsi="Times New Roman" w:cs="Times New Roman"/>
          <w:sz w:val="24"/>
          <w:szCs w:val="24"/>
          <w:lang w:eastAsia="ru-RU"/>
        </w:rPr>
        <w:t xml:space="preserve"> </w:t>
      </w:r>
      <w:proofErr w:type="spellStart"/>
      <w:r w:rsidRPr="00AB454A">
        <w:rPr>
          <w:rFonts w:ascii="Times New Roman" w:eastAsia="Times New Roman" w:hAnsi="Times New Roman" w:cs="Times New Roman"/>
          <w:sz w:val="24"/>
          <w:szCs w:val="24"/>
          <w:lang w:eastAsia="ru-RU"/>
        </w:rPr>
        <w:t>відповідально</w:t>
      </w:r>
      <w:proofErr w:type="spellEnd"/>
      <w:r w:rsidRPr="00AB454A">
        <w:rPr>
          <w:rFonts w:ascii="Times New Roman" w:eastAsia="Times New Roman" w:hAnsi="Times New Roman" w:cs="Times New Roman"/>
          <w:sz w:val="24"/>
          <w:szCs w:val="24"/>
          <w:lang w:eastAsia="ru-RU"/>
        </w:rPr>
        <w:t xml:space="preserve"> ставитись до обов’язків «Чергового вчителя» згідно «Графіку чергування вчителів по школі»;</w:t>
      </w:r>
    </w:p>
    <w:p w:rsidR="00622576" w:rsidRPr="00AB454A" w:rsidRDefault="00622576" w:rsidP="00CD1DB7">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класним керівникам привчати учнів до культурної поведінки у школі, виховувати повагу до чергового учня та вчителя.</w:t>
      </w:r>
    </w:p>
    <w:p w:rsidR="00622576" w:rsidRPr="00AB454A" w:rsidRDefault="00622576" w:rsidP="00CD1DB7">
      <w:pPr>
        <w:suppressAutoHyphens/>
        <w:spacing w:after="0" w:line="240" w:lineRule="auto"/>
        <w:jc w:val="both"/>
        <w:rPr>
          <w:rFonts w:ascii="Times New Roman" w:eastAsia="Times New Roman" w:hAnsi="Times New Roman" w:cs="Times New Roman"/>
          <w:sz w:val="24"/>
          <w:szCs w:val="24"/>
          <w:lang w:eastAsia="ru-RU"/>
        </w:rPr>
      </w:pP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Шкільна бібліотека є структурним підрозділом ліцею, однією з основних частин освітнього процесу.</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Протягом року робота бібліотекара була спрямована на культуру читання учнів, прищеплення їм навичок до самостійної роботи з книгою, виховання бережливого ставлення до неї. Пошук нових форм </w:t>
      </w:r>
      <w:r w:rsidRPr="00AB454A">
        <w:rPr>
          <w:rFonts w:ascii="Times New Roman" w:eastAsia="Times New Roman" w:hAnsi="Times New Roman" w:cs="Times New Roman"/>
          <w:sz w:val="24"/>
          <w:szCs w:val="24"/>
          <w:lang w:eastAsia="ru-RU"/>
        </w:rPr>
        <w:lastRenderedPageBreak/>
        <w:t xml:space="preserve">популяризації літератури, виховання читацької культури учнів, вироблення у дітей уміння орієнтуватись у постійно зростаючому потоці інформації. </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Діяльність шкільної бібліотеки протягом 2022-2023 навчального року була спрямована на підвищення інформаційної, освітньої, виховної, пізнавальної функції.</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У 2022-2023 </w:t>
      </w:r>
      <w:proofErr w:type="spellStart"/>
      <w:r w:rsidRPr="00AB454A">
        <w:rPr>
          <w:rFonts w:ascii="Times New Roman" w:eastAsia="Times New Roman" w:hAnsi="Times New Roman" w:cs="Times New Roman"/>
          <w:sz w:val="24"/>
          <w:szCs w:val="24"/>
          <w:lang w:eastAsia="ru-RU"/>
        </w:rPr>
        <w:t>н.р</w:t>
      </w:r>
      <w:proofErr w:type="spellEnd"/>
      <w:r w:rsidRPr="00AB454A">
        <w:rPr>
          <w:rFonts w:ascii="Times New Roman" w:eastAsia="Times New Roman" w:hAnsi="Times New Roman" w:cs="Times New Roman"/>
          <w:sz w:val="24"/>
          <w:szCs w:val="24"/>
          <w:lang w:eastAsia="ru-RU"/>
        </w:rPr>
        <w:t>. шкільна бібліотека працювала за такими напрямами:</w:t>
      </w:r>
    </w:p>
    <w:p w:rsidR="00622576" w:rsidRPr="00AB454A" w:rsidRDefault="00622576" w:rsidP="00CD1DB7">
      <w:p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 виховання естетичної, етичної, інтелектуальної культури читачів;</w:t>
      </w:r>
    </w:p>
    <w:p w:rsidR="00622576" w:rsidRPr="00AB454A" w:rsidRDefault="00622576" w:rsidP="00CD1DB7">
      <w:p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патріотичне виховання;</w:t>
      </w:r>
    </w:p>
    <w:p w:rsidR="00622576" w:rsidRPr="00AB454A" w:rsidRDefault="00622576" w:rsidP="00CD1DB7">
      <w:p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забезпечення навчальною літературою;</w:t>
      </w:r>
    </w:p>
    <w:p w:rsidR="00622576" w:rsidRPr="00AB454A" w:rsidRDefault="00622576" w:rsidP="00CD1DB7">
      <w:p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виховання культури читання;</w:t>
      </w:r>
    </w:p>
    <w:p w:rsidR="00622576" w:rsidRPr="00AB454A" w:rsidRDefault="00622576" w:rsidP="00CD1DB7">
      <w:p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пошук нових шляхів комплектування бібліотеки.</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w:t>
      </w:r>
      <w:proofErr w:type="spellStart"/>
      <w:r w:rsidRPr="00AB454A">
        <w:rPr>
          <w:rFonts w:ascii="Times New Roman" w:eastAsia="Times New Roman" w:hAnsi="Times New Roman" w:cs="Times New Roman"/>
          <w:sz w:val="24"/>
          <w:szCs w:val="24"/>
          <w:lang w:eastAsia="ru-RU"/>
        </w:rPr>
        <w:t>уроки</w:t>
      </w:r>
      <w:proofErr w:type="spellEnd"/>
      <w:r w:rsidRPr="00AB454A">
        <w:rPr>
          <w:rFonts w:ascii="Times New Roman" w:eastAsia="Times New Roman" w:hAnsi="Times New Roman" w:cs="Times New Roman"/>
          <w:sz w:val="24"/>
          <w:szCs w:val="24"/>
          <w:lang w:eastAsia="ru-RU"/>
        </w:rPr>
        <w:t>, різноманітні бесіди.</w:t>
      </w:r>
    </w:p>
    <w:p w:rsidR="00622576" w:rsidRPr="00AB454A" w:rsidRDefault="00622576" w:rsidP="00CD1DB7">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AB454A">
        <w:rPr>
          <w:rFonts w:ascii="Times New Roman" w:eastAsia="Times New Roman" w:hAnsi="Times New Roman" w:cs="Times New Roman"/>
          <w:color w:val="212121"/>
          <w:sz w:val="24"/>
          <w:szCs w:val="24"/>
          <w:lang w:eastAsia="ru-RU"/>
        </w:rPr>
        <w:t>Були проведені наступні виставки:</w:t>
      </w:r>
    </w:p>
    <w:p w:rsidR="00622576" w:rsidRPr="00AB454A" w:rsidRDefault="00622576" w:rsidP="00CD1DB7">
      <w:pPr>
        <w:pStyle w:val="a4"/>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color w:val="212121"/>
          <w:sz w:val="24"/>
          <w:szCs w:val="24"/>
          <w:lang w:eastAsia="ru-RU"/>
        </w:rPr>
        <w:t>До Дня пам’яті жертв Голодомору і політичних репресій в Україні;</w:t>
      </w:r>
    </w:p>
    <w:p w:rsidR="00622576" w:rsidRPr="00AB454A" w:rsidRDefault="00622576" w:rsidP="00CD1DB7">
      <w:pPr>
        <w:pStyle w:val="a4"/>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До дня писемності та мови;</w:t>
      </w:r>
    </w:p>
    <w:p w:rsidR="00622576" w:rsidRPr="00AB454A" w:rsidRDefault="00622576" w:rsidP="00CD1DB7">
      <w:pPr>
        <w:pStyle w:val="a4"/>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«Для нас перемога окрилене слово»;</w:t>
      </w:r>
    </w:p>
    <w:p w:rsidR="00622576" w:rsidRPr="00AB454A" w:rsidRDefault="00622576" w:rsidP="00CD1DB7">
      <w:pPr>
        <w:pStyle w:val="a4"/>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«Не дамо СНІДу шанс»;</w:t>
      </w:r>
    </w:p>
    <w:p w:rsidR="00622576" w:rsidRPr="00AB454A" w:rsidRDefault="00622576" w:rsidP="00CD1DB7">
      <w:pPr>
        <w:pStyle w:val="a4"/>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«Ми чуємо тебе Кобзарю крізь століття»;</w:t>
      </w:r>
    </w:p>
    <w:p w:rsidR="00622576" w:rsidRPr="00AB454A" w:rsidRDefault="00622576" w:rsidP="00CD1DB7">
      <w:pPr>
        <w:pStyle w:val="a4"/>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До 300-річчя від народження Г. Сковороди;</w:t>
      </w:r>
    </w:p>
    <w:p w:rsidR="00622576" w:rsidRPr="00AB454A" w:rsidRDefault="00622576" w:rsidP="00CD1DB7">
      <w:pPr>
        <w:pStyle w:val="a4"/>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До дня народження Л. Українки та інші.   </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До Всеукраїнського дня бібліотек проводились екскурсії до бібліотеки для наших нових читачів – першокласників. Також в рамках цього свята проходила акція «Подаруй бібліотеці книгу», в рамках якої наша бібліотека поповнилась цікавими новинками для молодших школярів.                                       </w:t>
      </w:r>
    </w:p>
    <w:p w:rsidR="00622576" w:rsidRPr="00AB454A" w:rsidRDefault="00622576" w:rsidP="00CD1DB7">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B454A">
        <w:rPr>
          <w:rFonts w:ascii="Times New Roman" w:hAnsi="Times New Roman" w:cs="Times New Roman"/>
          <w:color w:val="000000"/>
          <w:sz w:val="24"/>
          <w:szCs w:val="24"/>
          <w:lang w:eastAsia="ru-RU"/>
        </w:rPr>
        <w:t xml:space="preserve">До дня захисника України в нашій бібліотеці проходив «День </w:t>
      </w:r>
      <w:proofErr w:type="spellStart"/>
      <w:r w:rsidRPr="00AB454A">
        <w:rPr>
          <w:rFonts w:ascii="Times New Roman" w:hAnsi="Times New Roman" w:cs="Times New Roman"/>
          <w:color w:val="000000"/>
          <w:sz w:val="24"/>
          <w:szCs w:val="24"/>
          <w:lang w:eastAsia="ru-RU"/>
        </w:rPr>
        <w:t>бібліотворчості</w:t>
      </w:r>
      <w:proofErr w:type="spellEnd"/>
      <w:r w:rsidRPr="00AB454A">
        <w:rPr>
          <w:rFonts w:ascii="Times New Roman" w:hAnsi="Times New Roman" w:cs="Times New Roman"/>
          <w:color w:val="000000"/>
          <w:sz w:val="24"/>
          <w:szCs w:val="24"/>
          <w:lang w:eastAsia="ru-RU"/>
        </w:rPr>
        <w:t xml:space="preserve">»: </w:t>
      </w:r>
      <w:r w:rsidRPr="00AB454A">
        <w:rPr>
          <w:rFonts w:ascii="Times New Roman" w:hAnsi="Times New Roman" w:cs="Times New Roman"/>
          <w:bCs/>
          <w:color w:val="000000"/>
          <w:sz w:val="24"/>
          <w:szCs w:val="24"/>
          <w:lang w:eastAsia="ru-RU"/>
        </w:rPr>
        <w:t>«</w:t>
      </w:r>
      <w:r w:rsidRPr="00AB454A">
        <w:rPr>
          <w:rFonts w:ascii="Times New Roman" w:hAnsi="Times New Roman" w:cs="Times New Roman"/>
          <w:bCs/>
          <w:i/>
          <w:color w:val="000000"/>
          <w:sz w:val="24"/>
          <w:szCs w:val="24"/>
          <w:lang w:eastAsia="ru-RU"/>
        </w:rPr>
        <w:t>Подарунок для героя</w:t>
      </w:r>
      <w:r w:rsidRPr="00AB454A">
        <w:rPr>
          <w:rFonts w:ascii="Times New Roman" w:hAnsi="Times New Roman" w:cs="Times New Roman"/>
          <w:bCs/>
          <w:color w:val="000000"/>
          <w:sz w:val="24"/>
          <w:szCs w:val="24"/>
          <w:lang w:eastAsia="ru-RU"/>
        </w:rPr>
        <w:t xml:space="preserve">» </w:t>
      </w:r>
      <w:r w:rsidRPr="00AB454A">
        <w:rPr>
          <w:rFonts w:ascii="Times New Roman" w:hAnsi="Times New Roman" w:cs="Times New Roman"/>
          <w:color w:val="000000"/>
          <w:sz w:val="24"/>
          <w:szCs w:val="24"/>
          <w:lang w:eastAsia="ru-RU"/>
        </w:rPr>
        <w:t>– майстер-класи зі створення патріотичних  оберегів, прикрас</w:t>
      </w:r>
    </w:p>
    <w:p w:rsidR="00622576" w:rsidRPr="00AB454A" w:rsidRDefault="00622576" w:rsidP="00CD1DB7">
      <w:pPr>
        <w:shd w:val="clear" w:color="auto" w:fill="FFFFFF"/>
        <w:spacing w:after="0" w:line="240" w:lineRule="auto"/>
        <w:jc w:val="both"/>
        <w:rPr>
          <w:rFonts w:ascii="Times New Roman" w:eastAsia="Times New Roman" w:hAnsi="Times New Roman" w:cs="Times New Roman"/>
          <w:sz w:val="24"/>
          <w:szCs w:val="24"/>
          <w:lang w:eastAsia="ru-RU"/>
        </w:rPr>
      </w:pPr>
    </w:p>
    <w:p w:rsidR="00622576" w:rsidRPr="00AB454A" w:rsidRDefault="00622576" w:rsidP="00CD1DB7">
      <w:p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Для учнів 6 класу було проведено бесіду на тему: «Самостійний вибір книги у бібліотеці». Учні згадали про структурні елементи книги та їх призначення, познайомилися з фондом бібліотеки, навчилися правильно користуватися довідниками, словниками, енциклопедіями.</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До 300-річчя від дня народження Григорія Сковороди для учнів 6-го класу було </w:t>
      </w:r>
      <w:proofErr w:type="spellStart"/>
      <w:r w:rsidRPr="00AB454A">
        <w:rPr>
          <w:rFonts w:ascii="Times New Roman" w:eastAsia="Times New Roman" w:hAnsi="Times New Roman" w:cs="Times New Roman"/>
          <w:sz w:val="24"/>
          <w:szCs w:val="24"/>
          <w:lang w:eastAsia="ru-RU"/>
        </w:rPr>
        <w:t>проведно</w:t>
      </w:r>
      <w:proofErr w:type="spellEnd"/>
      <w:r w:rsidRPr="00AB454A">
        <w:rPr>
          <w:rFonts w:ascii="Times New Roman" w:eastAsia="Times New Roman" w:hAnsi="Times New Roman" w:cs="Times New Roman"/>
          <w:sz w:val="24"/>
          <w:szCs w:val="24"/>
          <w:lang w:eastAsia="ru-RU"/>
        </w:rPr>
        <w:t xml:space="preserve"> бібліотечний урок «Григорій Сковорода поза часом і простором». </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hAnsi="Times New Roman" w:cs="Times New Roman"/>
          <w:sz w:val="24"/>
          <w:szCs w:val="24"/>
        </w:rPr>
        <w:t xml:space="preserve">27 лютого з нагоди відзначення  дня народження Лесі Українки, видатної української поетеси, </w:t>
      </w:r>
      <w:proofErr w:type="spellStart"/>
      <w:r w:rsidRPr="00AB454A">
        <w:rPr>
          <w:rFonts w:ascii="Times New Roman" w:hAnsi="Times New Roman" w:cs="Times New Roman"/>
          <w:sz w:val="24"/>
          <w:szCs w:val="24"/>
        </w:rPr>
        <w:t>драматургині</w:t>
      </w:r>
      <w:proofErr w:type="spellEnd"/>
      <w:r w:rsidRPr="00AB454A">
        <w:rPr>
          <w:rFonts w:ascii="Times New Roman" w:hAnsi="Times New Roman" w:cs="Times New Roman"/>
          <w:sz w:val="24"/>
          <w:szCs w:val="24"/>
        </w:rPr>
        <w:t xml:space="preserve">, громадської діячки, величного класика української літератури в  бібліотеці Гвардійського ліцею було проведено бібліотечний урок </w:t>
      </w:r>
      <w:r w:rsidRPr="00AB454A">
        <w:rPr>
          <w:rFonts w:ascii="Times New Roman" w:hAnsi="Times New Roman" w:cs="Times New Roman"/>
          <w:sz w:val="24"/>
          <w:szCs w:val="24"/>
          <w:shd w:val="clear" w:color="auto" w:fill="FFFFFF"/>
        </w:rPr>
        <w:t>«Життєві дороги Лесі Українки»</w:t>
      </w:r>
      <w:r w:rsidRPr="00AB454A">
        <w:rPr>
          <w:rFonts w:ascii="Times New Roman" w:hAnsi="Times New Roman" w:cs="Times New Roman"/>
          <w:sz w:val="24"/>
          <w:szCs w:val="24"/>
        </w:rPr>
        <w:t>. Захід відвідали учні 4-х класів разом із класними керівниками.</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До 209-ї річниці від дня народження Тараса Шевченка по всій Україні відбувалися творчі вечори, поетичні читання.</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У нашій бібліотеці також проводились читання творів великого Кобзаря – присвячені пам’яті Т.Г. Шевченка. </w:t>
      </w:r>
      <w:r w:rsidRPr="00AB454A">
        <w:rPr>
          <w:rFonts w:ascii="Times New Roman" w:hAnsi="Times New Roman" w:cs="Times New Roman"/>
          <w:sz w:val="24"/>
          <w:szCs w:val="24"/>
        </w:rPr>
        <w:t xml:space="preserve">    </w:t>
      </w:r>
    </w:p>
    <w:p w:rsidR="00622576" w:rsidRPr="00AB454A" w:rsidRDefault="00622576" w:rsidP="00CD1DB7">
      <w:pPr>
        <w:pStyle w:val="a3"/>
        <w:spacing w:before="0" w:beforeAutospacing="0" w:after="0" w:afterAutospacing="0"/>
        <w:ind w:firstLine="708"/>
        <w:jc w:val="both"/>
        <w:rPr>
          <w:color w:val="050505"/>
          <w:shd w:val="clear" w:color="auto" w:fill="FFFFFF"/>
        </w:rPr>
      </w:pPr>
      <w:r w:rsidRPr="00AB454A">
        <w:rPr>
          <w:color w:val="050505"/>
          <w:shd w:val="clear" w:color="auto" w:fill="FFFFFF"/>
        </w:rPr>
        <w:t xml:space="preserve">З учнями 3-го класу мали можливість долучитися до обласного туру пам'яті Г. Я. </w:t>
      </w:r>
      <w:proofErr w:type="spellStart"/>
      <w:r w:rsidRPr="00AB454A">
        <w:rPr>
          <w:color w:val="050505"/>
          <w:shd w:val="clear" w:color="auto" w:fill="FFFFFF"/>
        </w:rPr>
        <w:t>Храпача</w:t>
      </w:r>
      <w:proofErr w:type="spellEnd"/>
      <w:r w:rsidRPr="00AB454A">
        <w:rPr>
          <w:color w:val="050505"/>
          <w:shd w:val="clear" w:color="auto" w:fill="FFFFFF"/>
        </w:rPr>
        <w:t xml:space="preserve"> "Син </w:t>
      </w:r>
      <w:proofErr w:type="spellStart"/>
      <w:r w:rsidRPr="00AB454A">
        <w:rPr>
          <w:color w:val="050505"/>
          <w:shd w:val="clear" w:color="auto" w:fill="FFFFFF"/>
        </w:rPr>
        <w:t>Прибузької</w:t>
      </w:r>
      <w:proofErr w:type="spellEnd"/>
      <w:r w:rsidRPr="00AB454A">
        <w:rPr>
          <w:color w:val="050505"/>
          <w:shd w:val="clear" w:color="auto" w:fill="FFFFFF"/>
        </w:rPr>
        <w:t xml:space="preserve"> землі", який був організований ХОУНБ, де наші діти декламували вірші Г. Я. </w:t>
      </w:r>
      <w:proofErr w:type="spellStart"/>
      <w:r w:rsidRPr="00AB454A">
        <w:rPr>
          <w:color w:val="050505"/>
          <w:shd w:val="clear" w:color="auto" w:fill="FFFFFF"/>
        </w:rPr>
        <w:t>Храпача</w:t>
      </w:r>
      <w:proofErr w:type="spellEnd"/>
      <w:r w:rsidRPr="00AB454A">
        <w:rPr>
          <w:color w:val="050505"/>
          <w:shd w:val="clear" w:color="auto" w:fill="FFFFFF"/>
        </w:rPr>
        <w:t>.</w:t>
      </w:r>
    </w:p>
    <w:p w:rsidR="00622576" w:rsidRPr="00AB454A" w:rsidRDefault="00622576" w:rsidP="00CD1DB7">
      <w:pPr>
        <w:pStyle w:val="a3"/>
        <w:spacing w:before="0" w:beforeAutospacing="0" w:after="0" w:afterAutospacing="0"/>
        <w:ind w:firstLine="708"/>
        <w:jc w:val="both"/>
        <w:rPr>
          <w:color w:val="050505"/>
          <w:shd w:val="clear" w:color="auto" w:fill="FFFFFF"/>
        </w:rPr>
      </w:pPr>
      <w:r w:rsidRPr="00AB454A">
        <w:rPr>
          <w:color w:val="000000"/>
          <w:shd w:val="clear" w:color="auto" w:fill="FFFFFF"/>
        </w:rPr>
        <w:t xml:space="preserve">В рамках </w:t>
      </w:r>
      <w:proofErr w:type="spellStart"/>
      <w:r w:rsidRPr="00AB454A">
        <w:rPr>
          <w:color w:val="000000"/>
          <w:shd w:val="clear" w:color="auto" w:fill="FFFFFF"/>
        </w:rPr>
        <w:t>промоційної</w:t>
      </w:r>
      <w:proofErr w:type="spellEnd"/>
      <w:r w:rsidRPr="00AB454A">
        <w:rPr>
          <w:color w:val="000000"/>
          <w:shd w:val="clear" w:color="auto" w:fill="FFFFFF"/>
        </w:rPr>
        <w:t xml:space="preserve"> кампанії, спрямованої на набуття членства України в Європейському Союзі та отримання здобувачами освіти достатнього рівня обізнаності про Європейський Союз було проведено бесіду з учнями 6 класу «</w:t>
      </w:r>
      <w:r w:rsidRPr="00AB454A">
        <w:rPr>
          <w:bCs/>
          <w:color w:val="333333"/>
        </w:rPr>
        <w:t>Що ти знаєш про Європейський Союз?</w:t>
      </w:r>
      <w:r w:rsidRPr="00AB454A">
        <w:rPr>
          <w:color w:val="000000"/>
          <w:shd w:val="clear" w:color="auto" w:fill="FFFFFF"/>
        </w:rPr>
        <w:t>»</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Протягом року проводилося групове та індивідуальне інформування користувачів за різними темами.</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На початку навчального року проведена робота по розподілу підручників по класах. В кінці навчального року проведена робота, щодо інвентаризації підручників.</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Згідно з нормативними документами, проводилась інвентаризація фонду навчальної та художньої літератури. В ході інвентаризації визначено потребу, резерв, процент забезпечення підручниками на 2023-2024н.р. також було списано усю російськомовну літературу у кількості 4583 примірники.</w:t>
      </w:r>
    </w:p>
    <w:p w:rsidR="00622576" w:rsidRPr="00AB454A" w:rsidRDefault="00622576" w:rsidP="00CD1D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У бібліотеці ведеться відповідна облікова документація фонду шкільних підручників та художньої літератури.</w:t>
      </w:r>
    </w:p>
    <w:p w:rsidR="00622576" w:rsidRPr="00AB454A" w:rsidRDefault="00622576" w:rsidP="00CD1DB7">
      <w:pPr>
        <w:spacing w:after="0" w:line="240" w:lineRule="auto"/>
        <w:ind w:firstLine="539"/>
        <w:jc w:val="both"/>
        <w:rPr>
          <w:rFonts w:ascii="Times New Roman" w:hAnsi="Times New Roman" w:cs="Times New Roman"/>
          <w:sz w:val="24"/>
          <w:szCs w:val="24"/>
        </w:rPr>
      </w:pPr>
      <w:r w:rsidRPr="00AB454A">
        <w:rPr>
          <w:rFonts w:ascii="Times New Roman" w:hAnsi="Times New Roman" w:cs="Times New Roman"/>
          <w:sz w:val="24"/>
          <w:szCs w:val="24"/>
        </w:rPr>
        <w:t>Станом на 01.06.23 року фонд бібліотеки становить:</w:t>
      </w:r>
    </w:p>
    <w:p w:rsidR="00622576" w:rsidRPr="00AB454A" w:rsidRDefault="00622576" w:rsidP="00CD1DB7">
      <w:pPr>
        <w:spacing w:after="0" w:line="240" w:lineRule="auto"/>
        <w:ind w:firstLine="539"/>
        <w:jc w:val="both"/>
        <w:rPr>
          <w:rFonts w:ascii="Times New Roman" w:hAnsi="Times New Roman" w:cs="Times New Roman"/>
          <w:sz w:val="24"/>
          <w:szCs w:val="24"/>
        </w:rPr>
      </w:pPr>
      <w:r w:rsidRPr="00AB454A">
        <w:rPr>
          <w:rFonts w:ascii="Times New Roman" w:hAnsi="Times New Roman" w:cs="Times New Roman"/>
          <w:sz w:val="24"/>
          <w:szCs w:val="24"/>
        </w:rPr>
        <w:t>Підручників всього – 8065 шт.</w:t>
      </w:r>
    </w:p>
    <w:p w:rsidR="00622576" w:rsidRPr="00AB454A" w:rsidRDefault="00622576" w:rsidP="00CD1DB7">
      <w:pPr>
        <w:spacing w:after="0" w:line="240" w:lineRule="auto"/>
        <w:ind w:firstLine="539"/>
        <w:jc w:val="both"/>
        <w:rPr>
          <w:rFonts w:ascii="Times New Roman" w:hAnsi="Times New Roman" w:cs="Times New Roman"/>
          <w:sz w:val="24"/>
          <w:szCs w:val="24"/>
        </w:rPr>
      </w:pPr>
      <w:r w:rsidRPr="00AB454A">
        <w:rPr>
          <w:rFonts w:ascii="Times New Roman" w:hAnsi="Times New Roman" w:cs="Times New Roman"/>
          <w:sz w:val="24"/>
          <w:szCs w:val="24"/>
        </w:rPr>
        <w:t>Методичної літератури – 671 шт.</w:t>
      </w:r>
    </w:p>
    <w:p w:rsidR="00622576" w:rsidRPr="00AB454A" w:rsidRDefault="00622576" w:rsidP="00CD1DB7">
      <w:pPr>
        <w:spacing w:after="0" w:line="240" w:lineRule="auto"/>
        <w:ind w:firstLine="539"/>
        <w:jc w:val="both"/>
        <w:rPr>
          <w:rFonts w:ascii="Times New Roman" w:hAnsi="Times New Roman" w:cs="Times New Roman"/>
          <w:sz w:val="24"/>
          <w:szCs w:val="24"/>
        </w:rPr>
      </w:pPr>
      <w:r w:rsidRPr="00AB454A">
        <w:rPr>
          <w:rFonts w:ascii="Times New Roman" w:hAnsi="Times New Roman" w:cs="Times New Roman"/>
          <w:sz w:val="24"/>
          <w:szCs w:val="24"/>
        </w:rPr>
        <w:t xml:space="preserve">Художньої літератури – 4029 шт. </w:t>
      </w:r>
    </w:p>
    <w:p w:rsidR="00622576" w:rsidRPr="00AB454A" w:rsidRDefault="00622576" w:rsidP="00CD1DB7">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Як і в попередні роки, значна увага приділялась роботі по запобіганню та ліквідації читацької заборгованості. В роботі використовувались традиційні форми та методи, в т. ч</w:t>
      </w:r>
    </w:p>
    <w:p w:rsidR="00622576" w:rsidRPr="00AB454A" w:rsidRDefault="00622576" w:rsidP="00CD1DB7">
      <w:pPr>
        <w:shd w:val="clear" w:color="auto" w:fill="FFFFFF"/>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проведення бесід з правил користування бібліотекою та відповідальності за збереження літератури.</w:t>
      </w:r>
    </w:p>
    <w:p w:rsidR="00622576" w:rsidRPr="00AB454A" w:rsidRDefault="00622576" w:rsidP="00CD1DB7">
      <w:pPr>
        <w:shd w:val="clear" w:color="auto" w:fill="FFFFFF"/>
        <w:spacing w:after="0" w:line="240" w:lineRule="auto"/>
        <w:ind w:firstLine="708"/>
        <w:jc w:val="both"/>
        <w:rPr>
          <w:rFonts w:ascii="Times New Roman" w:hAnsi="Times New Roman" w:cs="Times New Roman"/>
          <w:sz w:val="24"/>
          <w:szCs w:val="24"/>
        </w:rPr>
      </w:pPr>
      <w:r w:rsidRPr="00AB454A">
        <w:rPr>
          <w:rFonts w:ascii="Times New Roman" w:eastAsia="Times New Roman" w:hAnsi="Times New Roman" w:cs="Times New Roman"/>
          <w:sz w:val="24"/>
          <w:szCs w:val="24"/>
          <w:lang w:eastAsia="ru-RU"/>
        </w:rPr>
        <w:t xml:space="preserve">А ще я хочу подякувати класним керівникам за їхню допомогу. Завдяки нашій співпраці, протягом навчального року, було реалізовано багато цікавих заходів та проектів. </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Виходячи із вище сказаного,</w:t>
      </w:r>
    </w:p>
    <w:p w:rsidR="00622576" w:rsidRPr="00AB454A" w:rsidRDefault="00622576" w:rsidP="00CD1DB7">
      <w:pPr>
        <w:spacing w:after="0" w:line="240" w:lineRule="auto"/>
        <w:ind w:firstLine="540"/>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ab/>
        <w:t>Вважати виховну роботу у 2022-2023 навчальному році такою, що відповідає плану та реалізації концепції національної школи в педагогічному процесі.</w:t>
      </w:r>
    </w:p>
    <w:p w:rsidR="00622576" w:rsidRPr="00AB454A" w:rsidRDefault="00622576" w:rsidP="00CD1DB7">
      <w:pPr>
        <w:spacing w:after="0" w:line="240" w:lineRule="auto"/>
        <w:ind w:firstLine="708"/>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622576" w:rsidRPr="00AB454A" w:rsidRDefault="00622576" w:rsidP="00CD1DB7">
      <w:pPr>
        <w:spacing w:after="0" w:line="240" w:lineRule="auto"/>
        <w:ind w:firstLine="708"/>
        <w:jc w:val="both"/>
        <w:rPr>
          <w:rFonts w:ascii="Times New Roman" w:eastAsia="Times New Roman" w:hAnsi="Times New Roman" w:cs="Times New Roman"/>
          <w:color w:val="000000"/>
          <w:sz w:val="24"/>
          <w:szCs w:val="24"/>
          <w:lang w:eastAsia="ru-RU"/>
        </w:rPr>
      </w:pPr>
      <w:r w:rsidRPr="00AB454A">
        <w:rPr>
          <w:rFonts w:ascii="Times New Roman" w:eastAsia="Times New Roman" w:hAnsi="Times New Roman" w:cs="Times New Roman"/>
          <w:color w:val="000000"/>
          <w:sz w:val="24"/>
          <w:szCs w:val="24"/>
          <w:lang w:eastAsia="ru-RU"/>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Збереження історико-культурних традицій народу, знання героїчного минулого – 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Педагогічний колектив Гвардійського ліцею застосовує різноманітні підходи до виховання учня як особистості, </w:t>
      </w:r>
      <w:r w:rsidRPr="00AB454A">
        <w:rPr>
          <w:rFonts w:ascii="Times New Roman" w:eastAsia="Times New Roman" w:hAnsi="Times New Roman" w:cs="Times New Roman"/>
          <w:bCs/>
          <w:sz w:val="24"/>
          <w:szCs w:val="24"/>
          <w:lang w:eastAsia="ru-RU"/>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rsidR="00622576" w:rsidRPr="00AB454A" w:rsidRDefault="00622576" w:rsidP="00CD1DB7">
      <w:pPr>
        <w:spacing w:after="0" w:line="240" w:lineRule="auto"/>
        <w:ind w:firstLine="709"/>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 xml:space="preserve">Педагогічний колектив окреслив наступні </w:t>
      </w:r>
    </w:p>
    <w:p w:rsidR="00622576" w:rsidRPr="00AB454A" w:rsidRDefault="00622576" w:rsidP="00CD1DB7">
      <w:pPr>
        <w:spacing w:after="0" w:line="240" w:lineRule="auto"/>
        <w:ind w:firstLine="709"/>
        <w:jc w:val="center"/>
        <w:rPr>
          <w:rFonts w:ascii="Times New Roman" w:eastAsia="Times New Roman" w:hAnsi="Times New Roman" w:cs="Times New Roman"/>
          <w:b/>
          <w:sz w:val="24"/>
          <w:szCs w:val="24"/>
          <w:u w:val="single"/>
          <w:lang w:eastAsia="ru-RU"/>
        </w:rPr>
      </w:pPr>
      <w:r w:rsidRPr="00AB454A">
        <w:rPr>
          <w:rFonts w:ascii="Times New Roman" w:eastAsia="Times New Roman" w:hAnsi="Times New Roman" w:cs="Times New Roman"/>
          <w:b/>
          <w:sz w:val="24"/>
          <w:szCs w:val="24"/>
          <w:u w:val="single"/>
          <w:lang w:eastAsia="ru-RU"/>
        </w:rPr>
        <w:t xml:space="preserve">завдання на 2023-2024 </w:t>
      </w:r>
      <w:proofErr w:type="spellStart"/>
      <w:r w:rsidRPr="00AB454A">
        <w:rPr>
          <w:rFonts w:ascii="Times New Roman" w:eastAsia="Times New Roman" w:hAnsi="Times New Roman" w:cs="Times New Roman"/>
          <w:b/>
          <w:sz w:val="24"/>
          <w:szCs w:val="24"/>
          <w:u w:val="single"/>
          <w:lang w:eastAsia="ru-RU"/>
        </w:rPr>
        <w:t>н.р</w:t>
      </w:r>
      <w:proofErr w:type="spellEnd"/>
      <w:r w:rsidRPr="00AB454A">
        <w:rPr>
          <w:rFonts w:ascii="Times New Roman" w:eastAsia="Times New Roman" w:hAnsi="Times New Roman" w:cs="Times New Roman"/>
          <w:b/>
          <w:sz w:val="24"/>
          <w:szCs w:val="24"/>
          <w:u w:val="single"/>
          <w:lang w:eastAsia="ru-RU"/>
        </w:rPr>
        <w:t>.</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2023/2024 навчальний рік є особливим з точки зору ведення виховної роботи через соціально-політичну та економічну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rsidR="00622576" w:rsidRPr="00AB454A" w:rsidRDefault="00622576" w:rsidP="00CD1DB7">
      <w:pPr>
        <w:keepNext/>
        <w:spacing w:after="0" w:line="240" w:lineRule="auto"/>
        <w:ind w:firstLine="708"/>
        <w:jc w:val="both"/>
        <w:outlineLvl w:val="1"/>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Керуючись Законом України «Про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w:t>
      </w:r>
      <w:r w:rsidRPr="00AB454A">
        <w:rPr>
          <w:rFonts w:ascii="Times New Roman" w:eastAsia="Times New Roman" w:hAnsi="Times New Roman" w:cs="Times New Roman"/>
          <w:b/>
          <w:sz w:val="24"/>
          <w:szCs w:val="24"/>
          <w:lang w:eastAsia="ru-RU"/>
        </w:rPr>
        <w:t xml:space="preserve"> </w:t>
      </w:r>
      <w:r w:rsidRPr="00AB454A">
        <w:rPr>
          <w:rFonts w:ascii="Times New Roman" w:eastAsia="Times New Roman" w:hAnsi="Times New Roman" w:cs="Times New Roman"/>
          <w:sz w:val="24"/>
          <w:szCs w:val="24"/>
          <w:lang w:eastAsia="ru-RU"/>
        </w:rPr>
        <w:t>готовності до подальшої соціалізації.</w:t>
      </w:r>
    </w:p>
    <w:p w:rsidR="00622576" w:rsidRPr="00AB454A" w:rsidRDefault="00622576" w:rsidP="00CD1DB7">
      <w:pPr>
        <w:tabs>
          <w:tab w:val="left" w:pos="993"/>
        </w:tabs>
        <w:spacing w:after="0" w:line="240" w:lineRule="auto"/>
        <w:jc w:val="both"/>
        <w:rPr>
          <w:rFonts w:ascii="Times New Roman" w:hAnsi="Times New Roman" w:cs="Times New Roman"/>
          <w:sz w:val="24"/>
          <w:szCs w:val="24"/>
        </w:rPr>
      </w:pPr>
      <w:r w:rsidRPr="00AB454A">
        <w:rPr>
          <w:rFonts w:ascii="Times New Roman" w:eastAsia="Times New Roman" w:hAnsi="Times New Roman" w:cs="Times New Roman"/>
          <w:sz w:val="24"/>
          <w:szCs w:val="24"/>
          <w:lang w:eastAsia="ru-RU"/>
        </w:rPr>
        <w:t xml:space="preserve">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w:t>
      </w:r>
      <w:r w:rsidRPr="00AB454A">
        <w:rPr>
          <w:rFonts w:ascii="Times New Roman" w:eastAsia="Times New Roman" w:hAnsi="Times New Roman" w:cs="Times New Roman"/>
          <w:sz w:val="24"/>
          <w:szCs w:val="24"/>
          <w:lang w:eastAsia="ru-RU"/>
        </w:rPr>
        <w:lastRenderedPageBreak/>
        <w:t>серед дітей та учнівської молоді на період до 2025 року», Цільову соціальну програму національно-патріотичного виховання в Хмельницькій області на 2022-2025 роки</w:t>
      </w:r>
    </w:p>
    <w:p w:rsidR="00622576" w:rsidRPr="00AB454A" w:rsidRDefault="00622576" w:rsidP="00CD1DB7">
      <w:p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пріоритетними в роботі педагогічних працівників із означеної проблеми залишаються:</w:t>
      </w:r>
    </w:p>
    <w:p w:rsidR="00622576" w:rsidRPr="00AB454A" w:rsidRDefault="00622576" w:rsidP="00CD1DB7">
      <w:pPr>
        <w:numPr>
          <w:ilvl w:val="0"/>
          <w:numId w:val="9"/>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rsidR="00622576" w:rsidRPr="00AB454A" w:rsidRDefault="00622576" w:rsidP="00CD1DB7">
      <w:pPr>
        <w:numPr>
          <w:ilvl w:val="0"/>
          <w:numId w:val="9"/>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w:t>
      </w:r>
      <w:proofErr w:type="spellStart"/>
      <w:r w:rsidRPr="00AB454A">
        <w:rPr>
          <w:rFonts w:ascii="Times New Roman" w:eastAsia="Times New Roman" w:hAnsi="Times New Roman" w:cs="Times New Roman"/>
          <w:sz w:val="24"/>
          <w:szCs w:val="24"/>
          <w:lang w:eastAsia="ru-RU"/>
        </w:rPr>
        <w:t>уроках</w:t>
      </w:r>
      <w:proofErr w:type="spellEnd"/>
      <w:r w:rsidRPr="00AB454A">
        <w:rPr>
          <w:rFonts w:ascii="Times New Roman" w:eastAsia="Times New Roman" w:hAnsi="Times New Roman" w:cs="Times New Roman"/>
          <w:sz w:val="24"/>
          <w:szCs w:val="24"/>
          <w:lang w:eastAsia="ru-RU"/>
        </w:rPr>
        <w:t xml:space="preserve"> правознавства та в позакласній діяльності;</w:t>
      </w:r>
    </w:p>
    <w:p w:rsidR="00622576" w:rsidRPr="00AB454A" w:rsidRDefault="00622576" w:rsidP="00CD1DB7">
      <w:pPr>
        <w:numPr>
          <w:ilvl w:val="0"/>
          <w:numId w:val="9"/>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впровадження дієвого шкільного самоврядування в освітній процес;</w:t>
      </w:r>
    </w:p>
    <w:p w:rsidR="00622576" w:rsidRPr="00AB454A" w:rsidRDefault="00622576" w:rsidP="00CD1DB7">
      <w:pPr>
        <w:numPr>
          <w:ilvl w:val="0"/>
          <w:numId w:val="9"/>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ужиття заходів, спрямованих на підвищення моральності в суспільстві, правової культури громадян, утвердження здорового способу життя;</w:t>
      </w:r>
    </w:p>
    <w:p w:rsidR="00622576" w:rsidRPr="00AB454A" w:rsidRDefault="00622576" w:rsidP="00CD1DB7">
      <w:pPr>
        <w:numPr>
          <w:ilvl w:val="0"/>
          <w:numId w:val="9"/>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запобігання проявам екстремізму, расової та релігійної та національної нетерпимості;</w:t>
      </w:r>
    </w:p>
    <w:p w:rsidR="00622576" w:rsidRPr="00AB454A" w:rsidRDefault="00622576" w:rsidP="00CD1DB7">
      <w:pPr>
        <w:numPr>
          <w:ilvl w:val="0"/>
          <w:numId w:val="9"/>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впровадження нових педагогічних комунікацій між усіма учасниками освітнього процесу;</w:t>
      </w:r>
    </w:p>
    <w:p w:rsidR="00622576" w:rsidRPr="00AB454A" w:rsidRDefault="00622576" w:rsidP="00CD1DB7">
      <w:pPr>
        <w:numPr>
          <w:ilvl w:val="0"/>
          <w:numId w:val="9"/>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перетворення навчальних закладів на зразок демократичного правового простору та позитивного мікроклімату тощо.</w:t>
      </w:r>
    </w:p>
    <w:p w:rsidR="00622576" w:rsidRPr="00AB454A" w:rsidRDefault="00A1314B" w:rsidP="00CD1D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22576" w:rsidRPr="00AB454A">
        <w:rPr>
          <w:rFonts w:ascii="Times New Roman" w:eastAsia="Times New Roman" w:hAnsi="Times New Roman" w:cs="Times New Roman"/>
          <w:sz w:val="24"/>
          <w:szCs w:val="24"/>
          <w:lang w:eastAsia="ru-RU"/>
        </w:rPr>
        <w:t>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"Про затвердження Порядку розгляду звернень та повідомлень з приводу жорстокого поводження з дітьми або реальної загрози його вчинення".</w:t>
      </w:r>
    </w:p>
    <w:p w:rsidR="00622576" w:rsidRPr="00AB454A" w:rsidRDefault="00622576" w:rsidP="00CD1DB7">
      <w:p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Велику увагу необхідно приділяти учням, які виховуються у сім’ях, що опинились у складних життєвих обставинах, внутрішньо переміщеним родинам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rsidR="00622576" w:rsidRPr="00AB454A" w:rsidRDefault="00622576" w:rsidP="00CD1DB7">
      <w:pPr>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внутрішній облік дітей, які потребують посиленої уваги з боку педагогічного працівника, соціального педагога;</w:t>
      </w:r>
    </w:p>
    <w:p w:rsidR="00622576" w:rsidRPr="00AB454A" w:rsidRDefault="00622576" w:rsidP="00CD1DB7">
      <w:pPr>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інформувати службу у справах дітей;</w:t>
      </w:r>
    </w:p>
    <w:p w:rsidR="00622576" w:rsidRPr="00AB454A" w:rsidRDefault="00622576" w:rsidP="00CD1DB7">
      <w:pPr>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здійснювати психолого-педагогічний супровід таких дітей;</w:t>
      </w:r>
    </w:p>
    <w:p w:rsidR="00622576" w:rsidRPr="00AB454A" w:rsidRDefault="00622576" w:rsidP="00CD1DB7">
      <w:pPr>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контролювати відвідування ними навчальних занять та якість навчання;</w:t>
      </w:r>
    </w:p>
    <w:p w:rsidR="00622576" w:rsidRPr="00AB454A" w:rsidRDefault="00622576" w:rsidP="00CD1DB7">
      <w:pPr>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активно залучати до громадської та гурткової роботи тощо.</w:t>
      </w:r>
    </w:p>
    <w:p w:rsidR="00622576" w:rsidRPr="00AB454A" w:rsidRDefault="00622576" w:rsidP="00CD1DB7">
      <w:pPr>
        <w:spacing w:after="0" w:line="240" w:lineRule="auto"/>
        <w:ind w:firstLine="709"/>
        <w:jc w:val="both"/>
        <w:rPr>
          <w:rFonts w:ascii="Times New Roman" w:eastAsia="Times New Roman" w:hAnsi="Times New Roman" w:cs="Times New Roman"/>
          <w:sz w:val="24"/>
          <w:szCs w:val="24"/>
          <w:lang w:eastAsia="ru-RU"/>
        </w:rPr>
      </w:pPr>
    </w:p>
    <w:p w:rsidR="00622576" w:rsidRPr="00AB454A" w:rsidRDefault="00622576" w:rsidP="00CD1DB7">
      <w:p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Особливої ваги набуває питання патріотичного виховання учнів,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rsidR="00622576" w:rsidRPr="00AB454A" w:rsidRDefault="00622576" w:rsidP="00CD1DB7">
      <w:p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На виконання  Цільової соціальної програми національно-патріотичного виховання в Хмельницькій області на 2022-2025 роки, передбачено проведення заходів з патріотичного виховання учнів, виховання шанобливого ставлення до пам’яті про Перемогу і ветеранів Великої Вітчизняної війни, Героїв України та ветеранів російсько-української війни та, шанування учнями військової історії та підняття престижу Збройних сил і військової служби, оголошення хвилини мовчання.</w:t>
      </w:r>
    </w:p>
    <w:p w:rsidR="00622576" w:rsidRPr="00AB454A" w:rsidRDefault="00622576" w:rsidP="00CD1DB7">
      <w:p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Важливим завданням є підготовка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 </w:t>
      </w:r>
    </w:p>
    <w:p w:rsidR="00622576" w:rsidRPr="00AB454A" w:rsidRDefault="00622576" w:rsidP="00CD1DB7">
      <w:pPr>
        <w:spacing w:after="0" w:line="240" w:lineRule="auto"/>
        <w:ind w:firstLine="708"/>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У роботі з даного питання педагогам необхідно звертатися до проекту Концепції сімейного виховання дітей і молоді в системі освіти України "Щаслива родина", що містить основні положення, які стосуються підготовки молоді до щасливого подружнього життя та формування відповідального батьківства.</w:t>
      </w:r>
    </w:p>
    <w:p w:rsidR="00622576" w:rsidRPr="00AB454A" w:rsidRDefault="00622576" w:rsidP="00CD1DB7">
      <w:pPr>
        <w:spacing w:after="0" w:line="240" w:lineRule="auto"/>
        <w:ind w:firstLine="709"/>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Роботу з батьками необхідно будувати так, щоб батьки відчували свою визначальну роль у справах учнівського та педагогічного колективів.</w:t>
      </w:r>
    </w:p>
    <w:p w:rsidR="00622576" w:rsidRPr="00AB454A" w:rsidRDefault="00622576" w:rsidP="00CD1DB7">
      <w:pPr>
        <w:spacing w:after="0" w:line="240" w:lineRule="auto"/>
        <w:jc w:val="both"/>
        <w:rPr>
          <w:rFonts w:ascii="Times New Roman" w:eastAsia="Times New Roman" w:hAnsi="Times New Roman" w:cs="Times New Roman"/>
          <w:sz w:val="24"/>
          <w:szCs w:val="24"/>
          <w:lang w:eastAsia="ru-RU"/>
        </w:rPr>
      </w:pPr>
    </w:p>
    <w:p w:rsidR="00622576" w:rsidRPr="00AB454A" w:rsidRDefault="00622576" w:rsidP="00CD1DB7">
      <w:pPr>
        <w:spacing w:after="0" w:line="240" w:lineRule="auto"/>
        <w:ind w:firstLine="708"/>
        <w:jc w:val="both"/>
        <w:rPr>
          <w:rFonts w:ascii="Calibri" w:eastAsia="Times New Roman" w:hAnsi="Calibri" w:cs="Times New Roman"/>
          <w:sz w:val="24"/>
          <w:szCs w:val="24"/>
          <w:lang w:eastAsia="ru-RU"/>
        </w:rPr>
      </w:pPr>
      <w:r w:rsidRPr="00AB454A">
        <w:rPr>
          <w:rFonts w:ascii="Times New Roman" w:eastAsia="Times New Roman" w:hAnsi="Times New Roman" w:cs="Times New Roman"/>
          <w:b/>
          <w:sz w:val="24"/>
          <w:szCs w:val="24"/>
          <w:lang w:eastAsia="ru-RU"/>
        </w:rPr>
        <w:t>Перед колективом  поставлено  такі</w:t>
      </w:r>
      <w:r w:rsidR="00A1314B">
        <w:rPr>
          <w:rFonts w:ascii="Times New Roman" w:eastAsia="Times New Roman" w:hAnsi="Times New Roman" w:cs="Times New Roman"/>
          <w:b/>
          <w:sz w:val="24"/>
          <w:szCs w:val="24"/>
          <w:lang w:eastAsia="ru-RU"/>
        </w:rPr>
        <w:t xml:space="preserve"> </w:t>
      </w:r>
      <w:r w:rsidRPr="00AB454A">
        <w:rPr>
          <w:rFonts w:ascii="Times New Roman" w:eastAsia="Times New Roman" w:hAnsi="Times New Roman" w:cs="Times New Roman"/>
          <w:b/>
          <w:sz w:val="24"/>
          <w:szCs w:val="24"/>
          <w:lang w:eastAsia="ru-RU"/>
        </w:rPr>
        <w:t>виховні завдання:</w:t>
      </w:r>
    </w:p>
    <w:p w:rsidR="00622576" w:rsidRPr="00AB454A" w:rsidRDefault="00622576" w:rsidP="00CD1DB7">
      <w:pPr>
        <w:tabs>
          <w:tab w:val="left" w:pos="0"/>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lastRenderedPageBreak/>
        <w:t xml:space="preserve">          1. Продовжувати роботу над проблемною темою: «Впровадження інноваційних форм та методів навчання і виховання учнів у практику роботи ліцею».</w:t>
      </w:r>
    </w:p>
    <w:p w:rsidR="00622576" w:rsidRPr="00AB454A" w:rsidRDefault="00622576" w:rsidP="00CD1DB7">
      <w:pPr>
        <w:tabs>
          <w:tab w:val="left" w:pos="0"/>
        </w:tabs>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2. Впроваджувати  в  навчально-виховний  процес  інноваційні  технології,  продовжувати  роботу  над  проектними  технологіями.     </w:t>
      </w:r>
    </w:p>
    <w:p w:rsidR="00622576" w:rsidRPr="00AB454A" w:rsidRDefault="00622576" w:rsidP="00CD1DB7">
      <w:pPr>
        <w:tabs>
          <w:tab w:val="left" w:pos="0"/>
        </w:tabs>
        <w:spacing w:after="0" w:line="240" w:lineRule="auto"/>
        <w:ind w:left="720"/>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rsidR="00622576" w:rsidRPr="00AB454A" w:rsidRDefault="00622576" w:rsidP="00CD1DB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4. Створювати умови для постійного професійного вдосконалення педагогічних працівників, підвищення їх майстерності, вивчення та впровадження в навчально-виховний процес кращого  педагогічного досвіду .</w:t>
      </w:r>
    </w:p>
    <w:p w:rsidR="00622576" w:rsidRPr="00AB454A" w:rsidRDefault="00622576" w:rsidP="00CD1DB7">
      <w:pPr>
        <w:widowControl w:val="0"/>
        <w:shd w:val="clear" w:color="auto" w:fill="FFFFFF"/>
        <w:tabs>
          <w:tab w:val="left" w:pos="0"/>
        </w:tabs>
        <w:autoSpaceDE w:val="0"/>
        <w:autoSpaceDN w:val="0"/>
        <w:adjustRightInd w:val="0"/>
        <w:spacing w:after="0" w:line="240" w:lineRule="auto"/>
        <w:ind w:left="750"/>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5. Продовжувати роботу з питань виховання громадської свідомості учнів,</w:t>
      </w:r>
    </w:p>
    <w:p w:rsidR="00622576" w:rsidRPr="00AB454A" w:rsidRDefault="00622576" w:rsidP="00CD1DB7">
      <w:pPr>
        <w:widowControl w:val="0"/>
        <w:shd w:val="clear" w:color="auto" w:fill="FFFFFF"/>
        <w:tabs>
          <w:tab w:val="left" w:pos="0"/>
        </w:tabs>
        <w:autoSpaceDE w:val="0"/>
        <w:autoSpaceDN w:val="0"/>
        <w:adjustRightInd w:val="0"/>
        <w:spacing w:after="0" w:line="240" w:lineRule="auto"/>
        <w:ind w:left="750"/>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патріотизму, національних традицій моралі, поваги до державних символів України.</w:t>
      </w:r>
    </w:p>
    <w:p w:rsidR="00622576" w:rsidRPr="00AB454A" w:rsidRDefault="00622576" w:rsidP="00CD1DB7">
      <w:pPr>
        <w:widowControl w:val="0"/>
        <w:numPr>
          <w:ilvl w:val="0"/>
          <w:numId w:val="8"/>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Активізувати роботу шкільного самоврядування шляхом залучення учнів до управління ліцеєм, проведення лінійок, активно залучати учнів до участі у позаурочному житті.</w:t>
      </w:r>
    </w:p>
    <w:p w:rsidR="00622576" w:rsidRPr="00AB454A" w:rsidRDefault="00622576" w:rsidP="00CD1DB7">
      <w:pPr>
        <w:widowControl w:val="0"/>
        <w:numPr>
          <w:ilvl w:val="0"/>
          <w:numId w:val="8"/>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Забезпечити безумовне виконання всіх норм законодавства із захисту дітей пільгових категорій та інших учасників освітнього процесу.                                                                                            </w:t>
      </w:r>
    </w:p>
    <w:p w:rsidR="00622576" w:rsidRPr="00AB454A" w:rsidRDefault="00622576" w:rsidP="00CD1DB7">
      <w:pPr>
        <w:numPr>
          <w:ilvl w:val="0"/>
          <w:numId w:val="8"/>
        </w:num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Продовжувати профілактичну роботу з правового виховання. </w:t>
      </w:r>
    </w:p>
    <w:p w:rsidR="00622576" w:rsidRPr="00AB454A" w:rsidRDefault="00622576" w:rsidP="00CD1DB7">
      <w:pPr>
        <w:numPr>
          <w:ilvl w:val="0"/>
          <w:numId w:val="8"/>
        </w:num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Впроваджувати в освітній процес Концепцію національно-патріотичного виховання.</w:t>
      </w:r>
    </w:p>
    <w:p w:rsidR="00622576" w:rsidRPr="00AB454A" w:rsidRDefault="00622576" w:rsidP="00CD1DB7">
      <w:pPr>
        <w:numPr>
          <w:ilvl w:val="0"/>
          <w:numId w:val="8"/>
        </w:numPr>
        <w:spacing w:after="0" w:line="240" w:lineRule="auto"/>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xml:space="preserve"> Активізувати роботу серед учнівського колективу з протидії </w:t>
      </w:r>
      <w:proofErr w:type="spellStart"/>
      <w:r w:rsidRPr="00AB454A">
        <w:rPr>
          <w:rFonts w:ascii="Times New Roman" w:eastAsia="Times New Roman" w:hAnsi="Times New Roman" w:cs="Times New Roman"/>
          <w:sz w:val="24"/>
          <w:szCs w:val="24"/>
          <w:lang w:eastAsia="ru-RU"/>
        </w:rPr>
        <w:t>булінгу</w:t>
      </w:r>
      <w:proofErr w:type="spellEnd"/>
      <w:r w:rsidRPr="00AB454A">
        <w:rPr>
          <w:rFonts w:ascii="Times New Roman" w:eastAsia="Times New Roman" w:hAnsi="Times New Roman" w:cs="Times New Roman"/>
          <w:sz w:val="24"/>
          <w:szCs w:val="24"/>
          <w:lang w:eastAsia="ru-RU"/>
        </w:rPr>
        <w:t xml:space="preserve"> на насилля.</w:t>
      </w:r>
    </w:p>
    <w:p w:rsidR="00C117D8" w:rsidRPr="00AB454A" w:rsidRDefault="00C117D8" w:rsidP="00CD1DB7">
      <w:pPr>
        <w:spacing w:after="0" w:line="240" w:lineRule="auto"/>
        <w:jc w:val="both"/>
        <w:rPr>
          <w:rFonts w:ascii="Times New Roman" w:eastAsia="Times New Roman" w:hAnsi="Times New Roman" w:cs="Times New Roman"/>
          <w:sz w:val="24"/>
          <w:szCs w:val="24"/>
          <w:lang w:eastAsia="ru-RU"/>
        </w:rPr>
      </w:pPr>
    </w:p>
    <w:p w:rsidR="00C117D8" w:rsidRPr="00AB454A" w:rsidRDefault="00C117D8" w:rsidP="00CD1DB7">
      <w:pPr>
        <w:spacing w:after="0" w:line="240" w:lineRule="auto"/>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Психологічна допомога учасникам освітнього процесу  у воєнний період</w:t>
      </w:r>
    </w:p>
    <w:p w:rsidR="00C117D8" w:rsidRPr="00AB454A" w:rsidRDefault="00C117D8" w:rsidP="00CD1DB7">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AB454A">
        <w:rPr>
          <w:rFonts w:ascii="Times New Roman" w:eastAsia="Times New Roman" w:hAnsi="Times New Roman" w:cs="Times New Roman"/>
          <w:color w:val="000000" w:themeColor="text1"/>
          <w:sz w:val="24"/>
          <w:szCs w:val="24"/>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C117D8" w:rsidRPr="00AB454A" w:rsidRDefault="00C117D8" w:rsidP="00CD1DB7">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rPr>
      </w:pPr>
      <w:r w:rsidRPr="00AB454A">
        <w:rPr>
          <w:rFonts w:ascii="Times New Roman" w:eastAsia="Times New Roman" w:hAnsi="Times New Roman" w:cs="Times New Roman"/>
          <w:color w:val="000000" w:themeColor="text1"/>
          <w:sz w:val="24"/>
          <w:szCs w:val="24"/>
        </w:rPr>
        <w:tab/>
      </w:r>
      <w:r w:rsidRPr="00AB454A">
        <w:rPr>
          <w:rFonts w:ascii="Times New Roman" w:eastAsia="Times New Roman" w:hAnsi="Times New Roman" w:cs="Times New Roman"/>
          <w:color w:val="000000" w:themeColor="text1"/>
          <w:sz w:val="24"/>
          <w:szCs w:val="24"/>
          <w:lang w:val="ru-RU"/>
        </w:rPr>
        <w:t xml:space="preserve">Одним </w:t>
      </w:r>
      <w:proofErr w:type="spellStart"/>
      <w:r w:rsidRPr="00AB454A">
        <w:rPr>
          <w:rFonts w:ascii="Times New Roman" w:eastAsia="Times New Roman" w:hAnsi="Times New Roman" w:cs="Times New Roman"/>
          <w:color w:val="000000" w:themeColor="text1"/>
          <w:sz w:val="24"/>
          <w:szCs w:val="24"/>
          <w:lang w:val="ru-RU"/>
        </w:rPr>
        <w:t>із</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головних</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завдань</w:t>
      </w:r>
      <w:proofErr w:type="spellEnd"/>
      <w:r w:rsidRPr="00AB454A">
        <w:rPr>
          <w:rFonts w:ascii="Times New Roman" w:eastAsia="Times New Roman" w:hAnsi="Times New Roman" w:cs="Times New Roman"/>
          <w:color w:val="000000" w:themeColor="text1"/>
          <w:sz w:val="24"/>
          <w:szCs w:val="24"/>
          <w:lang w:val="ru-RU"/>
        </w:rPr>
        <w:t xml:space="preserve"> закладу є </w:t>
      </w:r>
      <w:proofErr w:type="spellStart"/>
      <w:r w:rsidRPr="00AB454A">
        <w:rPr>
          <w:rFonts w:ascii="Times New Roman" w:eastAsia="Times New Roman" w:hAnsi="Times New Roman" w:cs="Times New Roman"/>
          <w:color w:val="000000" w:themeColor="text1"/>
          <w:sz w:val="24"/>
          <w:szCs w:val="24"/>
          <w:lang w:val="ru-RU"/>
        </w:rPr>
        <w:t>повсякденна</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психологічна</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допомога</w:t>
      </w:r>
      <w:proofErr w:type="spellEnd"/>
      <w:r w:rsidRPr="00AB454A">
        <w:rPr>
          <w:rFonts w:ascii="Times New Roman" w:eastAsia="Times New Roman" w:hAnsi="Times New Roman" w:cs="Times New Roman"/>
          <w:color w:val="000000" w:themeColor="text1"/>
          <w:sz w:val="24"/>
          <w:szCs w:val="24"/>
          <w:lang w:val="ru-RU"/>
        </w:rPr>
        <w:t xml:space="preserve"> та </w:t>
      </w:r>
      <w:proofErr w:type="spellStart"/>
      <w:r w:rsidRPr="00AB454A">
        <w:rPr>
          <w:rFonts w:ascii="Times New Roman" w:eastAsia="Times New Roman" w:hAnsi="Times New Roman" w:cs="Times New Roman"/>
          <w:color w:val="000000" w:themeColor="text1"/>
          <w:sz w:val="24"/>
          <w:szCs w:val="24"/>
          <w:lang w:val="ru-RU"/>
        </w:rPr>
        <w:t>емоційна</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підтримка</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учасників</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освітнього</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процесу</w:t>
      </w:r>
      <w:proofErr w:type="spellEnd"/>
      <w:r w:rsidRPr="00AB454A">
        <w:rPr>
          <w:rFonts w:ascii="Times New Roman" w:eastAsia="Times New Roman" w:hAnsi="Times New Roman" w:cs="Times New Roman"/>
          <w:color w:val="000000" w:themeColor="text1"/>
          <w:sz w:val="24"/>
          <w:szCs w:val="24"/>
          <w:lang w:val="ru-RU"/>
        </w:rPr>
        <w:t>.</w:t>
      </w:r>
    </w:p>
    <w:p w:rsidR="00C117D8" w:rsidRPr="00AB454A" w:rsidRDefault="00C117D8" w:rsidP="00CD1DB7">
      <w:pPr>
        <w:shd w:val="clear" w:color="auto" w:fill="FFFFFF"/>
        <w:spacing w:after="0" w:line="240" w:lineRule="auto"/>
        <w:jc w:val="both"/>
        <w:textAlignment w:val="baseline"/>
        <w:rPr>
          <w:rFonts w:ascii="Times New Roman" w:hAnsi="Times New Roman" w:cs="Times New Roman"/>
          <w:sz w:val="24"/>
          <w:szCs w:val="24"/>
        </w:rPr>
      </w:pPr>
      <w:r w:rsidRPr="00AB454A">
        <w:rPr>
          <w:rFonts w:ascii="Times New Roman" w:eastAsia="Times New Roman" w:hAnsi="Times New Roman" w:cs="Times New Roman"/>
          <w:color w:val="000000" w:themeColor="text1"/>
          <w:sz w:val="24"/>
          <w:szCs w:val="24"/>
          <w:lang w:val="ru-RU"/>
        </w:rPr>
        <w:tab/>
      </w:r>
      <w:proofErr w:type="spellStart"/>
      <w:r w:rsidRPr="00AB454A">
        <w:rPr>
          <w:rFonts w:ascii="Times New Roman" w:eastAsia="Times New Roman" w:hAnsi="Times New Roman" w:cs="Times New Roman"/>
          <w:color w:val="000000" w:themeColor="text1"/>
          <w:sz w:val="24"/>
          <w:szCs w:val="24"/>
          <w:lang w:val="ru-RU"/>
        </w:rPr>
        <w:t>Саме</w:t>
      </w:r>
      <w:proofErr w:type="spellEnd"/>
      <w:r w:rsidRPr="00AB454A">
        <w:rPr>
          <w:rFonts w:ascii="Times New Roman" w:eastAsia="Times New Roman" w:hAnsi="Times New Roman" w:cs="Times New Roman"/>
          <w:color w:val="000000" w:themeColor="text1"/>
          <w:sz w:val="24"/>
          <w:szCs w:val="24"/>
          <w:lang w:val="ru-RU"/>
        </w:rPr>
        <w:t xml:space="preserve"> тому </w:t>
      </w:r>
      <w:proofErr w:type="spellStart"/>
      <w:r w:rsidRPr="00AB454A">
        <w:rPr>
          <w:rFonts w:ascii="Times New Roman" w:eastAsia="Times New Roman" w:hAnsi="Times New Roman" w:cs="Times New Roman"/>
          <w:color w:val="000000" w:themeColor="text1"/>
          <w:sz w:val="24"/>
          <w:szCs w:val="24"/>
          <w:lang w:val="ru-RU"/>
        </w:rPr>
        <w:t>важливим</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було</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питання</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підвищення</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компетентності</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педагогічних</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працівників</w:t>
      </w:r>
      <w:proofErr w:type="spellEnd"/>
      <w:r w:rsidRPr="00AB454A">
        <w:rPr>
          <w:rFonts w:ascii="Times New Roman" w:eastAsia="Times New Roman" w:hAnsi="Times New Roman" w:cs="Times New Roman"/>
          <w:color w:val="000000" w:themeColor="text1"/>
          <w:sz w:val="24"/>
          <w:szCs w:val="24"/>
          <w:lang w:val="ru-RU"/>
        </w:rPr>
        <w:t xml:space="preserve"> у </w:t>
      </w:r>
      <w:proofErr w:type="spellStart"/>
      <w:r w:rsidRPr="00AB454A">
        <w:rPr>
          <w:rFonts w:ascii="Times New Roman" w:eastAsia="Times New Roman" w:hAnsi="Times New Roman" w:cs="Times New Roman"/>
          <w:color w:val="000000" w:themeColor="text1"/>
          <w:sz w:val="24"/>
          <w:szCs w:val="24"/>
          <w:lang w:val="ru-RU"/>
        </w:rPr>
        <w:t>напрямі</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надання</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емоційної</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підтримки</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здобувачам</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освіти</w:t>
      </w:r>
      <w:proofErr w:type="spellEnd"/>
      <w:r w:rsidRPr="00AB454A">
        <w:rPr>
          <w:rFonts w:ascii="Times New Roman" w:eastAsia="Times New Roman" w:hAnsi="Times New Roman" w:cs="Times New Roman"/>
          <w:color w:val="000000" w:themeColor="text1"/>
          <w:sz w:val="24"/>
          <w:szCs w:val="24"/>
          <w:lang w:val="ru-RU"/>
        </w:rPr>
        <w:t xml:space="preserve">. </w:t>
      </w:r>
      <w:r w:rsidRPr="00AB454A">
        <w:rPr>
          <w:rFonts w:ascii="Times New Roman" w:hAnsi="Times New Roman" w:cs="Times New Roman"/>
          <w:sz w:val="24"/>
          <w:szCs w:val="24"/>
        </w:rPr>
        <w:t>Значна кількість педагогів нашого закладу пройшли навчання за програмою «Безпечний простір» у 2022-2023 роках у рамках проекту «SAFE SPASE – невідкладна психосоціальна підтримка для учнів та шкільних вчителів»</w:t>
      </w:r>
    </w:p>
    <w:p w:rsidR="00C117D8" w:rsidRPr="00AB454A" w:rsidRDefault="00C117D8" w:rsidP="00CD1DB7">
      <w:pPr>
        <w:shd w:val="clear" w:color="auto" w:fill="FFFFFF"/>
        <w:spacing w:after="0" w:line="240" w:lineRule="auto"/>
        <w:jc w:val="both"/>
        <w:textAlignment w:val="baseline"/>
        <w:rPr>
          <w:rFonts w:ascii="Times New Roman" w:hAnsi="Times New Roman" w:cs="Times New Roman"/>
          <w:sz w:val="24"/>
          <w:szCs w:val="24"/>
          <w:lang w:val="ru-RU"/>
        </w:rPr>
      </w:pPr>
      <w:r w:rsidRPr="00AB454A">
        <w:rPr>
          <w:rFonts w:ascii="Times New Roman" w:hAnsi="Times New Roman" w:cs="Times New Roman"/>
          <w:sz w:val="24"/>
          <w:szCs w:val="24"/>
        </w:rPr>
        <w:tab/>
        <w:t xml:space="preserve">Водночас практичний психолог оволоділа сучасними технологіями психологічної допомоги і пройшла навчання за темами: «Тренінг Товариства Червоного Хреста України по навчанню населення наданню першої допомоги»,  «Актуальність питання збереження психологічного здоров’я педагогів», «Екосистема психологічної допомоги у сфері освіти»,  «Безпечний простір», «Дитячі травми, особливості проявів під час війни», «Психологічний супровід НУШ в умовах викликів війни»), «Перша психологічна допомога. </w:t>
      </w:r>
      <w:proofErr w:type="spellStart"/>
      <w:r w:rsidRPr="00AB454A">
        <w:rPr>
          <w:rFonts w:ascii="Times New Roman" w:hAnsi="Times New Roman" w:cs="Times New Roman"/>
          <w:sz w:val="24"/>
          <w:szCs w:val="24"/>
          <w:lang w:val="ru-RU"/>
        </w:rPr>
        <w:t>Національний</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комітет</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Товариства</w:t>
      </w:r>
      <w:proofErr w:type="spellEnd"/>
      <w:r w:rsidRPr="00AB454A">
        <w:rPr>
          <w:rFonts w:ascii="Times New Roman" w:hAnsi="Times New Roman" w:cs="Times New Roman"/>
          <w:sz w:val="24"/>
          <w:szCs w:val="24"/>
          <w:lang w:val="ru-RU"/>
        </w:rPr>
        <w:t xml:space="preserve"> Червоного </w:t>
      </w:r>
      <w:proofErr w:type="spellStart"/>
      <w:r w:rsidRPr="00AB454A">
        <w:rPr>
          <w:rFonts w:ascii="Times New Roman" w:hAnsi="Times New Roman" w:cs="Times New Roman"/>
          <w:sz w:val="24"/>
          <w:szCs w:val="24"/>
          <w:lang w:val="ru-RU"/>
        </w:rPr>
        <w:t>Хреста</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України</w:t>
      </w:r>
      <w:proofErr w:type="spellEnd"/>
      <w:r w:rsidRPr="00AB454A">
        <w:rPr>
          <w:rFonts w:ascii="Times New Roman" w:hAnsi="Times New Roman" w:cs="Times New Roman"/>
          <w:sz w:val="24"/>
          <w:szCs w:val="24"/>
          <w:lang w:val="ru-RU"/>
        </w:rPr>
        <w:t>», «</w:t>
      </w:r>
      <w:proofErr w:type="spellStart"/>
      <w:r w:rsidRPr="00AB454A">
        <w:rPr>
          <w:rFonts w:ascii="Times New Roman" w:hAnsi="Times New Roman" w:cs="Times New Roman"/>
          <w:sz w:val="24"/>
          <w:szCs w:val="24"/>
          <w:lang w:val="ru-RU"/>
        </w:rPr>
        <w:t>Профілактика</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суїцидальних</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тенденцій</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серед</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школярів</w:t>
      </w:r>
      <w:proofErr w:type="spellEnd"/>
      <w:r w:rsidRPr="00AB454A">
        <w:rPr>
          <w:rFonts w:ascii="Times New Roman" w:hAnsi="Times New Roman" w:cs="Times New Roman"/>
          <w:sz w:val="24"/>
          <w:szCs w:val="24"/>
          <w:lang w:val="ru-RU"/>
        </w:rPr>
        <w:t xml:space="preserve">». </w:t>
      </w:r>
    </w:p>
    <w:p w:rsidR="00C117D8" w:rsidRPr="00AB454A" w:rsidRDefault="00C117D8" w:rsidP="00CD1DB7">
      <w:pPr>
        <w:shd w:val="clear" w:color="auto" w:fill="FFFFFF"/>
        <w:spacing w:after="0" w:line="240" w:lineRule="auto"/>
        <w:jc w:val="both"/>
        <w:textAlignment w:val="baseline"/>
        <w:rPr>
          <w:rFonts w:ascii="Times New Roman" w:hAnsi="Times New Roman" w:cs="Times New Roman"/>
          <w:sz w:val="24"/>
          <w:szCs w:val="24"/>
          <w:lang w:val="ru-RU"/>
        </w:rPr>
      </w:pPr>
      <w:r w:rsidRPr="00AB454A">
        <w:rPr>
          <w:rFonts w:ascii="Times New Roman" w:hAnsi="Times New Roman" w:cs="Times New Roman"/>
          <w:sz w:val="24"/>
          <w:szCs w:val="24"/>
          <w:lang w:val="ru-RU"/>
        </w:rPr>
        <w:tab/>
        <w:t xml:space="preserve">Робота </w:t>
      </w:r>
      <w:proofErr w:type="spellStart"/>
      <w:r w:rsidRPr="00AB454A">
        <w:rPr>
          <w:rFonts w:ascii="Times New Roman" w:hAnsi="Times New Roman" w:cs="Times New Roman"/>
          <w:sz w:val="24"/>
          <w:szCs w:val="24"/>
          <w:lang w:val="ru-RU"/>
        </w:rPr>
        <w:t>психологічної</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служби</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ліцею</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здійснювалась</w:t>
      </w:r>
      <w:proofErr w:type="spellEnd"/>
      <w:r w:rsidRPr="00AB454A">
        <w:rPr>
          <w:rFonts w:ascii="Times New Roman" w:hAnsi="Times New Roman" w:cs="Times New Roman"/>
          <w:sz w:val="24"/>
          <w:szCs w:val="24"/>
          <w:lang w:val="ru-RU"/>
        </w:rPr>
        <w:t xml:space="preserve"> за такими </w:t>
      </w:r>
      <w:proofErr w:type="spellStart"/>
      <w:r w:rsidRPr="00AB454A">
        <w:rPr>
          <w:rFonts w:ascii="Times New Roman" w:hAnsi="Times New Roman" w:cs="Times New Roman"/>
          <w:sz w:val="24"/>
          <w:szCs w:val="24"/>
          <w:lang w:val="ru-RU"/>
        </w:rPr>
        <w:t>напрямками</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просвіта</w:t>
      </w:r>
      <w:proofErr w:type="spellEnd"/>
      <w:r w:rsidRPr="00AB454A">
        <w:rPr>
          <w:rFonts w:ascii="Times New Roman" w:hAnsi="Times New Roman" w:cs="Times New Roman"/>
          <w:sz w:val="24"/>
          <w:szCs w:val="24"/>
          <w:lang w:val="ru-RU"/>
        </w:rPr>
        <w:t xml:space="preserve"> і </w:t>
      </w:r>
      <w:proofErr w:type="spellStart"/>
      <w:r w:rsidRPr="00AB454A">
        <w:rPr>
          <w:rFonts w:ascii="Times New Roman" w:hAnsi="Times New Roman" w:cs="Times New Roman"/>
          <w:sz w:val="24"/>
          <w:szCs w:val="24"/>
          <w:lang w:val="ru-RU"/>
        </w:rPr>
        <w:t>профілактика</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консультування</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діагностична</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корекційно-розвиткова</w:t>
      </w:r>
      <w:proofErr w:type="spellEnd"/>
      <w:r w:rsidRPr="00AB454A">
        <w:rPr>
          <w:rFonts w:ascii="Times New Roman" w:hAnsi="Times New Roman" w:cs="Times New Roman"/>
          <w:sz w:val="24"/>
          <w:szCs w:val="24"/>
          <w:lang w:val="ru-RU"/>
        </w:rPr>
        <w:t xml:space="preserve"> робота та </w:t>
      </w:r>
      <w:proofErr w:type="spellStart"/>
      <w:r w:rsidRPr="00AB454A">
        <w:rPr>
          <w:rFonts w:ascii="Times New Roman" w:hAnsi="Times New Roman" w:cs="Times New Roman"/>
          <w:sz w:val="24"/>
          <w:szCs w:val="24"/>
          <w:lang w:val="ru-RU"/>
        </w:rPr>
        <w:t>інші</w:t>
      </w:r>
      <w:proofErr w:type="spellEnd"/>
      <w:r w:rsidRPr="00AB454A">
        <w:rPr>
          <w:rFonts w:ascii="Times New Roman" w:hAnsi="Times New Roman" w:cs="Times New Roman"/>
          <w:sz w:val="24"/>
          <w:szCs w:val="24"/>
          <w:lang w:val="ru-RU"/>
        </w:rPr>
        <w:t>.</w:t>
      </w:r>
    </w:p>
    <w:p w:rsidR="00C117D8" w:rsidRPr="00AB454A" w:rsidRDefault="00C117D8" w:rsidP="00CD1DB7">
      <w:pPr>
        <w:shd w:val="clear" w:color="auto" w:fill="FFFFFF"/>
        <w:spacing w:after="0" w:line="240" w:lineRule="auto"/>
        <w:jc w:val="both"/>
        <w:textAlignment w:val="baseline"/>
        <w:rPr>
          <w:rFonts w:ascii="Times New Roman" w:hAnsi="Times New Roman" w:cs="Times New Roman"/>
          <w:sz w:val="24"/>
          <w:szCs w:val="24"/>
          <w:lang w:val="ru-RU"/>
        </w:rPr>
      </w:pPr>
      <w:r w:rsidRPr="00AB454A">
        <w:rPr>
          <w:rFonts w:ascii="Times New Roman" w:hAnsi="Times New Roman" w:cs="Times New Roman"/>
          <w:sz w:val="24"/>
          <w:szCs w:val="24"/>
          <w:lang w:val="ru-RU"/>
        </w:rPr>
        <w:tab/>
      </w:r>
      <w:proofErr w:type="spellStart"/>
      <w:r w:rsidRPr="00AB454A">
        <w:rPr>
          <w:rFonts w:ascii="Times New Roman" w:hAnsi="Times New Roman" w:cs="Times New Roman"/>
          <w:i/>
          <w:sz w:val="24"/>
          <w:szCs w:val="24"/>
          <w:lang w:val="ru-RU"/>
        </w:rPr>
        <w:t>Профілактична</w:t>
      </w:r>
      <w:proofErr w:type="spellEnd"/>
      <w:r w:rsidRPr="00AB454A">
        <w:rPr>
          <w:rFonts w:ascii="Times New Roman" w:hAnsi="Times New Roman" w:cs="Times New Roman"/>
          <w:i/>
          <w:sz w:val="24"/>
          <w:szCs w:val="24"/>
          <w:lang w:val="ru-RU"/>
        </w:rPr>
        <w:t xml:space="preserve"> робота</w:t>
      </w:r>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спрямована</w:t>
      </w:r>
      <w:proofErr w:type="spellEnd"/>
      <w:r w:rsidRPr="00AB454A">
        <w:rPr>
          <w:rFonts w:ascii="Times New Roman" w:hAnsi="Times New Roman" w:cs="Times New Roman"/>
          <w:sz w:val="24"/>
          <w:szCs w:val="24"/>
          <w:lang w:val="ru-RU"/>
        </w:rPr>
        <w:t xml:space="preserve"> на </w:t>
      </w:r>
      <w:proofErr w:type="spellStart"/>
      <w:r w:rsidRPr="00AB454A">
        <w:rPr>
          <w:rFonts w:ascii="Times New Roman" w:hAnsi="Times New Roman" w:cs="Times New Roman"/>
          <w:sz w:val="24"/>
          <w:szCs w:val="24"/>
          <w:lang w:val="ru-RU"/>
        </w:rPr>
        <w:t>створення</w:t>
      </w:r>
      <w:proofErr w:type="spellEnd"/>
      <w:r w:rsidRPr="00AB454A">
        <w:rPr>
          <w:rFonts w:ascii="Times New Roman" w:hAnsi="Times New Roman" w:cs="Times New Roman"/>
          <w:sz w:val="24"/>
          <w:szCs w:val="24"/>
          <w:lang w:val="ru-RU"/>
        </w:rPr>
        <w:t xml:space="preserve"> у </w:t>
      </w:r>
      <w:proofErr w:type="spellStart"/>
      <w:r w:rsidRPr="00AB454A">
        <w:rPr>
          <w:rFonts w:ascii="Times New Roman" w:hAnsi="Times New Roman" w:cs="Times New Roman"/>
          <w:sz w:val="24"/>
          <w:szCs w:val="24"/>
          <w:lang w:val="ru-RU"/>
        </w:rPr>
        <w:t>закладі</w:t>
      </w:r>
      <w:proofErr w:type="spellEnd"/>
      <w:r w:rsidRPr="00AB454A">
        <w:rPr>
          <w:rFonts w:ascii="Times New Roman" w:hAnsi="Times New Roman" w:cs="Times New Roman"/>
          <w:sz w:val="24"/>
          <w:szCs w:val="24"/>
          <w:lang w:val="ru-RU"/>
        </w:rPr>
        <w:t xml:space="preserve"> таких умов, </w:t>
      </w:r>
      <w:proofErr w:type="spellStart"/>
      <w:r w:rsidRPr="00AB454A">
        <w:rPr>
          <w:rFonts w:ascii="Times New Roman" w:hAnsi="Times New Roman" w:cs="Times New Roman"/>
          <w:sz w:val="24"/>
          <w:szCs w:val="24"/>
          <w:lang w:val="ru-RU"/>
        </w:rPr>
        <w:t>які</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сприятимуть</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гармонійному</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психічному</w:t>
      </w:r>
      <w:proofErr w:type="spellEnd"/>
      <w:r w:rsidRPr="00AB454A">
        <w:rPr>
          <w:rFonts w:ascii="Times New Roman" w:hAnsi="Times New Roman" w:cs="Times New Roman"/>
          <w:sz w:val="24"/>
          <w:szCs w:val="24"/>
          <w:lang w:val="ru-RU"/>
        </w:rPr>
        <w:t xml:space="preserve"> та </w:t>
      </w:r>
      <w:proofErr w:type="spellStart"/>
      <w:r w:rsidRPr="00AB454A">
        <w:rPr>
          <w:rFonts w:ascii="Times New Roman" w:hAnsi="Times New Roman" w:cs="Times New Roman"/>
          <w:sz w:val="24"/>
          <w:szCs w:val="24"/>
          <w:lang w:val="ru-RU"/>
        </w:rPr>
        <w:t>особистісному</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розвитку</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здобувачів</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освіти</w:t>
      </w:r>
      <w:proofErr w:type="spellEnd"/>
      <w:r w:rsidRPr="00AB454A">
        <w:rPr>
          <w:rFonts w:ascii="Times New Roman" w:hAnsi="Times New Roman" w:cs="Times New Roman"/>
          <w:sz w:val="24"/>
          <w:szCs w:val="24"/>
          <w:lang w:val="ru-RU"/>
        </w:rPr>
        <w:t>.</w:t>
      </w:r>
    </w:p>
    <w:p w:rsidR="00C117D8" w:rsidRPr="00AB454A" w:rsidRDefault="00C117D8" w:rsidP="00CD1DB7">
      <w:pPr>
        <w:autoSpaceDE w:val="0"/>
        <w:autoSpaceDN w:val="0"/>
        <w:adjustRightInd w:val="0"/>
        <w:spacing w:after="0" w:line="240" w:lineRule="auto"/>
        <w:ind w:firstLine="567"/>
        <w:jc w:val="both"/>
        <w:rPr>
          <w:rFonts w:ascii="Times New Roman" w:hAnsi="Times New Roman" w:cs="Times New Roman"/>
          <w:sz w:val="24"/>
          <w:szCs w:val="24"/>
          <w:lang w:val="ru-RU"/>
        </w:rPr>
      </w:pPr>
      <w:proofErr w:type="spellStart"/>
      <w:r w:rsidRPr="00AB454A">
        <w:rPr>
          <w:rFonts w:ascii="Times New Roman" w:eastAsia="Times New Roman" w:hAnsi="Times New Roman" w:cs="Times New Roman"/>
          <w:color w:val="000000" w:themeColor="text1"/>
          <w:sz w:val="24"/>
          <w:szCs w:val="24"/>
          <w:lang w:val="ru-RU"/>
        </w:rPr>
        <w:t>Під</w:t>
      </w:r>
      <w:proofErr w:type="spellEnd"/>
      <w:r w:rsidRPr="00AB454A">
        <w:rPr>
          <w:rFonts w:ascii="Times New Roman" w:eastAsia="Times New Roman" w:hAnsi="Times New Roman" w:cs="Times New Roman"/>
          <w:color w:val="000000" w:themeColor="text1"/>
          <w:sz w:val="24"/>
          <w:szCs w:val="24"/>
          <w:lang w:val="ru-RU"/>
        </w:rPr>
        <w:t xml:space="preserve"> час </w:t>
      </w:r>
      <w:proofErr w:type="spellStart"/>
      <w:r w:rsidRPr="00AB454A">
        <w:rPr>
          <w:rFonts w:ascii="Times New Roman" w:eastAsia="Times New Roman" w:hAnsi="Times New Roman" w:cs="Times New Roman"/>
          <w:i/>
          <w:color w:val="000000" w:themeColor="text1"/>
          <w:sz w:val="24"/>
          <w:szCs w:val="24"/>
          <w:lang w:val="ru-RU"/>
        </w:rPr>
        <w:t>діагностичної</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роботи</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практичний</w:t>
      </w:r>
      <w:proofErr w:type="spellEnd"/>
      <w:r w:rsidRPr="00AB454A">
        <w:rPr>
          <w:rFonts w:ascii="Times New Roman" w:eastAsia="Times New Roman" w:hAnsi="Times New Roman" w:cs="Times New Roman"/>
          <w:color w:val="000000" w:themeColor="text1"/>
          <w:sz w:val="24"/>
          <w:szCs w:val="24"/>
          <w:lang w:val="ru-RU"/>
        </w:rPr>
        <w:t xml:space="preserve"> психолог </w:t>
      </w:r>
      <w:proofErr w:type="spellStart"/>
      <w:r w:rsidRPr="00AB454A">
        <w:rPr>
          <w:rFonts w:ascii="Times New Roman" w:eastAsia="Times New Roman" w:hAnsi="Times New Roman" w:cs="Times New Roman"/>
          <w:color w:val="000000" w:themeColor="text1"/>
          <w:sz w:val="24"/>
          <w:szCs w:val="24"/>
          <w:lang w:val="ru-RU"/>
        </w:rPr>
        <w:t>аналізує</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результати</w:t>
      </w:r>
      <w:proofErr w:type="spellEnd"/>
      <w:r w:rsidRPr="00AB454A">
        <w:rPr>
          <w:rFonts w:ascii="Times New Roman" w:eastAsia="Times New Roman" w:hAnsi="Times New Roman" w:cs="Times New Roman"/>
          <w:color w:val="000000" w:themeColor="text1"/>
          <w:sz w:val="24"/>
          <w:szCs w:val="24"/>
          <w:lang w:val="ru-RU"/>
        </w:rPr>
        <w:t xml:space="preserve"> , за </w:t>
      </w:r>
      <w:proofErr w:type="spellStart"/>
      <w:r w:rsidRPr="00AB454A">
        <w:rPr>
          <w:rFonts w:ascii="Times New Roman" w:eastAsia="Times New Roman" w:hAnsi="Times New Roman" w:cs="Times New Roman"/>
          <w:color w:val="000000" w:themeColor="text1"/>
          <w:sz w:val="24"/>
          <w:szCs w:val="24"/>
          <w:lang w:val="ru-RU"/>
        </w:rPr>
        <w:t>якими</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окреслює</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подальші</w:t>
      </w:r>
      <w:proofErr w:type="spellEnd"/>
      <w:r w:rsidRPr="00AB454A">
        <w:rPr>
          <w:rFonts w:ascii="Times New Roman" w:eastAsia="Times New Roman" w:hAnsi="Times New Roman" w:cs="Times New Roman"/>
          <w:color w:val="000000" w:themeColor="text1"/>
          <w:sz w:val="24"/>
          <w:szCs w:val="24"/>
          <w:lang w:val="ru-RU"/>
        </w:rPr>
        <w:t xml:space="preserve"> шляхи </w:t>
      </w:r>
      <w:proofErr w:type="spellStart"/>
      <w:r w:rsidRPr="00AB454A">
        <w:rPr>
          <w:rFonts w:ascii="Times New Roman" w:eastAsia="Times New Roman" w:hAnsi="Times New Roman" w:cs="Times New Roman"/>
          <w:color w:val="000000" w:themeColor="text1"/>
          <w:sz w:val="24"/>
          <w:szCs w:val="24"/>
          <w:lang w:val="ru-RU"/>
        </w:rPr>
        <w:t>супроводу</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здобувачів</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eastAsia="Times New Roman" w:hAnsi="Times New Roman" w:cs="Times New Roman"/>
          <w:color w:val="000000" w:themeColor="text1"/>
          <w:sz w:val="24"/>
          <w:szCs w:val="24"/>
          <w:lang w:val="ru-RU"/>
        </w:rPr>
        <w:t>освіти</w:t>
      </w:r>
      <w:proofErr w:type="spellEnd"/>
      <w:r w:rsidRPr="00AB454A">
        <w:rPr>
          <w:rFonts w:ascii="Times New Roman" w:eastAsia="Times New Roman" w:hAnsi="Times New Roman" w:cs="Times New Roman"/>
          <w:color w:val="000000" w:themeColor="text1"/>
          <w:sz w:val="24"/>
          <w:szCs w:val="24"/>
          <w:lang w:val="ru-RU"/>
        </w:rPr>
        <w:t xml:space="preserve">. </w:t>
      </w:r>
      <w:proofErr w:type="spellStart"/>
      <w:r w:rsidRPr="00AB454A">
        <w:rPr>
          <w:rFonts w:ascii="Times New Roman" w:hAnsi="Times New Roman" w:cs="Times New Roman"/>
          <w:sz w:val="24"/>
          <w:szCs w:val="24"/>
          <w:lang w:val="ru-RU"/>
        </w:rPr>
        <w:t>Пріоритетними</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напрямками</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діагностики</w:t>
      </w:r>
      <w:proofErr w:type="spellEnd"/>
      <w:r w:rsidRPr="00AB454A">
        <w:rPr>
          <w:rFonts w:ascii="Times New Roman" w:hAnsi="Times New Roman" w:cs="Times New Roman"/>
          <w:sz w:val="24"/>
          <w:szCs w:val="24"/>
          <w:lang w:val="ru-RU"/>
        </w:rPr>
        <w:t xml:space="preserve"> </w:t>
      </w:r>
      <w:proofErr w:type="spellStart"/>
      <w:r w:rsidRPr="00AB454A">
        <w:rPr>
          <w:rFonts w:ascii="Times New Roman" w:hAnsi="Times New Roman" w:cs="Times New Roman"/>
          <w:sz w:val="24"/>
          <w:szCs w:val="24"/>
          <w:lang w:val="ru-RU"/>
        </w:rPr>
        <w:t>були</w:t>
      </w:r>
      <w:proofErr w:type="spellEnd"/>
      <w:r w:rsidRPr="00AB454A">
        <w:rPr>
          <w:rFonts w:ascii="Times New Roman" w:hAnsi="Times New Roman" w:cs="Times New Roman"/>
          <w:sz w:val="24"/>
          <w:szCs w:val="24"/>
          <w:lang w:val="ru-RU"/>
        </w:rPr>
        <w:t>:</w:t>
      </w:r>
    </w:p>
    <w:p w:rsidR="00C117D8" w:rsidRPr="00AB454A" w:rsidRDefault="00C117D8" w:rsidP="00CD1DB7">
      <w:pPr>
        <w:pStyle w:val="a4"/>
        <w:numPr>
          <w:ilvl w:val="0"/>
          <w:numId w:val="33"/>
        </w:numPr>
        <w:spacing w:after="0" w:line="240" w:lineRule="auto"/>
        <w:rPr>
          <w:rFonts w:ascii="Times New Roman" w:hAnsi="Times New Roman" w:cs="Times New Roman"/>
          <w:sz w:val="24"/>
          <w:szCs w:val="24"/>
        </w:rPr>
      </w:pPr>
      <w:r w:rsidRPr="00AB454A">
        <w:rPr>
          <w:rFonts w:ascii="Times New Roman" w:hAnsi="Times New Roman" w:cs="Times New Roman"/>
          <w:sz w:val="24"/>
          <w:szCs w:val="24"/>
        </w:rPr>
        <w:t>вивчення адаптації учнів 1-х,</w:t>
      </w:r>
      <w:r w:rsidRPr="00AB454A">
        <w:rPr>
          <w:rFonts w:ascii="Times New Roman" w:hAnsi="Times New Roman" w:cs="Times New Roman"/>
          <w:bCs/>
          <w:sz w:val="24"/>
          <w:szCs w:val="24"/>
        </w:rPr>
        <w:t xml:space="preserve"> 5-х класів,</w:t>
      </w:r>
    </w:p>
    <w:p w:rsidR="00C117D8" w:rsidRPr="00AB454A" w:rsidRDefault="00C117D8" w:rsidP="00CD1DB7">
      <w:pPr>
        <w:pStyle w:val="a4"/>
        <w:numPr>
          <w:ilvl w:val="0"/>
          <w:numId w:val="33"/>
        </w:numPr>
        <w:spacing w:after="0" w:line="240" w:lineRule="auto"/>
        <w:rPr>
          <w:rFonts w:ascii="Times New Roman" w:hAnsi="Times New Roman" w:cs="Times New Roman"/>
          <w:sz w:val="24"/>
          <w:szCs w:val="24"/>
        </w:rPr>
      </w:pPr>
      <w:r w:rsidRPr="00AB454A">
        <w:rPr>
          <w:rFonts w:ascii="Times New Roman" w:hAnsi="Times New Roman" w:cs="Times New Roman"/>
          <w:bCs/>
          <w:sz w:val="24"/>
          <w:szCs w:val="24"/>
        </w:rPr>
        <w:t>визначення адаптації учнів 10 класу,</w:t>
      </w:r>
    </w:p>
    <w:p w:rsidR="00C117D8" w:rsidRPr="00AB454A" w:rsidRDefault="00C117D8" w:rsidP="00CD1DB7">
      <w:pPr>
        <w:pStyle w:val="a4"/>
        <w:numPr>
          <w:ilvl w:val="0"/>
          <w:numId w:val="33"/>
        </w:numPr>
        <w:spacing w:after="0" w:line="240" w:lineRule="auto"/>
        <w:rPr>
          <w:rFonts w:ascii="Times New Roman" w:hAnsi="Times New Roman" w:cs="Times New Roman"/>
          <w:sz w:val="24"/>
          <w:szCs w:val="24"/>
        </w:rPr>
      </w:pPr>
      <w:r w:rsidRPr="00AB454A">
        <w:rPr>
          <w:rFonts w:ascii="Times New Roman" w:hAnsi="Times New Roman" w:cs="Times New Roman"/>
          <w:bCs/>
          <w:sz w:val="24"/>
          <w:szCs w:val="24"/>
        </w:rPr>
        <w:t>діагностика типу темпераменту і емоційного стану учнів 6-9-х класів,</w:t>
      </w:r>
    </w:p>
    <w:p w:rsidR="00C117D8" w:rsidRPr="00AB454A" w:rsidRDefault="00C117D8" w:rsidP="00CD1DB7">
      <w:pPr>
        <w:pStyle w:val="a4"/>
        <w:numPr>
          <w:ilvl w:val="0"/>
          <w:numId w:val="33"/>
        </w:numPr>
        <w:spacing w:after="0" w:line="240" w:lineRule="auto"/>
        <w:rPr>
          <w:rFonts w:ascii="Times New Roman" w:hAnsi="Times New Roman" w:cs="Times New Roman"/>
          <w:sz w:val="24"/>
          <w:szCs w:val="24"/>
        </w:rPr>
      </w:pPr>
      <w:r w:rsidRPr="00AB454A">
        <w:rPr>
          <w:rFonts w:ascii="Times New Roman" w:hAnsi="Times New Roman" w:cs="Times New Roman"/>
          <w:sz w:val="24"/>
          <w:szCs w:val="24"/>
        </w:rPr>
        <w:t>дослідження пізнавальної сфери школяра (увага, пам`ять, мислення),</w:t>
      </w:r>
    </w:p>
    <w:p w:rsidR="00C117D8" w:rsidRPr="00AB454A" w:rsidRDefault="00C117D8" w:rsidP="00CD1DB7">
      <w:pPr>
        <w:pStyle w:val="a4"/>
        <w:numPr>
          <w:ilvl w:val="0"/>
          <w:numId w:val="33"/>
        </w:numPr>
        <w:spacing w:after="0" w:line="240" w:lineRule="auto"/>
        <w:rPr>
          <w:rFonts w:ascii="Times New Roman" w:hAnsi="Times New Roman" w:cs="Times New Roman"/>
          <w:sz w:val="24"/>
          <w:szCs w:val="24"/>
        </w:rPr>
      </w:pPr>
      <w:r w:rsidRPr="00AB454A">
        <w:rPr>
          <w:rFonts w:ascii="Times New Roman" w:hAnsi="Times New Roman" w:cs="Times New Roman"/>
          <w:sz w:val="24"/>
          <w:szCs w:val="24"/>
        </w:rPr>
        <w:t>дослідження мотиваційної сфери і спрямованості особистості учня,</w:t>
      </w:r>
    </w:p>
    <w:p w:rsidR="00C117D8" w:rsidRPr="00AB454A" w:rsidRDefault="00C117D8" w:rsidP="00CD1DB7">
      <w:pPr>
        <w:pStyle w:val="a4"/>
        <w:numPr>
          <w:ilvl w:val="0"/>
          <w:numId w:val="33"/>
        </w:numPr>
        <w:spacing w:after="0" w:line="240" w:lineRule="auto"/>
        <w:rPr>
          <w:rFonts w:ascii="Times New Roman" w:hAnsi="Times New Roman" w:cs="Times New Roman"/>
          <w:sz w:val="24"/>
          <w:szCs w:val="24"/>
        </w:rPr>
      </w:pPr>
      <w:r w:rsidRPr="00AB454A">
        <w:rPr>
          <w:rFonts w:ascii="Times New Roman" w:hAnsi="Times New Roman" w:cs="Times New Roman"/>
          <w:sz w:val="24"/>
          <w:szCs w:val="24"/>
        </w:rPr>
        <w:t>дослідження міжособистісних стосунків та взаємин в колективі.</w:t>
      </w:r>
    </w:p>
    <w:p w:rsidR="00C117D8" w:rsidRPr="00AB454A" w:rsidRDefault="00C117D8" w:rsidP="00CD1DB7">
      <w:pPr>
        <w:spacing w:after="0" w:line="240" w:lineRule="auto"/>
        <w:ind w:left="284"/>
        <w:rPr>
          <w:rFonts w:ascii="Times New Roman" w:hAnsi="Times New Roman" w:cs="Times New Roman"/>
          <w:sz w:val="24"/>
          <w:szCs w:val="24"/>
        </w:rPr>
      </w:pPr>
      <w:r w:rsidRPr="00AB454A">
        <w:rPr>
          <w:rFonts w:ascii="Times New Roman" w:hAnsi="Times New Roman" w:cs="Times New Roman"/>
          <w:sz w:val="24"/>
          <w:szCs w:val="24"/>
        </w:rPr>
        <w:t xml:space="preserve">За результатами досліджень адаптації здобувачів до нових умов навчання були проведені групові заняття для покращення емоційного стану учнів. </w:t>
      </w:r>
    </w:p>
    <w:p w:rsidR="00C117D8" w:rsidRPr="00AB454A" w:rsidRDefault="00C117D8" w:rsidP="00CD1DB7">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 xml:space="preserve">У відповідності з особливостями розвитку дитини практичний психолог визначає напрями та засоби </w:t>
      </w:r>
      <w:r w:rsidRPr="00AB454A">
        <w:rPr>
          <w:rFonts w:ascii="Times New Roman" w:eastAsia="Times New Roman" w:hAnsi="Times New Roman" w:cs="Times New Roman"/>
          <w:i/>
          <w:color w:val="000000"/>
          <w:sz w:val="24"/>
          <w:szCs w:val="24"/>
          <w:lang w:eastAsia="uk-UA"/>
        </w:rPr>
        <w:t>корекційно-розвиваючої роботи</w:t>
      </w:r>
      <w:r w:rsidRPr="00AB454A">
        <w:rPr>
          <w:rFonts w:ascii="Times New Roman" w:eastAsia="Times New Roman" w:hAnsi="Times New Roman" w:cs="Times New Roman"/>
          <w:color w:val="000000"/>
          <w:sz w:val="24"/>
          <w:szCs w:val="24"/>
          <w:lang w:eastAsia="uk-UA"/>
        </w:rPr>
        <w:t>, періодичність і тривалість циклу занять. Найбільш важливим завданням при цьому є розробка індивідуально програм психологічної допомоги. Основними завданнями корекційно-</w:t>
      </w:r>
      <w:proofErr w:type="spellStart"/>
      <w:r w:rsidRPr="00AB454A">
        <w:rPr>
          <w:rFonts w:ascii="Times New Roman" w:eastAsia="Times New Roman" w:hAnsi="Times New Roman" w:cs="Times New Roman"/>
          <w:color w:val="000000"/>
          <w:sz w:val="24"/>
          <w:szCs w:val="24"/>
          <w:lang w:eastAsia="uk-UA"/>
        </w:rPr>
        <w:t>розвиткової</w:t>
      </w:r>
      <w:proofErr w:type="spellEnd"/>
      <w:r w:rsidRPr="00AB454A">
        <w:rPr>
          <w:rFonts w:ascii="Times New Roman" w:eastAsia="Times New Roman" w:hAnsi="Times New Roman" w:cs="Times New Roman"/>
          <w:color w:val="000000"/>
          <w:sz w:val="24"/>
          <w:szCs w:val="24"/>
          <w:lang w:eastAsia="uk-UA"/>
        </w:rPr>
        <w:t xml:space="preserve"> роботи практичного психолога з дітьми з ООП є:</w:t>
      </w:r>
    </w:p>
    <w:p w:rsidR="00C117D8" w:rsidRPr="00AB454A" w:rsidRDefault="00C117D8" w:rsidP="00CD1DB7">
      <w:pPr>
        <w:numPr>
          <w:ilvl w:val="0"/>
          <w:numId w:val="34"/>
        </w:numPr>
        <w:shd w:val="clear" w:color="auto" w:fill="FFFFFF"/>
        <w:tabs>
          <w:tab w:val="clear" w:pos="720"/>
          <w:tab w:val="left" w:pos="420"/>
          <w:tab w:val="left" w:pos="851"/>
          <w:tab w:val="left" w:pos="1560"/>
        </w:tabs>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 xml:space="preserve">розвиток </w:t>
      </w:r>
      <w:proofErr w:type="spellStart"/>
      <w:r w:rsidRPr="00AB454A">
        <w:rPr>
          <w:rFonts w:ascii="Times New Roman" w:eastAsia="Times New Roman" w:hAnsi="Times New Roman" w:cs="Times New Roman"/>
          <w:color w:val="000000"/>
          <w:sz w:val="24"/>
          <w:szCs w:val="24"/>
          <w:lang w:eastAsia="uk-UA"/>
        </w:rPr>
        <w:t>емоційно</w:t>
      </w:r>
      <w:proofErr w:type="spellEnd"/>
      <w:r w:rsidRPr="00AB454A">
        <w:rPr>
          <w:rFonts w:ascii="Times New Roman" w:eastAsia="Times New Roman" w:hAnsi="Times New Roman" w:cs="Times New Roman"/>
          <w:color w:val="000000"/>
          <w:sz w:val="24"/>
          <w:szCs w:val="24"/>
          <w:lang w:eastAsia="uk-UA"/>
        </w:rPr>
        <w:t>-особистісної сфери;</w:t>
      </w:r>
    </w:p>
    <w:p w:rsidR="00C117D8" w:rsidRPr="00AB454A" w:rsidRDefault="00C117D8" w:rsidP="00CD1DB7">
      <w:pPr>
        <w:numPr>
          <w:ilvl w:val="0"/>
          <w:numId w:val="34"/>
        </w:numPr>
        <w:shd w:val="clear" w:color="auto" w:fill="FFFFFF"/>
        <w:tabs>
          <w:tab w:val="clear" w:pos="720"/>
          <w:tab w:val="left" w:pos="420"/>
          <w:tab w:val="left" w:pos="851"/>
          <w:tab w:val="left" w:pos="1560"/>
        </w:tabs>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lastRenderedPageBreak/>
        <w:t>розвиток пізнавальної діяльності і цілеспрямоване формування вищих психічних функцій;</w:t>
      </w:r>
    </w:p>
    <w:p w:rsidR="00C117D8" w:rsidRPr="00AB454A" w:rsidRDefault="00C117D8" w:rsidP="00CD1DB7">
      <w:pPr>
        <w:numPr>
          <w:ilvl w:val="0"/>
          <w:numId w:val="34"/>
        </w:numPr>
        <w:shd w:val="clear" w:color="auto" w:fill="FFFFFF"/>
        <w:tabs>
          <w:tab w:val="clear" w:pos="720"/>
          <w:tab w:val="left" w:pos="851"/>
          <w:tab w:val="num" w:pos="993"/>
          <w:tab w:val="left" w:pos="1560"/>
        </w:tabs>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формування довільної регуляції діяльності і поведінки.</w:t>
      </w:r>
    </w:p>
    <w:p w:rsidR="00C117D8" w:rsidRPr="00AB454A" w:rsidRDefault="00C117D8" w:rsidP="00CD1DB7">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C117D8" w:rsidRPr="00AB454A" w:rsidRDefault="00C117D8" w:rsidP="00CD1DB7">
      <w:pPr>
        <w:autoSpaceDE w:val="0"/>
        <w:autoSpaceDN w:val="0"/>
        <w:adjustRightInd w:val="0"/>
        <w:spacing w:after="0" w:line="240" w:lineRule="auto"/>
        <w:ind w:firstLine="720"/>
        <w:jc w:val="both"/>
        <w:rPr>
          <w:rFonts w:ascii="Times New Roman" w:hAnsi="Times New Roman" w:cs="Times New Roman"/>
          <w:sz w:val="24"/>
          <w:szCs w:val="24"/>
        </w:rPr>
      </w:pPr>
      <w:r w:rsidRPr="00AB454A">
        <w:rPr>
          <w:rFonts w:ascii="Times New Roman" w:hAnsi="Times New Roman" w:cs="Times New Roman"/>
          <w:bCs/>
          <w:i/>
          <w:iCs/>
          <w:sz w:val="24"/>
          <w:szCs w:val="24"/>
        </w:rPr>
        <w:t>Консультаційна робота</w:t>
      </w:r>
      <w:r w:rsidRPr="00AB454A">
        <w:rPr>
          <w:rFonts w:ascii="Times New Roman" w:hAnsi="Times New Roman" w:cs="Times New Roman"/>
          <w:b/>
          <w:bCs/>
          <w:i/>
          <w:iCs/>
          <w:sz w:val="24"/>
          <w:szCs w:val="24"/>
        </w:rPr>
        <w:t xml:space="preserve"> </w:t>
      </w:r>
      <w:r w:rsidRPr="00AB454A">
        <w:rPr>
          <w:rFonts w:ascii="Times New Roman" w:hAnsi="Times New Roman" w:cs="Times New Roman"/>
          <w:iCs/>
          <w:sz w:val="24"/>
          <w:szCs w:val="24"/>
        </w:rPr>
        <w:t>з учнями та педагогами</w:t>
      </w:r>
      <w:r w:rsidRPr="00AB454A">
        <w:rPr>
          <w:rFonts w:ascii="Times New Roman" w:hAnsi="Times New Roman" w:cs="Times New Roman"/>
          <w:i/>
          <w:iCs/>
          <w:sz w:val="24"/>
          <w:szCs w:val="24"/>
        </w:rPr>
        <w:t xml:space="preserve"> </w:t>
      </w:r>
      <w:r w:rsidRPr="00AB454A">
        <w:rPr>
          <w:rFonts w:ascii="Times New Roman" w:hAnsi="Times New Roman" w:cs="Times New Roman"/>
          <w:sz w:val="24"/>
          <w:szCs w:val="24"/>
        </w:rPr>
        <w:t>проводилася за наступними напрямками:</w:t>
      </w:r>
    </w:p>
    <w:p w:rsidR="00C117D8" w:rsidRPr="00AB454A" w:rsidRDefault="00C117D8" w:rsidP="00CD1DB7">
      <w:pPr>
        <w:numPr>
          <w:ilvl w:val="0"/>
          <w:numId w:val="35"/>
        </w:numPr>
        <w:autoSpaceDE w:val="0"/>
        <w:autoSpaceDN w:val="0"/>
        <w:adjustRightInd w:val="0"/>
        <w:spacing w:after="0" w:line="240" w:lineRule="auto"/>
        <w:ind w:left="1200" w:firstLine="567"/>
        <w:jc w:val="both"/>
        <w:rPr>
          <w:rFonts w:ascii="Times New Roman" w:hAnsi="Times New Roman" w:cs="Times New Roman"/>
          <w:sz w:val="24"/>
          <w:szCs w:val="24"/>
        </w:rPr>
      </w:pPr>
      <w:r w:rsidRPr="00AB454A">
        <w:rPr>
          <w:rFonts w:ascii="Times New Roman" w:hAnsi="Times New Roman" w:cs="Times New Roman"/>
          <w:sz w:val="24"/>
          <w:szCs w:val="24"/>
        </w:rPr>
        <w:t>з питань емоційного стану дитини (тривожність, агресивність);</w:t>
      </w:r>
    </w:p>
    <w:p w:rsidR="00C117D8" w:rsidRPr="00AB454A" w:rsidRDefault="00C117D8" w:rsidP="00CD1DB7">
      <w:pPr>
        <w:numPr>
          <w:ilvl w:val="0"/>
          <w:numId w:val="35"/>
        </w:numPr>
        <w:autoSpaceDE w:val="0"/>
        <w:autoSpaceDN w:val="0"/>
        <w:adjustRightInd w:val="0"/>
        <w:spacing w:after="0" w:line="240" w:lineRule="auto"/>
        <w:ind w:left="1200" w:firstLine="567"/>
        <w:jc w:val="both"/>
        <w:rPr>
          <w:rFonts w:ascii="Times New Roman" w:hAnsi="Times New Roman" w:cs="Times New Roman"/>
          <w:sz w:val="24"/>
          <w:szCs w:val="24"/>
        </w:rPr>
      </w:pPr>
      <w:r w:rsidRPr="00AB454A">
        <w:rPr>
          <w:rFonts w:ascii="Times New Roman" w:hAnsi="Times New Roman" w:cs="Times New Roman"/>
          <w:sz w:val="24"/>
          <w:szCs w:val="24"/>
        </w:rPr>
        <w:t>з питань конфліктів між однокласниками;</w:t>
      </w:r>
    </w:p>
    <w:p w:rsidR="00C117D8" w:rsidRPr="00AB454A" w:rsidRDefault="00C117D8" w:rsidP="00CD1DB7">
      <w:pPr>
        <w:numPr>
          <w:ilvl w:val="0"/>
          <w:numId w:val="35"/>
        </w:numPr>
        <w:autoSpaceDE w:val="0"/>
        <w:autoSpaceDN w:val="0"/>
        <w:adjustRightInd w:val="0"/>
        <w:spacing w:after="0" w:line="240" w:lineRule="auto"/>
        <w:ind w:left="1200" w:firstLine="567"/>
        <w:jc w:val="both"/>
        <w:rPr>
          <w:rFonts w:ascii="Times New Roman" w:hAnsi="Times New Roman" w:cs="Times New Roman"/>
          <w:sz w:val="24"/>
          <w:szCs w:val="24"/>
        </w:rPr>
      </w:pPr>
      <w:r w:rsidRPr="00AB454A">
        <w:rPr>
          <w:rFonts w:ascii="Times New Roman" w:hAnsi="Times New Roman" w:cs="Times New Roman"/>
          <w:sz w:val="24"/>
          <w:szCs w:val="24"/>
        </w:rPr>
        <w:t xml:space="preserve">з питань адаптації учнів 1-х, 5-х класів до </w:t>
      </w:r>
      <w:proofErr w:type="spellStart"/>
      <w:r w:rsidRPr="00AB454A">
        <w:rPr>
          <w:rFonts w:ascii="Times New Roman" w:hAnsi="Times New Roman" w:cs="Times New Roman"/>
          <w:sz w:val="24"/>
          <w:szCs w:val="24"/>
        </w:rPr>
        <w:t>навання</w:t>
      </w:r>
      <w:proofErr w:type="spellEnd"/>
      <w:r w:rsidRPr="00AB454A">
        <w:rPr>
          <w:rFonts w:ascii="Times New Roman" w:hAnsi="Times New Roman" w:cs="Times New Roman"/>
          <w:sz w:val="24"/>
          <w:szCs w:val="24"/>
        </w:rPr>
        <w:t>;</w:t>
      </w:r>
    </w:p>
    <w:p w:rsidR="00C117D8" w:rsidRPr="00AB454A" w:rsidRDefault="00C117D8" w:rsidP="00CD1DB7">
      <w:pPr>
        <w:numPr>
          <w:ilvl w:val="0"/>
          <w:numId w:val="35"/>
        </w:numPr>
        <w:autoSpaceDE w:val="0"/>
        <w:autoSpaceDN w:val="0"/>
        <w:adjustRightInd w:val="0"/>
        <w:spacing w:after="0" w:line="240" w:lineRule="auto"/>
        <w:ind w:left="1200" w:firstLine="567"/>
        <w:jc w:val="both"/>
        <w:rPr>
          <w:rFonts w:ascii="Times New Roman" w:hAnsi="Times New Roman" w:cs="Times New Roman"/>
          <w:i/>
          <w:iCs/>
          <w:sz w:val="24"/>
          <w:szCs w:val="24"/>
        </w:rPr>
      </w:pPr>
      <w:r w:rsidRPr="00AB454A">
        <w:rPr>
          <w:rFonts w:ascii="Times New Roman" w:hAnsi="Times New Roman" w:cs="Times New Roman"/>
          <w:sz w:val="24"/>
          <w:szCs w:val="24"/>
        </w:rPr>
        <w:t>з питань підготовки до профільного навчання  учнів 7-го класу.</w:t>
      </w:r>
    </w:p>
    <w:p w:rsidR="00C117D8" w:rsidRPr="00AB454A" w:rsidRDefault="00C117D8" w:rsidP="00CD1DB7">
      <w:pPr>
        <w:numPr>
          <w:ilvl w:val="0"/>
          <w:numId w:val="35"/>
        </w:numPr>
        <w:autoSpaceDE w:val="0"/>
        <w:autoSpaceDN w:val="0"/>
        <w:adjustRightInd w:val="0"/>
        <w:spacing w:after="0" w:line="240" w:lineRule="auto"/>
        <w:ind w:left="1200" w:firstLine="567"/>
        <w:jc w:val="both"/>
        <w:rPr>
          <w:rFonts w:ascii="Times New Roman" w:hAnsi="Times New Roman" w:cs="Times New Roman"/>
          <w:i/>
          <w:iCs/>
          <w:sz w:val="24"/>
          <w:szCs w:val="24"/>
        </w:rPr>
      </w:pPr>
      <w:r w:rsidRPr="00AB454A">
        <w:rPr>
          <w:rFonts w:ascii="Times New Roman" w:hAnsi="Times New Roman" w:cs="Times New Roman"/>
          <w:sz w:val="24"/>
          <w:szCs w:val="24"/>
        </w:rPr>
        <w:t>консультування всіх учасників освітнього процесу за тематикою звернень (за запитом).</w:t>
      </w:r>
    </w:p>
    <w:p w:rsidR="00C117D8" w:rsidRPr="00AB454A" w:rsidRDefault="00C117D8" w:rsidP="00CD1DB7">
      <w:pPr>
        <w:numPr>
          <w:ilvl w:val="0"/>
          <w:numId w:val="35"/>
        </w:numPr>
        <w:autoSpaceDE w:val="0"/>
        <w:autoSpaceDN w:val="0"/>
        <w:adjustRightInd w:val="0"/>
        <w:spacing w:after="0" w:line="240" w:lineRule="auto"/>
        <w:ind w:left="1200" w:firstLine="567"/>
        <w:jc w:val="both"/>
        <w:rPr>
          <w:rFonts w:ascii="Times New Roman" w:hAnsi="Times New Roman" w:cs="Times New Roman"/>
          <w:i/>
          <w:iCs/>
          <w:sz w:val="24"/>
          <w:szCs w:val="24"/>
        </w:rPr>
      </w:pPr>
      <w:r w:rsidRPr="00AB454A">
        <w:rPr>
          <w:rFonts w:ascii="Times New Roman" w:eastAsia="Tahoma" w:hAnsi="Times New Roman" w:cs="Times New Roman"/>
          <w:color w:val="111111"/>
          <w:sz w:val="24"/>
          <w:szCs w:val="24"/>
          <w:shd w:val="clear" w:color="auto" w:fill="FFFFFF"/>
        </w:rPr>
        <w:t>Протягом року проводилась консультативна робота з учнями, батьками, педагогами. Кількість наданих консультацій : учням – 9 (Основні проблеми звернення: психологічні особливості міжособистісних стосунків, підвищення самооцінки та впевненості у собі, формування емоційно-вольової сфери, профілактика порушень навчальної дисципліни, запобігання психологічного тиску серед однолітків та витіснення агресивної поведінки, професійне самовизначення); батькам – 11 (психологічні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дитячі страхи); вчителям – 25 (особливості взаємин у класному колективі, особливості поведінки та неуспішності учнів, організація роботи з колективом, з окремими учнями, робота з дітьми з «групи ризику», внутрішньо переміщеними особами, взаємини учнів «батьки- діти», супровід дітей з ООП в умовах інклюзивного навчання).</w:t>
      </w:r>
    </w:p>
    <w:p w:rsidR="00C117D8" w:rsidRPr="00AB454A" w:rsidRDefault="00C117D8" w:rsidP="00CD1DB7">
      <w:pPr>
        <w:pStyle w:val="a7"/>
        <w:numPr>
          <w:ilvl w:val="0"/>
          <w:numId w:val="36"/>
        </w:numPr>
        <w:ind w:left="840"/>
        <w:jc w:val="both"/>
        <w:rPr>
          <w:rFonts w:ascii="Times New Roman" w:hAnsi="Times New Roman"/>
          <w:sz w:val="24"/>
          <w:szCs w:val="24"/>
          <w:lang w:val="uk-UA"/>
        </w:rPr>
      </w:pPr>
      <w:r w:rsidRPr="00AB454A">
        <w:rPr>
          <w:rFonts w:ascii="Times New Roman" w:hAnsi="Times New Roman"/>
          <w:sz w:val="24"/>
          <w:szCs w:val="24"/>
          <w:lang w:val="uk-UA"/>
        </w:rPr>
        <w:t>Сприяння свідомому професійному самовизначенню, розширенню уявлень про світ професій</w:t>
      </w:r>
    </w:p>
    <w:p w:rsidR="00C117D8" w:rsidRPr="00AB454A" w:rsidRDefault="00C117D8" w:rsidP="00CD1DB7">
      <w:pPr>
        <w:pStyle w:val="a7"/>
        <w:numPr>
          <w:ilvl w:val="0"/>
          <w:numId w:val="36"/>
        </w:numPr>
        <w:ind w:left="840"/>
        <w:jc w:val="both"/>
        <w:rPr>
          <w:rFonts w:ascii="Times New Roman" w:hAnsi="Times New Roman"/>
          <w:sz w:val="24"/>
          <w:szCs w:val="24"/>
          <w:lang w:val="uk-UA"/>
        </w:rPr>
      </w:pPr>
      <w:r w:rsidRPr="00AB454A">
        <w:rPr>
          <w:rFonts w:ascii="Times New Roman" w:hAnsi="Times New Roman"/>
          <w:sz w:val="24"/>
          <w:szCs w:val="24"/>
          <w:lang w:val="uk-UA"/>
        </w:rPr>
        <w:t>Бесіди з батьками дітей, що потребують індивідуального підходу в навчанні і вихованні</w:t>
      </w:r>
    </w:p>
    <w:p w:rsidR="00C117D8" w:rsidRPr="00AB454A" w:rsidRDefault="00C117D8" w:rsidP="00CD1DB7">
      <w:pPr>
        <w:pStyle w:val="a7"/>
        <w:numPr>
          <w:ilvl w:val="0"/>
          <w:numId w:val="36"/>
        </w:numPr>
        <w:ind w:left="840"/>
        <w:jc w:val="both"/>
        <w:rPr>
          <w:rFonts w:ascii="Times New Roman" w:hAnsi="Times New Roman"/>
          <w:sz w:val="24"/>
          <w:szCs w:val="24"/>
          <w:lang w:val="uk-UA"/>
        </w:rPr>
      </w:pPr>
      <w:proofErr w:type="spellStart"/>
      <w:r w:rsidRPr="00AB454A">
        <w:rPr>
          <w:rFonts w:ascii="Times New Roman" w:hAnsi="Times New Roman"/>
          <w:sz w:val="24"/>
          <w:szCs w:val="24"/>
          <w:lang w:val="uk-UA"/>
        </w:rPr>
        <w:t>Профконсультування</w:t>
      </w:r>
      <w:proofErr w:type="spellEnd"/>
      <w:r w:rsidRPr="00AB454A">
        <w:rPr>
          <w:rFonts w:ascii="Times New Roman" w:hAnsi="Times New Roman"/>
          <w:sz w:val="24"/>
          <w:szCs w:val="24"/>
          <w:lang w:val="uk-UA"/>
        </w:rPr>
        <w:t xml:space="preserve"> 9-11х класів</w:t>
      </w:r>
    </w:p>
    <w:p w:rsidR="00C117D8" w:rsidRPr="00AB454A" w:rsidRDefault="00C117D8" w:rsidP="00CD1DB7">
      <w:pPr>
        <w:pStyle w:val="a7"/>
        <w:numPr>
          <w:ilvl w:val="0"/>
          <w:numId w:val="36"/>
        </w:numPr>
        <w:ind w:left="840"/>
        <w:jc w:val="both"/>
        <w:rPr>
          <w:rFonts w:ascii="Times New Roman" w:hAnsi="Times New Roman"/>
          <w:sz w:val="24"/>
          <w:szCs w:val="24"/>
          <w:lang w:val="uk-UA"/>
        </w:rPr>
      </w:pPr>
      <w:r w:rsidRPr="00AB454A">
        <w:rPr>
          <w:rFonts w:ascii="Times New Roman" w:hAnsi="Times New Roman"/>
          <w:sz w:val="24"/>
          <w:szCs w:val="24"/>
          <w:lang w:val="uk-UA"/>
        </w:rPr>
        <w:t>Консультування учнів з метою надання рекомендацій як справлятися з можливими стресами під час іспитів НМТ.</w:t>
      </w:r>
    </w:p>
    <w:p w:rsidR="00C117D8" w:rsidRPr="00AB454A" w:rsidRDefault="00C117D8" w:rsidP="00CD1DB7">
      <w:pPr>
        <w:pStyle w:val="a7"/>
        <w:numPr>
          <w:ilvl w:val="0"/>
          <w:numId w:val="36"/>
        </w:numPr>
        <w:ind w:left="840"/>
        <w:jc w:val="both"/>
        <w:rPr>
          <w:rStyle w:val="FontStyle24"/>
          <w:rFonts w:hAnsi="Times New Roman"/>
          <w:sz w:val="24"/>
          <w:szCs w:val="24"/>
          <w:lang w:val="uk-UA"/>
        </w:rPr>
      </w:pPr>
      <w:r w:rsidRPr="00AB454A">
        <w:rPr>
          <w:rFonts w:ascii="Times New Roman" w:hAnsi="Times New Roman"/>
          <w:sz w:val="24"/>
          <w:szCs w:val="24"/>
          <w:lang w:val="uk-UA"/>
        </w:rPr>
        <w:t>Консультування батьків з питань виховання та навчання дітей.</w:t>
      </w:r>
    </w:p>
    <w:p w:rsidR="0018658A" w:rsidRPr="00AB454A" w:rsidRDefault="0018658A" w:rsidP="00CD1DB7">
      <w:pPr>
        <w:shd w:val="clear" w:color="auto" w:fill="FFFFFF"/>
        <w:spacing w:after="0" w:line="240" w:lineRule="auto"/>
        <w:jc w:val="both"/>
        <w:rPr>
          <w:rFonts w:ascii="Times New Roman" w:eastAsia="Times New Roman" w:hAnsi="Times New Roman" w:cs="Times New Roman"/>
          <w:sz w:val="24"/>
          <w:szCs w:val="24"/>
          <w:lang w:eastAsia="uk-UA"/>
        </w:rPr>
      </w:pPr>
    </w:p>
    <w:p w:rsidR="0077292B" w:rsidRPr="00AB454A" w:rsidRDefault="0077292B" w:rsidP="00CD1DB7">
      <w:pPr>
        <w:pStyle w:val="a3"/>
        <w:shd w:val="clear" w:color="auto" w:fill="FFFFFF"/>
        <w:tabs>
          <w:tab w:val="left" w:pos="0"/>
        </w:tabs>
        <w:spacing w:before="0" w:beforeAutospacing="0" w:after="0" w:afterAutospacing="0"/>
        <w:ind w:firstLine="426"/>
        <w:jc w:val="center"/>
      </w:pPr>
      <w:r w:rsidRPr="00AB454A">
        <w:rPr>
          <w:b/>
          <w:bCs/>
        </w:rPr>
        <w:t>Безпека життєдіяльності та запобігання усім видам дитячого травматизму</w:t>
      </w:r>
    </w:p>
    <w:p w:rsidR="0077292B" w:rsidRPr="00AB454A" w:rsidRDefault="0077292B" w:rsidP="00CD1DB7">
      <w:pPr>
        <w:pStyle w:val="a3"/>
        <w:shd w:val="clear" w:color="auto" w:fill="FFFFFF"/>
        <w:tabs>
          <w:tab w:val="left" w:pos="0"/>
        </w:tabs>
        <w:spacing w:before="0" w:beforeAutospacing="0" w:after="0" w:afterAutospacing="0"/>
        <w:ind w:firstLine="426"/>
        <w:jc w:val="both"/>
        <w:rPr>
          <w:color w:val="333333"/>
        </w:rPr>
      </w:pPr>
      <w:r w:rsidRPr="00AB454A">
        <w:rPr>
          <w:color w:val="000000"/>
        </w:rPr>
        <w:t>Робота навчального закладу із запобігання дитячому травматизму упродовж 2022/2023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77292B" w:rsidRPr="00AB454A" w:rsidRDefault="0077292B" w:rsidP="00CD1DB7">
      <w:pPr>
        <w:pStyle w:val="a3"/>
        <w:shd w:val="clear" w:color="auto" w:fill="FFFFFF"/>
        <w:tabs>
          <w:tab w:val="left" w:pos="0"/>
        </w:tabs>
        <w:spacing w:before="0" w:beforeAutospacing="0" w:after="0" w:afterAutospacing="0"/>
        <w:ind w:firstLine="426"/>
        <w:jc w:val="both"/>
      </w:pPr>
      <w:r w:rsidRPr="00AB454A">
        <w:rPr>
          <w:color w:val="000000"/>
        </w:rPr>
        <w:t xml:space="preserve">У 2022/2023 навчальному році питання збереження життя і здоров’я учнів та </w:t>
      </w:r>
      <w:r w:rsidRPr="00AB454A">
        <w:t xml:space="preserve">запобігання випадкам дитячого травматизму розглядалося на засіданнях педагогічної ради, ради школи, </w:t>
      </w:r>
      <w:proofErr w:type="spellStart"/>
      <w:r w:rsidRPr="00AB454A">
        <w:t>інструктивно</w:t>
      </w:r>
      <w:proofErr w:type="spellEnd"/>
      <w:r w:rsidRPr="00AB454A">
        <w:t>-методичних нарадах при директорові, засіданнях шкільних методичних об’єднань класних керівників, батьківських зборах тощо.</w:t>
      </w:r>
    </w:p>
    <w:p w:rsidR="0077292B" w:rsidRPr="00AB454A" w:rsidRDefault="0077292B" w:rsidP="00CD1DB7">
      <w:pPr>
        <w:pStyle w:val="a3"/>
        <w:shd w:val="clear" w:color="auto" w:fill="FFFFFF"/>
        <w:tabs>
          <w:tab w:val="left" w:pos="0"/>
        </w:tabs>
        <w:spacing w:before="0" w:beforeAutospacing="0" w:after="0" w:afterAutospacing="0"/>
        <w:ind w:firstLine="426"/>
        <w:jc w:val="both"/>
      </w:pPr>
      <w:r w:rsidRPr="00AB454A">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AB454A">
        <w:t>уроках</w:t>
      </w:r>
      <w:proofErr w:type="spellEnd"/>
      <w:r w:rsidRPr="00AB454A">
        <w:t xml:space="preserve"> з «Основ здоров’я» та на годинах спілкування. Упродовж навчального року проводились Дні безпеки, лекції, турніри та інші заходи з </w:t>
      </w:r>
      <w:r w:rsidRPr="00AB454A">
        <w:lastRenderedPageBreak/>
        <w:t>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навчально–виховного процесу в школі у 2022/2023 навчальному році знаходився під щоденним контролем адміністрації школи.</w:t>
      </w:r>
    </w:p>
    <w:p w:rsidR="0077292B" w:rsidRPr="00AB454A" w:rsidRDefault="0077292B" w:rsidP="00CD1DB7">
      <w:pPr>
        <w:pStyle w:val="western"/>
        <w:shd w:val="clear" w:color="auto" w:fill="FFFFFF"/>
        <w:tabs>
          <w:tab w:val="left" w:pos="0"/>
        </w:tabs>
        <w:spacing w:before="0" w:beforeAutospacing="0" w:after="0" w:afterAutospacing="0"/>
        <w:ind w:firstLine="426"/>
        <w:jc w:val="both"/>
      </w:pPr>
      <w:r w:rsidRPr="00AB454A">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77292B" w:rsidRPr="00AB454A" w:rsidRDefault="0077292B" w:rsidP="00CD1DB7">
      <w:pPr>
        <w:pStyle w:val="western"/>
        <w:shd w:val="clear" w:color="auto" w:fill="FFFFFF"/>
        <w:tabs>
          <w:tab w:val="left" w:pos="0"/>
        </w:tabs>
        <w:spacing w:before="0" w:beforeAutospacing="0" w:after="0" w:afterAutospacing="0"/>
        <w:ind w:firstLine="426"/>
        <w:jc w:val="both"/>
      </w:pPr>
      <w:r w:rsidRPr="00AB454A">
        <w:tab/>
        <w:t xml:space="preserve">Учителями проводилися інструктажі з безпеки життєдіяльності, що зафіксовано в окремих журналах на </w:t>
      </w:r>
      <w:proofErr w:type="spellStart"/>
      <w:r w:rsidRPr="00AB454A">
        <w:t>уроках</w:t>
      </w:r>
      <w:proofErr w:type="spellEnd"/>
      <w:r w:rsidRPr="00AB454A">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77292B" w:rsidRPr="00AB454A" w:rsidRDefault="0077292B" w:rsidP="00CD1DB7">
      <w:pPr>
        <w:pStyle w:val="western"/>
        <w:shd w:val="clear" w:color="auto" w:fill="FFFFFF"/>
        <w:tabs>
          <w:tab w:val="left" w:pos="0"/>
        </w:tabs>
        <w:spacing w:before="0" w:beforeAutospacing="0" w:after="0" w:afterAutospacing="0"/>
        <w:ind w:firstLine="426"/>
        <w:jc w:val="both"/>
      </w:pPr>
      <w:r w:rsidRPr="00AB454A">
        <w:t xml:space="preserve"> </w:t>
      </w:r>
      <w:r w:rsidRPr="00AB454A">
        <w:tab/>
        <w:t xml:space="preserve">Аналізуючи наслідки травматизму серед учнів за 2022/2023 навчальний рік, ми  можемо стверджувати, що  випадки травм знизилися. З вересня 2022 по червень 2023 року було зафіксовано 11 випадків травм побутового характеру,  випадки травм під час навчально-виховного процесу не було.  </w:t>
      </w:r>
    </w:p>
    <w:p w:rsidR="0077292B" w:rsidRPr="00AB454A" w:rsidRDefault="0077292B" w:rsidP="00CD1DB7">
      <w:pPr>
        <w:pStyle w:val="western"/>
        <w:shd w:val="clear" w:color="auto" w:fill="FFFFFF"/>
        <w:tabs>
          <w:tab w:val="left" w:pos="0"/>
        </w:tabs>
        <w:spacing w:before="0" w:beforeAutospacing="0" w:after="0" w:afterAutospacing="0"/>
        <w:ind w:firstLine="426"/>
        <w:jc w:val="both"/>
      </w:pPr>
      <w:r w:rsidRPr="00AB454A">
        <w:tab/>
        <w:t>У 2023/20</w:t>
      </w:r>
      <w:r w:rsidRPr="00AB454A">
        <w:rPr>
          <w:lang w:val="ru-RU"/>
        </w:rPr>
        <w:t>24</w:t>
      </w:r>
      <w:r w:rsidRPr="00AB454A">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77292B" w:rsidRPr="00AB454A" w:rsidRDefault="0077292B" w:rsidP="00CD1DB7">
      <w:pPr>
        <w:pStyle w:val="a3"/>
        <w:shd w:val="clear" w:color="auto" w:fill="FFFFFF"/>
        <w:tabs>
          <w:tab w:val="left" w:pos="0"/>
        </w:tabs>
        <w:spacing w:before="0" w:beforeAutospacing="0" w:after="0" w:afterAutospacing="0"/>
        <w:ind w:firstLine="426"/>
        <w:jc w:val="center"/>
        <w:rPr>
          <w:b/>
          <w:bCs/>
        </w:rPr>
      </w:pPr>
    </w:p>
    <w:p w:rsidR="0077292B" w:rsidRPr="00AB454A" w:rsidRDefault="0077292B" w:rsidP="00CD1DB7">
      <w:pPr>
        <w:pStyle w:val="a3"/>
        <w:shd w:val="clear" w:color="auto" w:fill="FFFFFF"/>
        <w:tabs>
          <w:tab w:val="left" w:pos="0"/>
        </w:tabs>
        <w:spacing w:before="0" w:beforeAutospacing="0" w:after="0" w:afterAutospacing="0"/>
        <w:ind w:firstLine="426"/>
        <w:jc w:val="center"/>
      </w:pPr>
      <w:r w:rsidRPr="00AB454A">
        <w:rPr>
          <w:b/>
          <w:bCs/>
        </w:rPr>
        <w:t>Цивільний захист та охорона праці</w:t>
      </w:r>
    </w:p>
    <w:p w:rsidR="0077292B" w:rsidRPr="00AB454A" w:rsidRDefault="0077292B" w:rsidP="00CD1DB7">
      <w:pPr>
        <w:pStyle w:val="a3"/>
        <w:shd w:val="clear" w:color="auto" w:fill="FFFFFF"/>
        <w:tabs>
          <w:tab w:val="left" w:pos="0"/>
        </w:tabs>
        <w:spacing w:before="0" w:beforeAutospacing="0" w:after="0" w:afterAutospacing="0"/>
        <w:ind w:firstLine="426"/>
        <w:jc w:val="both"/>
        <w:rPr>
          <w:color w:val="000000"/>
        </w:rPr>
      </w:pPr>
      <w:r w:rsidRPr="00AB454A">
        <w:rPr>
          <w:color w:val="000000"/>
        </w:rPr>
        <w:t>Головні завдання підготовки у сфері цивільного захисту школи</w:t>
      </w:r>
      <w:r w:rsidRPr="00AB454A">
        <w:rPr>
          <w:color w:val="333333"/>
        </w:rPr>
        <w:t> </w:t>
      </w:r>
      <w:r w:rsidRPr="00AB454A">
        <w:rPr>
          <w:color w:val="000000"/>
        </w:rPr>
        <w:t>у 2022/2023 навчальному році в основному виконані. </w:t>
      </w:r>
    </w:p>
    <w:p w:rsidR="0077292B" w:rsidRPr="00AB454A" w:rsidRDefault="0077292B" w:rsidP="00CD1DB7">
      <w:pPr>
        <w:pStyle w:val="a3"/>
        <w:shd w:val="clear" w:color="auto" w:fill="FFFFFF"/>
        <w:tabs>
          <w:tab w:val="left" w:pos="0"/>
        </w:tabs>
        <w:spacing w:before="0" w:beforeAutospacing="0" w:after="0" w:afterAutospacing="0"/>
        <w:ind w:firstLine="426"/>
        <w:jc w:val="both"/>
        <w:rPr>
          <w:color w:val="333333"/>
        </w:rPr>
      </w:pPr>
      <w:r w:rsidRPr="00AB454A">
        <w:rPr>
          <w:color w:val="000000"/>
        </w:rPr>
        <w:t>У навчальному закладі були</w:t>
      </w:r>
      <w:r w:rsidRPr="00AB454A">
        <w:rPr>
          <w:color w:val="333333"/>
        </w:rPr>
        <w:t> </w:t>
      </w:r>
      <w:r w:rsidRPr="00AB454A">
        <w:rPr>
          <w:color w:val="000000"/>
        </w:rPr>
        <w:t>затверджені плани основних заходів підготовки цивільного захисту на 2022/2023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5-9-х класах; предмета ―</w:t>
      </w:r>
      <w:r w:rsidRPr="00AB454A">
        <w:rPr>
          <w:color w:val="333333"/>
        </w:rPr>
        <w:t> </w:t>
      </w:r>
      <w:r w:rsidRPr="00AB454A">
        <w:rPr>
          <w:color w:val="000000"/>
        </w:rPr>
        <w:t>Захист України у 10-11-х класах.</w:t>
      </w:r>
    </w:p>
    <w:p w:rsidR="0077292B" w:rsidRPr="00AB454A" w:rsidRDefault="0077292B" w:rsidP="00CD1DB7">
      <w:pPr>
        <w:pStyle w:val="a3"/>
        <w:shd w:val="clear" w:color="auto" w:fill="FFFFFF"/>
        <w:tabs>
          <w:tab w:val="left" w:pos="0"/>
        </w:tabs>
        <w:spacing w:before="0" w:beforeAutospacing="0" w:after="0" w:afterAutospacing="0"/>
        <w:ind w:firstLine="426"/>
        <w:jc w:val="both"/>
        <w:rPr>
          <w:color w:val="333333"/>
        </w:rPr>
      </w:pPr>
      <w:r w:rsidRPr="00AB454A">
        <w:rPr>
          <w:color w:val="000000"/>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навчально-виховному комплексі Дня цивільного захисту.</w:t>
      </w:r>
    </w:p>
    <w:p w:rsidR="0077292B" w:rsidRPr="00AB454A" w:rsidRDefault="0077292B" w:rsidP="00CD1DB7">
      <w:pPr>
        <w:pStyle w:val="a3"/>
        <w:shd w:val="clear" w:color="auto" w:fill="FFFFFF"/>
        <w:tabs>
          <w:tab w:val="left" w:pos="0"/>
        </w:tabs>
        <w:spacing w:before="0" w:beforeAutospacing="0" w:after="0" w:afterAutospacing="0"/>
        <w:ind w:firstLine="426"/>
        <w:jc w:val="both"/>
        <w:rPr>
          <w:color w:val="333333"/>
        </w:rPr>
      </w:pPr>
    </w:p>
    <w:p w:rsidR="0077292B" w:rsidRPr="00AB454A" w:rsidRDefault="0077292B" w:rsidP="00CD1DB7">
      <w:pPr>
        <w:spacing w:after="0" w:line="240" w:lineRule="auto"/>
        <w:ind w:firstLine="426"/>
        <w:jc w:val="center"/>
        <w:textAlignment w:val="baseline"/>
        <w:rPr>
          <w:rFonts w:ascii="Times New Roman" w:eastAsia="Times New Roman" w:hAnsi="Times New Roman" w:cs="Times New Roman"/>
          <w:b/>
          <w:spacing w:val="-8"/>
          <w:sz w:val="24"/>
          <w:szCs w:val="24"/>
          <w:lang w:eastAsia="ru-RU"/>
        </w:rPr>
      </w:pPr>
      <w:r w:rsidRPr="00AB454A">
        <w:rPr>
          <w:rFonts w:ascii="Times New Roman" w:eastAsia="Times New Roman" w:hAnsi="Times New Roman" w:cs="Times New Roman"/>
          <w:b/>
          <w:spacing w:val="-8"/>
          <w:sz w:val="24"/>
          <w:szCs w:val="24"/>
          <w:bdr w:val="none" w:sz="0" w:space="0" w:color="auto" w:frame="1"/>
          <w:lang w:eastAsia="ru-RU"/>
        </w:rPr>
        <w:t>Організація харчування учнів у закладі</w:t>
      </w:r>
    </w:p>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Згідно з вищезазначеними документами та затвердженого перспективного меню  для учнів 1-4 класів  забезпечено сніданками, ГПД – обідом, учні 5-11 класів –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w:t>
      </w:r>
      <w:r w:rsidR="00677A1C" w:rsidRPr="00AB454A">
        <w:rPr>
          <w:rFonts w:ascii="Times New Roman" w:eastAsia="Times New Roman" w:hAnsi="Times New Roman" w:cs="Times New Roman"/>
          <w:sz w:val="24"/>
          <w:szCs w:val="24"/>
          <w:bdr w:val="none" w:sz="0" w:space="0" w:color="auto" w:frame="1"/>
          <w:lang w:eastAsia="ru-RU"/>
        </w:rPr>
        <w:t xml:space="preserve">-11 класів здійснюється </w:t>
      </w:r>
      <w:r w:rsidRPr="00AB454A">
        <w:rPr>
          <w:rFonts w:ascii="Times New Roman" w:eastAsia="Times New Roman" w:hAnsi="Times New Roman" w:cs="Times New Roman"/>
          <w:sz w:val="24"/>
          <w:szCs w:val="24"/>
          <w:bdr w:val="none" w:sz="0" w:space="0" w:color="auto" w:frame="1"/>
          <w:lang w:eastAsia="ru-RU"/>
        </w:rPr>
        <w:t xml:space="preserve"> сестрою</w:t>
      </w:r>
      <w:r w:rsidR="00677A1C" w:rsidRPr="00AB454A">
        <w:rPr>
          <w:rFonts w:ascii="Times New Roman" w:eastAsia="Times New Roman" w:hAnsi="Times New Roman" w:cs="Times New Roman"/>
          <w:sz w:val="24"/>
          <w:szCs w:val="24"/>
          <w:bdr w:val="none" w:sz="0" w:space="0" w:color="auto" w:frame="1"/>
          <w:lang w:eastAsia="ru-RU"/>
        </w:rPr>
        <w:t xml:space="preserve"> медичною</w:t>
      </w:r>
      <w:r w:rsidRPr="00AB454A">
        <w:rPr>
          <w:rFonts w:ascii="Times New Roman" w:eastAsia="Times New Roman" w:hAnsi="Times New Roman" w:cs="Times New Roman"/>
          <w:sz w:val="24"/>
          <w:szCs w:val="24"/>
          <w:bdr w:val="none" w:sz="0" w:space="0" w:color="auto" w:frame="1"/>
          <w:lang w:eastAsia="ru-RU"/>
        </w:rPr>
        <w:t>, черговим адміністратором та класним</w:t>
      </w:r>
      <w:r w:rsidR="00677A1C" w:rsidRPr="00AB454A">
        <w:rPr>
          <w:rFonts w:ascii="Times New Roman" w:eastAsia="Times New Roman" w:hAnsi="Times New Roman" w:cs="Times New Roman"/>
          <w:sz w:val="24"/>
          <w:szCs w:val="24"/>
          <w:bdr w:val="none" w:sz="0" w:space="0" w:color="auto" w:frame="1"/>
          <w:lang w:eastAsia="ru-RU"/>
        </w:rPr>
        <w:t>и керівника</w:t>
      </w:r>
      <w:r w:rsidRPr="00AB454A">
        <w:rPr>
          <w:rFonts w:ascii="Times New Roman" w:eastAsia="Times New Roman" w:hAnsi="Times New Roman" w:cs="Times New Roman"/>
          <w:sz w:val="24"/>
          <w:szCs w:val="24"/>
          <w:bdr w:val="none" w:sz="0" w:space="0" w:color="auto" w:frame="1"/>
          <w:lang w:eastAsia="ru-RU"/>
        </w:rPr>
        <w:t>м</w:t>
      </w:r>
      <w:r w:rsidR="00677A1C" w:rsidRPr="00AB454A">
        <w:rPr>
          <w:rFonts w:ascii="Times New Roman" w:eastAsia="Times New Roman" w:hAnsi="Times New Roman" w:cs="Times New Roman"/>
          <w:sz w:val="24"/>
          <w:szCs w:val="24"/>
          <w:bdr w:val="none" w:sz="0" w:space="0" w:color="auto" w:frame="1"/>
          <w:lang w:eastAsia="ru-RU"/>
        </w:rPr>
        <w:t>и</w:t>
      </w:r>
      <w:r w:rsidRPr="00AB454A">
        <w:rPr>
          <w:rFonts w:ascii="Times New Roman" w:eastAsia="Times New Roman" w:hAnsi="Times New Roman" w:cs="Times New Roman"/>
          <w:sz w:val="24"/>
          <w:szCs w:val="24"/>
          <w:bdr w:val="none" w:sz="0" w:space="0" w:color="auto" w:frame="1"/>
          <w:lang w:eastAsia="ru-RU"/>
        </w:rPr>
        <w:t>. Звільнення дітей пільгових категорії від сплати за харчування здійснюється відповідно до рішення Гвардійської сільської ради.</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50"/>
        <w:gridCol w:w="2280"/>
        <w:gridCol w:w="1984"/>
      </w:tblGrid>
      <w:tr w:rsidR="0077292B" w:rsidRPr="00AB454A" w:rsidTr="0018658A">
        <w:tc>
          <w:tcPr>
            <w:tcW w:w="5450"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67"/>
              <w:jc w:val="center"/>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Категорія</w:t>
            </w:r>
          </w:p>
        </w:tc>
        <w:tc>
          <w:tcPr>
            <w:tcW w:w="2280"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К-сть учнів</w:t>
            </w:r>
          </w:p>
        </w:tc>
        <w:tc>
          <w:tcPr>
            <w:tcW w:w="1984"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Примітка</w:t>
            </w:r>
          </w:p>
        </w:tc>
      </w:tr>
      <w:tr w:rsidR="0077292B" w:rsidRPr="00AB454A" w:rsidTr="0018658A">
        <w:tc>
          <w:tcPr>
            <w:tcW w:w="545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1-4 класи</w:t>
            </w:r>
          </w:p>
        </w:tc>
        <w:tc>
          <w:tcPr>
            <w:tcW w:w="228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107</w:t>
            </w:r>
          </w:p>
        </w:tc>
        <w:tc>
          <w:tcPr>
            <w:tcW w:w="1984"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p>
        </w:tc>
      </w:tr>
      <w:tr w:rsidR="0077292B" w:rsidRPr="00AB454A" w:rsidTr="0018658A">
        <w:tc>
          <w:tcPr>
            <w:tcW w:w="5450" w:type="dxa"/>
            <w:tcMar>
              <w:top w:w="75" w:type="dxa"/>
              <w:left w:w="75" w:type="dxa"/>
              <w:bottom w:w="75" w:type="dxa"/>
              <w:right w:w="75" w:type="dxa"/>
            </w:tcMar>
            <w:vAlign w:val="center"/>
            <w:hideMark/>
          </w:tcPr>
          <w:p w:rsidR="0077292B" w:rsidRPr="00AB454A" w:rsidRDefault="0077292B" w:rsidP="00CD1DB7">
            <w:pPr>
              <w:spacing w:after="0" w:line="240" w:lineRule="auto"/>
              <w:ind w:firstLine="67"/>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Малозабезпечені</w:t>
            </w:r>
          </w:p>
        </w:tc>
        <w:tc>
          <w:tcPr>
            <w:tcW w:w="2280" w:type="dxa"/>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15</w:t>
            </w:r>
          </w:p>
        </w:tc>
        <w:tc>
          <w:tcPr>
            <w:tcW w:w="1984" w:type="dxa"/>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p>
        </w:tc>
      </w:tr>
      <w:tr w:rsidR="0077292B" w:rsidRPr="00AB454A" w:rsidTr="0018658A">
        <w:tc>
          <w:tcPr>
            <w:tcW w:w="5450"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67"/>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Діти, батьки яких перебувають у зоні АТО</w:t>
            </w:r>
          </w:p>
        </w:tc>
        <w:tc>
          <w:tcPr>
            <w:tcW w:w="2280" w:type="dxa"/>
            <w:shd w:val="clear" w:color="auto" w:fill="FFFFFF"/>
            <w:tcMar>
              <w:top w:w="75" w:type="dxa"/>
              <w:left w:w="75" w:type="dxa"/>
              <w:bottom w:w="75" w:type="dxa"/>
              <w:right w:w="75" w:type="dxa"/>
            </w:tcMar>
            <w:vAlign w:val="center"/>
            <w:hideMark/>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bdr w:val="none" w:sz="0" w:space="0" w:color="auto" w:frame="1"/>
                <w:lang w:eastAsia="ru-RU"/>
              </w:rPr>
              <w:t>13</w:t>
            </w:r>
          </w:p>
        </w:tc>
        <w:tc>
          <w:tcPr>
            <w:tcW w:w="1984"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p>
        </w:tc>
      </w:tr>
      <w:tr w:rsidR="0077292B" w:rsidRPr="00AB454A" w:rsidTr="0018658A">
        <w:tc>
          <w:tcPr>
            <w:tcW w:w="545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lastRenderedPageBreak/>
              <w:t xml:space="preserve">Діти з особливими освітніми потребами </w:t>
            </w:r>
          </w:p>
        </w:tc>
        <w:tc>
          <w:tcPr>
            <w:tcW w:w="228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3</w:t>
            </w:r>
          </w:p>
        </w:tc>
        <w:tc>
          <w:tcPr>
            <w:tcW w:w="1984"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p>
        </w:tc>
      </w:tr>
      <w:tr w:rsidR="0077292B" w:rsidRPr="00AB454A" w:rsidTr="0018658A">
        <w:tc>
          <w:tcPr>
            <w:tcW w:w="545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Діти з інвалідністю</w:t>
            </w:r>
          </w:p>
        </w:tc>
        <w:tc>
          <w:tcPr>
            <w:tcW w:w="228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2</w:t>
            </w:r>
          </w:p>
        </w:tc>
        <w:tc>
          <w:tcPr>
            <w:tcW w:w="1984"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p>
        </w:tc>
      </w:tr>
      <w:tr w:rsidR="0077292B" w:rsidRPr="00AB454A" w:rsidTr="0018658A">
        <w:tc>
          <w:tcPr>
            <w:tcW w:w="545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Діти ЧАЕС</w:t>
            </w:r>
          </w:p>
        </w:tc>
        <w:tc>
          <w:tcPr>
            <w:tcW w:w="228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1</w:t>
            </w:r>
          </w:p>
        </w:tc>
        <w:tc>
          <w:tcPr>
            <w:tcW w:w="1984"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p>
        </w:tc>
      </w:tr>
      <w:tr w:rsidR="0077292B" w:rsidRPr="00AB454A" w:rsidTr="0018658A">
        <w:tc>
          <w:tcPr>
            <w:tcW w:w="545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Діти ВПО</w:t>
            </w:r>
          </w:p>
        </w:tc>
        <w:tc>
          <w:tcPr>
            <w:tcW w:w="2280" w:type="dxa"/>
            <w:shd w:val="clear" w:color="auto" w:fill="FFFFFF"/>
            <w:tcMar>
              <w:top w:w="75" w:type="dxa"/>
              <w:left w:w="75" w:type="dxa"/>
              <w:bottom w:w="75" w:type="dxa"/>
              <w:right w:w="75" w:type="dxa"/>
            </w:tcMar>
            <w:vAlign w:val="center"/>
          </w:tcPr>
          <w:p w:rsidR="0077292B" w:rsidRPr="00AB454A" w:rsidRDefault="00D00687" w:rsidP="00CD1DB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6</w:t>
            </w:r>
          </w:p>
        </w:tc>
        <w:tc>
          <w:tcPr>
            <w:tcW w:w="1984"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p>
        </w:tc>
      </w:tr>
      <w:tr w:rsidR="0077292B" w:rsidRPr="00AB454A" w:rsidTr="0018658A">
        <w:tc>
          <w:tcPr>
            <w:tcW w:w="545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Мобілізовані</w:t>
            </w:r>
          </w:p>
        </w:tc>
        <w:tc>
          <w:tcPr>
            <w:tcW w:w="2280"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38</w:t>
            </w:r>
          </w:p>
        </w:tc>
        <w:tc>
          <w:tcPr>
            <w:tcW w:w="1984" w:type="dxa"/>
            <w:shd w:val="clear" w:color="auto" w:fill="FFFFFF"/>
            <w:tcMar>
              <w:top w:w="75" w:type="dxa"/>
              <w:left w:w="75" w:type="dxa"/>
              <w:bottom w:w="75" w:type="dxa"/>
              <w:right w:w="75" w:type="dxa"/>
            </w:tcMar>
            <w:vAlign w:val="center"/>
          </w:tcPr>
          <w:p w:rsidR="0077292B" w:rsidRPr="00AB454A" w:rsidRDefault="0077292B" w:rsidP="00CD1DB7">
            <w:pPr>
              <w:spacing w:after="0" w:line="240" w:lineRule="auto"/>
              <w:ind w:firstLine="426"/>
              <w:jc w:val="both"/>
              <w:rPr>
                <w:rFonts w:ascii="Times New Roman" w:eastAsia="Times New Roman" w:hAnsi="Times New Roman" w:cs="Times New Roman"/>
                <w:sz w:val="24"/>
                <w:szCs w:val="24"/>
                <w:lang w:eastAsia="ru-RU"/>
              </w:rPr>
            </w:pPr>
          </w:p>
        </w:tc>
      </w:tr>
    </w:tbl>
    <w:p w:rsidR="0077292B" w:rsidRPr="00AB454A" w:rsidRDefault="0077292B" w:rsidP="00CD1DB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AB454A">
        <w:rPr>
          <w:rFonts w:ascii="Times New Roman" w:eastAsia="Times New Roman" w:hAnsi="Times New Roman" w:cs="Times New Roman"/>
          <w:sz w:val="24"/>
          <w:szCs w:val="24"/>
          <w:bdr w:val="none" w:sz="0" w:space="0" w:color="auto" w:frame="1"/>
          <w:lang w:eastAsia="ru-RU"/>
        </w:rPr>
        <w:t>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радою закладу, здійснювалися перевірки організації та якості харчування.</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Необхідними складовими процесу організації харчування у закладі  є:</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видання відповідних наказів;</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затвердження списку дітей пільгової категорії;</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відпрацювання режиму і графіка харчування дітей;</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приймання продуктів харчування і продовольчої сировини гарантованої якості;</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складання меню-розкладу;</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виготовлення страв;</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проведення реалізації готових страв;</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контроль за харчуванням з боку адміністрації, класних керівників, батьків учнів;</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інформування батьків  під час проведення батьківських зборів про організацію харчування дітей у закладі.</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B454A">
        <w:rPr>
          <w:rFonts w:ascii="Times New Roman" w:eastAsia="Times New Roman" w:hAnsi="Times New Roman" w:cs="Times New Roman"/>
          <w:sz w:val="24"/>
          <w:szCs w:val="24"/>
          <w:lang w:eastAsia="ru-RU"/>
        </w:rPr>
        <w:t>      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77292B" w:rsidRPr="00AB454A" w:rsidRDefault="0077292B" w:rsidP="00CD1DB7">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77292B" w:rsidRPr="00AB454A" w:rsidRDefault="0077292B" w:rsidP="00CD1DB7">
      <w:pPr>
        <w:shd w:val="clear" w:color="auto" w:fill="FFFFFF"/>
        <w:spacing w:after="0" w:line="240" w:lineRule="auto"/>
        <w:ind w:firstLine="426"/>
        <w:jc w:val="center"/>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b/>
          <w:sz w:val="24"/>
          <w:szCs w:val="24"/>
          <w:lang w:eastAsia="ru-RU"/>
        </w:rPr>
        <w:t xml:space="preserve">Організація підвезення учнів </w:t>
      </w:r>
    </w:p>
    <w:p w:rsidR="0077292B" w:rsidRPr="00AB454A" w:rsidRDefault="0077292B" w:rsidP="00CD1DB7">
      <w:pPr>
        <w:shd w:val="clear" w:color="auto" w:fill="FFFFFF"/>
        <w:spacing w:after="0" w:line="240" w:lineRule="auto"/>
        <w:ind w:firstLine="426"/>
        <w:rPr>
          <w:rFonts w:ascii="Times New Roman" w:eastAsia="Times New Roman" w:hAnsi="Times New Roman" w:cs="Times New Roman"/>
          <w:b/>
          <w:sz w:val="24"/>
          <w:szCs w:val="24"/>
          <w:lang w:eastAsia="ru-RU"/>
        </w:rPr>
      </w:pPr>
    </w:p>
    <w:p w:rsidR="0077292B" w:rsidRPr="00AB454A" w:rsidRDefault="0077292B" w:rsidP="00CD1DB7">
      <w:pPr>
        <w:shd w:val="clear" w:color="auto" w:fill="FFFFFF"/>
        <w:spacing w:after="0" w:line="240" w:lineRule="auto"/>
        <w:jc w:val="both"/>
        <w:rPr>
          <w:rFonts w:ascii="Arial" w:eastAsia="Times New Roman" w:hAnsi="Arial" w:cs="Arial"/>
          <w:sz w:val="24"/>
          <w:szCs w:val="24"/>
        </w:rPr>
      </w:pPr>
      <w:r w:rsidRPr="00AB454A">
        <w:rPr>
          <w:rFonts w:ascii="Times New Roman" w:eastAsia="Times New Roman" w:hAnsi="Times New Roman" w:cs="Times New Roman"/>
          <w:sz w:val="24"/>
          <w:szCs w:val="24"/>
        </w:rPr>
        <w:t>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організований підвіз 146 дітей із 11 населених пунктів, а також підвезення 11 педагогів двома шкільними автобусами. З метою практичної реалізації цього питання було:</w:t>
      </w:r>
    </w:p>
    <w:p w:rsidR="0077292B" w:rsidRPr="00AB454A" w:rsidRDefault="0077292B" w:rsidP="00CD1DB7">
      <w:pPr>
        <w:shd w:val="clear" w:color="auto" w:fill="FFFFFF"/>
        <w:spacing w:after="0" w:line="240" w:lineRule="auto"/>
        <w:jc w:val="both"/>
        <w:rPr>
          <w:rFonts w:ascii="Arial" w:eastAsia="Times New Roman" w:hAnsi="Arial" w:cs="Arial"/>
          <w:sz w:val="24"/>
          <w:szCs w:val="24"/>
        </w:rPr>
      </w:pPr>
      <w:r w:rsidRPr="00AB454A">
        <w:rPr>
          <w:rFonts w:ascii="Times New Roman" w:eastAsia="Times New Roman" w:hAnsi="Times New Roman" w:cs="Times New Roman"/>
          <w:bCs/>
          <w:sz w:val="24"/>
          <w:szCs w:val="24"/>
        </w:rPr>
        <w:t>- розроблено та затверджено графіки маршрутів шкільних автобусів на 2022/2023 навчальний рік;</w:t>
      </w:r>
    </w:p>
    <w:p w:rsidR="0077292B" w:rsidRPr="00AB454A" w:rsidRDefault="0077292B" w:rsidP="00CD1DB7">
      <w:pPr>
        <w:shd w:val="clear" w:color="auto" w:fill="FFFFFF"/>
        <w:spacing w:after="0" w:line="240" w:lineRule="auto"/>
        <w:jc w:val="both"/>
        <w:rPr>
          <w:rFonts w:ascii="Times New Roman" w:eastAsia="Times New Roman" w:hAnsi="Times New Roman" w:cs="Times New Roman"/>
          <w:bCs/>
          <w:sz w:val="24"/>
          <w:szCs w:val="24"/>
        </w:rPr>
      </w:pPr>
      <w:r w:rsidRPr="00AB454A">
        <w:rPr>
          <w:rFonts w:ascii="Times New Roman" w:eastAsia="Times New Roman" w:hAnsi="Times New Roman" w:cs="Times New Roman"/>
          <w:bCs/>
          <w:sz w:val="24"/>
          <w:szCs w:val="24"/>
        </w:rPr>
        <w:t>- визначено кількість учнів, які проживають за межами пішохідної доступності (більше 3 км) і складено списки, які затверджено директором закладу;</w:t>
      </w:r>
    </w:p>
    <w:p w:rsidR="0077292B" w:rsidRPr="00AB454A" w:rsidRDefault="0077292B" w:rsidP="00CD1DB7">
      <w:pPr>
        <w:shd w:val="clear" w:color="auto" w:fill="FFFFFF"/>
        <w:spacing w:after="0" w:line="240" w:lineRule="auto"/>
        <w:jc w:val="both"/>
        <w:rPr>
          <w:rFonts w:ascii="Arial" w:eastAsia="Times New Roman" w:hAnsi="Arial" w:cs="Arial"/>
          <w:sz w:val="24"/>
          <w:szCs w:val="24"/>
        </w:rPr>
      </w:pPr>
      <w:r w:rsidRPr="00AB454A">
        <w:rPr>
          <w:rFonts w:ascii="Times New Roman" w:eastAsia="Times New Roman" w:hAnsi="Times New Roman" w:cs="Times New Roman"/>
          <w:bCs/>
          <w:sz w:val="24"/>
          <w:szCs w:val="24"/>
        </w:rPr>
        <w:t>- призначено наказами відповідальних вчителів за безпеку життєдіяльності учнів під час перевезення;</w:t>
      </w:r>
    </w:p>
    <w:p w:rsidR="0077292B" w:rsidRPr="00AB454A" w:rsidRDefault="0077292B" w:rsidP="00CD1DB7">
      <w:pPr>
        <w:shd w:val="clear" w:color="auto" w:fill="FFFFFF"/>
        <w:spacing w:after="0" w:line="240" w:lineRule="auto"/>
        <w:jc w:val="both"/>
        <w:rPr>
          <w:rFonts w:ascii="Arial" w:eastAsia="Times New Roman" w:hAnsi="Arial" w:cs="Arial"/>
          <w:sz w:val="24"/>
          <w:szCs w:val="24"/>
        </w:rPr>
      </w:pPr>
      <w:r w:rsidRPr="00AB454A">
        <w:rPr>
          <w:rFonts w:ascii="Times New Roman" w:eastAsia="Times New Roman" w:hAnsi="Times New Roman" w:cs="Times New Roman"/>
          <w:bCs/>
          <w:sz w:val="24"/>
          <w:szCs w:val="24"/>
        </w:rPr>
        <w:t>- проведено з водіями шкільних автобусів цільові інструктажі по правилам перевезення дітей;</w:t>
      </w:r>
    </w:p>
    <w:p w:rsidR="0077292B" w:rsidRPr="00AB454A" w:rsidRDefault="0077292B" w:rsidP="00CD1DB7">
      <w:pPr>
        <w:shd w:val="clear" w:color="auto" w:fill="FFFFFF"/>
        <w:spacing w:after="0" w:line="240" w:lineRule="auto"/>
        <w:jc w:val="both"/>
        <w:rPr>
          <w:rFonts w:ascii="Times New Roman" w:eastAsia="Times New Roman" w:hAnsi="Times New Roman" w:cs="Times New Roman"/>
          <w:bCs/>
          <w:sz w:val="24"/>
          <w:szCs w:val="24"/>
        </w:rPr>
      </w:pPr>
      <w:r w:rsidRPr="00AB454A">
        <w:rPr>
          <w:rFonts w:ascii="Times New Roman" w:eastAsia="Times New Roman" w:hAnsi="Times New Roman" w:cs="Times New Roman"/>
          <w:bCs/>
          <w:sz w:val="24"/>
          <w:szCs w:val="24"/>
        </w:rPr>
        <w:t>- організовано щоденне медичне обстеження водіїв перед виїздом та перевірку технічного стану шкільних автобусів.</w:t>
      </w:r>
    </w:p>
    <w:p w:rsidR="007A292C" w:rsidRPr="00AB454A" w:rsidRDefault="007A292C" w:rsidP="00CD1DB7">
      <w:pPr>
        <w:shd w:val="clear" w:color="auto" w:fill="FFFFFF"/>
        <w:spacing w:after="0" w:line="240" w:lineRule="auto"/>
        <w:jc w:val="both"/>
        <w:rPr>
          <w:rFonts w:ascii="Times New Roman" w:eastAsia="Times New Roman" w:hAnsi="Times New Roman" w:cs="Times New Roman"/>
          <w:bCs/>
          <w:sz w:val="24"/>
          <w:szCs w:val="24"/>
        </w:rPr>
      </w:pPr>
    </w:p>
    <w:p w:rsidR="007A292C" w:rsidRPr="00AB454A" w:rsidRDefault="007A292C" w:rsidP="00CD1DB7">
      <w:pPr>
        <w:spacing w:after="0" w:line="240" w:lineRule="auto"/>
        <w:jc w:val="center"/>
        <w:textAlignment w:val="baseline"/>
        <w:rPr>
          <w:rFonts w:ascii="Times New Roman" w:eastAsia="Times New Roman" w:hAnsi="Times New Roman" w:cs="Times New Roman"/>
          <w:b/>
          <w:bCs/>
          <w:sz w:val="24"/>
          <w:szCs w:val="24"/>
          <w:lang w:eastAsia="uk-UA"/>
        </w:rPr>
      </w:pPr>
      <w:r w:rsidRPr="00AB454A">
        <w:rPr>
          <w:rFonts w:ascii="Times New Roman" w:eastAsia="Times New Roman" w:hAnsi="Times New Roman" w:cs="Times New Roman"/>
          <w:b/>
          <w:bCs/>
          <w:sz w:val="24"/>
          <w:szCs w:val="24"/>
          <w:lang w:eastAsia="uk-UA"/>
        </w:rPr>
        <w:t>Організація фінансово-господарської діяльності.</w:t>
      </w:r>
    </w:p>
    <w:p w:rsidR="007A292C" w:rsidRPr="00AB454A" w:rsidRDefault="007A292C" w:rsidP="00CD1DB7">
      <w:pPr>
        <w:spacing w:after="0" w:line="240" w:lineRule="auto"/>
        <w:ind w:left="720"/>
        <w:jc w:val="center"/>
        <w:rPr>
          <w:rFonts w:ascii="Times New Roman" w:eastAsia="Times New Roman" w:hAnsi="Times New Roman" w:cs="Times New Roman"/>
          <w:b/>
          <w:sz w:val="24"/>
          <w:szCs w:val="24"/>
          <w:lang w:eastAsia="uk-UA"/>
        </w:rPr>
      </w:pPr>
      <w:r w:rsidRPr="00AB454A">
        <w:rPr>
          <w:rFonts w:ascii="Times New Roman" w:eastAsia="Times New Roman" w:hAnsi="Times New Roman" w:cs="Times New Roman"/>
          <w:b/>
          <w:bCs/>
          <w:sz w:val="24"/>
          <w:szCs w:val="24"/>
          <w:lang w:eastAsia="uk-UA"/>
        </w:rPr>
        <w:t>Зміцнення матеріально-технічної бази закладу</w:t>
      </w:r>
    </w:p>
    <w:p w:rsidR="007A292C" w:rsidRPr="00AB454A" w:rsidRDefault="007A292C" w:rsidP="00CD1DB7">
      <w:pPr>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222222"/>
          <w:sz w:val="24"/>
          <w:szCs w:val="24"/>
          <w:shd w:val="clear" w:color="auto" w:fill="FFFFFF"/>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7A292C" w:rsidRPr="00AB454A" w:rsidRDefault="007A292C" w:rsidP="00CD1DB7">
      <w:pPr>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lastRenderedPageBreak/>
        <w:t> </w:t>
      </w:r>
    </w:p>
    <w:p w:rsidR="007A292C" w:rsidRPr="00AB454A" w:rsidRDefault="007A292C" w:rsidP="00CD1DB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 xml:space="preserve">Зазначу, що </w:t>
      </w:r>
      <w:r w:rsidRPr="00AB454A">
        <w:rPr>
          <w:rFonts w:ascii="Times New Roman" w:eastAsia="Times New Roman" w:hAnsi="Times New Roman" w:cs="Times New Roman"/>
          <w:b/>
          <w:bCs/>
          <w:color w:val="000000"/>
          <w:sz w:val="24"/>
          <w:szCs w:val="24"/>
          <w:shd w:val="clear" w:color="auto" w:fill="FFFFFF"/>
          <w:lang w:eastAsia="uk-UA"/>
        </w:rPr>
        <w:t xml:space="preserve">поставлені на 2022-2023 </w:t>
      </w:r>
      <w:proofErr w:type="spellStart"/>
      <w:r w:rsidRPr="00AB454A">
        <w:rPr>
          <w:rFonts w:ascii="Times New Roman" w:eastAsia="Times New Roman" w:hAnsi="Times New Roman" w:cs="Times New Roman"/>
          <w:b/>
          <w:bCs/>
          <w:color w:val="000000"/>
          <w:sz w:val="24"/>
          <w:szCs w:val="24"/>
          <w:shd w:val="clear" w:color="auto" w:fill="FFFFFF"/>
          <w:lang w:eastAsia="uk-UA"/>
        </w:rPr>
        <w:t>н.р</w:t>
      </w:r>
      <w:proofErr w:type="spellEnd"/>
      <w:r w:rsidRPr="00AB454A">
        <w:rPr>
          <w:rFonts w:ascii="Times New Roman" w:eastAsia="Times New Roman" w:hAnsi="Times New Roman" w:cs="Times New Roman"/>
          <w:b/>
          <w:bCs/>
          <w:color w:val="000000"/>
          <w:sz w:val="24"/>
          <w:szCs w:val="24"/>
          <w:shd w:val="clear" w:color="auto" w:fill="FFFFFF"/>
          <w:lang w:eastAsia="uk-UA"/>
        </w:rPr>
        <w:t xml:space="preserve">. завдання щодо створення комфортних та </w:t>
      </w:r>
      <w:r w:rsidR="00A94379" w:rsidRPr="00AB454A">
        <w:rPr>
          <w:rFonts w:ascii="Times New Roman" w:eastAsia="Times New Roman" w:hAnsi="Times New Roman" w:cs="Times New Roman"/>
          <w:b/>
          <w:bCs/>
          <w:color w:val="000000"/>
          <w:sz w:val="24"/>
          <w:szCs w:val="24"/>
          <w:shd w:val="clear" w:color="auto" w:fill="FFFFFF"/>
          <w:lang w:eastAsia="uk-UA"/>
        </w:rPr>
        <w:t xml:space="preserve">безпечних умов у Гвардійському ліцеї </w:t>
      </w:r>
      <w:r w:rsidRPr="00AB454A">
        <w:rPr>
          <w:rFonts w:ascii="Times New Roman" w:eastAsia="Times New Roman" w:hAnsi="Times New Roman" w:cs="Times New Roman"/>
          <w:b/>
          <w:bCs/>
          <w:color w:val="000000"/>
          <w:sz w:val="24"/>
          <w:szCs w:val="24"/>
          <w:shd w:val="clear" w:color="auto" w:fill="FFFFFF"/>
          <w:lang w:eastAsia="uk-UA"/>
        </w:rPr>
        <w:t>виконано</w:t>
      </w:r>
      <w:r w:rsidR="00A94379" w:rsidRPr="00AB454A">
        <w:rPr>
          <w:rFonts w:ascii="Times New Roman" w:eastAsia="Times New Roman" w:hAnsi="Times New Roman" w:cs="Times New Roman"/>
          <w:color w:val="000000"/>
          <w:sz w:val="24"/>
          <w:szCs w:val="24"/>
          <w:shd w:val="clear" w:color="auto" w:fill="FFFFFF"/>
          <w:lang w:eastAsia="uk-UA"/>
        </w:rPr>
        <w:t xml:space="preserve"> не в повній мірі, але є багато чого зробленого:</w:t>
      </w:r>
    </w:p>
    <w:p w:rsidR="007A292C" w:rsidRPr="00AB454A" w:rsidRDefault="00A94379" w:rsidP="00CD1DB7">
      <w:pPr>
        <w:shd w:val="clear" w:color="auto" w:fill="FFFFFF"/>
        <w:spacing w:after="0" w:line="240" w:lineRule="auto"/>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222222"/>
          <w:sz w:val="24"/>
          <w:szCs w:val="24"/>
          <w:shd w:val="clear" w:color="auto" w:fill="FFFFFF"/>
          <w:lang w:eastAsia="uk-UA"/>
        </w:rPr>
        <w:t xml:space="preserve">Сесією сільської </w:t>
      </w:r>
      <w:r w:rsidR="007A292C" w:rsidRPr="00AB454A">
        <w:rPr>
          <w:rFonts w:ascii="Times New Roman" w:eastAsia="Times New Roman" w:hAnsi="Times New Roman" w:cs="Times New Roman"/>
          <w:color w:val="222222"/>
          <w:sz w:val="24"/>
          <w:szCs w:val="24"/>
          <w:shd w:val="clear" w:color="auto" w:fill="FFFFFF"/>
          <w:lang w:eastAsia="uk-UA"/>
        </w:rPr>
        <w:t xml:space="preserve"> ради в 2022-2023н.р. було виділено кошти на:</w:t>
      </w:r>
    </w:p>
    <w:p w:rsidR="007A292C" w:rsidRPr="00AB454A" w:rsidRDefault="007A292C" w:rsidP="00CD1DB7">
      <w:pPr>
        <w:numPr>
          <w:ilvl w:val="0"/>
          <w:numId w:val="2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Вжиті відповідні заходи із посилення безпеки. Встановлено:</w:t>
      </w:r>
    </w:p>
    <w:p w:rsidR="007A292C" w:rsidRPr="00AB454A" w:rsidRDefault="007A292C" w:rsidP="00CD1DB7">
      <w:pPr>
        <w:numPr>
          <w:ilvl w:val="0"/>
          <w:numId w:val="2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автоматичну пожежну сигналізацію  в приміщеннях закладу із с</w:t>
      </w:r>
      <w:r w:rsidR="00A94379" w:rsidRPr="00AB454A">
        <w:rPr>
          <w:rFonts w:ascii="Times New Roman" w:eastAsia="Times New Roman" w:hAnsi="Times New Roman" w:cs="Times New Roman"/>
          <w:color w:val="000000"/>
          <w:sz w:val="24"/>
          <w:szCs w:val="24"/>
          <w:shd w:val="clear" w:color="auto" w:fill="FFFFFF"/>
          <w:lang w:eastAsia="uk-UA"/>
        </w:rPr>
        <w:t xml:space="preserve">истемою  </w:t>
      </w:r>
      <w:proofErr w:type="spellStart"/>
      <w:r w:rsidR="00A94379" w:rsidRPr="00AB454A">
        <w:rPr>
          <w:rFonts w:ascii="Times New Roman" w:eastAsia="Times New Roman" w:hAnsi="Times New Roman" w:cs="Times New Roman"/>
          <w:color w:val="000000"/>
          <w:sz w:val="24"/>
          <w:szCs w:val="24"/>
          <w:shd w:val="clear" w:color="auto" w:fill="FFFFFF"/>
          <w:lang w:eastAsia="uk-UA"/>
        </w:rPr>
        <w:t>оповіщування</w:t>
      </w:r>
      <w:proofErr w:type="spellEnd"/>
      <w:r w:rsidR="00A94379" w:rsidRPr="00AB454A">
        <w:rPr>
          <w:rFonts w:ascii="Times New Roman" w:eastAsia="Times New Roman" w:hAnsi="Times New Roman" w:cs="Times New Roman"/>
          <w:color w:val="000000"/>
          <w:sz w:val="24"/>
          <w:szCs w:val="24"/>
          <w:shd w:val="clear" w:color="auto" w:fill="FFFFFF"/>
          <w:lang w:eastAsia="uk-UA"/>
        </w:rPr>
        <w:t xml:space="preserve"> про</w:t>
      </w:r>
      <w:r w:rsidRPr="00AB454A">
        <w:rPr>
          <w:rFonts w:ascii="Times New Roman" w:eastAsia="Times New Roman" w:hAnsi="Times New Roman" w:cs="Times New Roman"/>
          <w:color w:val="000000"/>
          <w:sz w:val="24"/>
          <w:szCs w:val="24"/>
          <w:shd w:val="clear" w:color="auto" w:fill="FFFFFF"/>
          <w:lang w:eastAsia="uk-UA"/>
        </w:rPr>
        <w:t xml:space="preserve"> повітряну тривогу та</w:t>
      </w:r>
      <w:r w:rsidR="00A94379" w:rsidRPr="00AB454A">
        <w:rPr>
          <w:rFonts w:ascii="Times New Roman" w:eastAsia="Times New Roman" w:hAnsi="Times New Roman" w:cs="Times New Roman"/>
          <w:color w:val="000000"/>
          <w:sz w:val="24"/>
          <w:szCs w:val="24"/>
          <w:shd w:val="clear" w:color="auto" w:fill="FFFFFF"/>
          <w:lang w:eastAsia="uk-UA"/>
        </w:rPr>
        <w:t xml:space="preserve"> управління евакуацією людей </w:t>
      </w:r>
    </w:p>
    <w:p w:rsidR="00A94379" w:rsidRPr="00AB454A" w:rsidRDefault="00A94379" w:rsidP="00CD1DB7">
      <w:pPr>
        <w:numPr>
          <w:ilvl w:val="0"/>
          <w:numId w:val="2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відремонтова</w:t>
      </w:r>
      <w:r w:rsidR="00EE5D99" w:rsidRPr="00AB454A">
        <w:rPr>
          <w:rFonts w:ascii="Times New Roman" w:eastAsia="Times New Roman" w:hAnsi="Times New Roman" w:cs="Times New Roman"/>
          <w:color w:val="000000"/>
          <w:sz w:val="24"/>
          <w:szCs w:val="24"/>
          <w:shd w:val="clear" w:color="auto" w:fill="FFFFFF"/>
          <w:lang w:eastAsia="uk-UA"/>
        </w:rPr>
        <w:t>но підлогу в укритті -115620,00</w:t>
      </w:r>
    </w:p>
    <w:p w:rsidR="00A94379" w:rsidRPr="00AB454A" w:rsidRDefault="00A94379" w:rsidP="00CD1DB7">
      <w:pPr>
        <w:numPr>
          <w:ilvl w:val="0"/>
          <w:numId w:val="2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 xml:space="preserve">встановлення </w:t>
      </w:r>
      <w:proofErr w:type="spellStart"/>
      <w:r w:rsidRPr="00AB454A">
        <w:rPr>
          <w:rFonts w:ascii="Times New Roman" w:eastAsia="Times New Roman" w:hAnsi="Times New Roman" w:cs="Times New Roman"/>
          <w:color w:val="000000"/>
          <w:sz w:val="24"/>
          <w:szCs w:val="24"/>
          <w:shd w:val="clear" w:color="auto" w:fill="FFFFFF"/>
          <w:lang w:eastAsia="uk-UA"/>
        </w:rPr>
        <w:t>відеонагляду</w:t>
      </w:r>
      <w:proofErr w:type="spellEnd"/>
      <w:r w:rsidRPr="00AB454A">
        <w:rPr>
          <w:rFonts w:ascii="Times New Roman" w:eastAsia="Times New Roman" w:hAnsi="Times New Roman" w:cs="Times New Roman"/>
          <w:color w:val="000000"/>
          <w:sz w:val="24"/>
          <w:szCs w:val="24"/>
          <w:shd w:val="clear" w:color="auto" w:fill="FFFFFF"/>
          <w:lang w:eastAsia="uk-UA"/>
        </w:rPr>
        <w:t xml:space="preserve"> –</w:t>
      </w:r>
      <w:r w:rsidR="00EE5D99" w:rsidRPr="00AB454A">
        <w:rPr>
          <w:rFonts w:ascii="Times New Roman" w:eastAsia="Times New Roman" w:hAnsi="Times New Roman" w:cs="Times New Roman"/>
          <w:color w:val="000000"/>
          <w:sz w:val="24"/>
          <w:szCs w:val="24"/>
          <w:shd w:val="clear" w:color="auto" w:fill="FFFFFF"/>
          <w:lang w:eastAsia="uk-UA"/>
        </w:rPr>
        <w:t xml:space="preserve"> 112427,00</w:t>
      </w:r>
    </w:p>
    <w:p w:rsidR="00A94379" w:rsidRPr="00AB454A" w:rsidRDefault="00A94379" w:rsidP="00CD1DB7">
      <w:pPr>
        <w:numPr>
          <w:ilvl w:val="0"/>
          <w:numId w:val="2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придбання генераторів 2</w:t>
      </w:r>
      <w:r w:rsidR="00EE5D99" w:rsidRPr="00AB454A">
        <w:rPr>
          <w:rFonts w:ascii="Times New Roman" w:eastAsia="Times New Roman" w:hAnsi="Times New Roman" w:cs="Times New Roman"/>
          <w:color w:val="000000"/>
          <w:sz w:val="24"/>
          <w:szCs w:val="24"/>
          <w:shd w:val="clear" w:color="auto" w:fill="FFFFFF"/>
          <w:lang w:eastAsia="uk-UA"/>
        </w:rPr>
        <w:t xml:space="preserve"> </w:t>
      </w:r>
      <w:r w:rsidRPr="00AB454A">
        <w:rPr>
          <w:rFonts w:ascii="Times New Roman" w:eastAsia="Times New Roman" w:hAnsi="Times New Roman" w:cs="Times New Roman"/>
          <w:color w:val="000000"/>
          <w:sz w:val="24"/>
          <w:szCs w:val="24"/>
          <w:shd w:val="clear" w:color="auto" w:fill="FFFFFF"/>
          <w:lang w:eastAsia="uk-UA"/>
        </w:rPr>
        <w:t>шт</w:t>
      </w:r>
      <w:r w:rsidR="00EE5D99" w:rsidRPr="00AB454A">
        <w:rPr>
          <w:rFonts w:ascii="Times New Roman" w:eastAsia="Times New Roman" w:hAnsi="Times New Roman" w:cs="Times New Roman"/>
          <w:color w:val="000000"/>
          <w:sz w:val="24"/>
          <w:szCs w:val="24"/>
          <w:shd w:val="clear" w:color="auto" w:fill="FFFFFF"/>
          <w:lang w:eastAsia="uk-UA"/>
        </w:rPr>
        <w:t xml:space="preserve">. </w:t>
      </w:r>
      <w:r w:rsidRPr="00AB454A">
        <w:rPr>
          <w:rFonts w:ascii="Times New Roman" w:eastAsia="Times New Roman" w:hAnsi="Times New Roman" w:cs="Times New Roman"/>
          <w:color w:val="000000"/>
          <w:sz w:val="24"/>
          <w:szCs w:val="24"/>
          <w:shd w:val="clear" w:color="auto" w:fill="FFFFFF"/>
          <w:lang w:eastAsia="uk-UA"/>
        </w:rPr>
        <w:t xml:space="preserve"> –</w:t>
      </w:r>
      <w:r w:rsidR="00EE5D99" w:rsidRPr="00AB454A">
        <w:rPr>
          <w:rFonts w:ascii="Times New Roman" w:eastAsia="Times New Roman" w:hAnsi="Times New Roman" w:cs="Times New Roman"/>
          <w:color w:val="000000"/>
          <w:sz w:val="24"/>
          <w:szCs w:val="24"/>
          <w:shd w:val="clear" w:color="auto" w:fill="FFFFFF"/>
          <w:lang w:eastAsia="uk-UA"/>
        </w:rPr>
        <w:t xml:space="preserve"> 120000,00</w:t>
      </w:r>
    </w:p>
    <w:p w:rsidR="00A94379" w:rsidRPr="00AB454A" w:rsidRDefault="00EE5D99" w:rsidP="00CD1DB7">
      <w:pPr>
        <w:numPr>
          <w:ilvl w:val="0"/>
          <w:numId w:val="2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капітальний ремонт санвузлів – 1332512,99</w:t>
      </w:r>
    </w:p>
    <w:p w:rsidR="007F7188" w:rsidRPr="00AB454A" w:rsidRDefault="007F7188" w:rsidP="00CD1DB7">
      <w:pPr>
        <w:numPr>
          <w:ilvl w:val="0"/>
          <w:numId w:val="2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лампи світлодіодні – 93465,00.</w:t>
      </w:r>
    </w:p>
    <w:p w:rsidR="00EE5D99" w:rsidRPr="00AB454A" w:rsidRDefault="007F7188" w:rsidP="00CD1DB7">
      <w:pPr>
        <w:spacing w:after="0" w:line="240" w:lineRule="auto"/>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b/>
          <w:bCs/>
          <w:color w:val="000000"/>
          <w:sz w:val="24"/>
          <w:szCs w:val="24"/>
          <w:lang w:eastAsia="uk-UA"/>
        </w:rPr>
        <w:t xml:space="preserve">І. </w:t>
      </w:r>
      <w:r w:rsidR="007A292C" w:rsidRPr="00AB454A">
        <w:rPr>
          <w:rFonts w:ascii="Times New Roman" w:eastAsia="Times New Roman" w:hAnsi="Times New Roman" w:cs="Times New Roman"/>
          <w:b/>
          <w:bCs/>
          <w:color w:val="000000"/>
          <w:sz w:val="24"/>
          <w:szCs w:val="24"/>
          <w:lang w:eastAsia="uk-UA"/>
        </w:rPr>
        <w:t>На придбання освоєно</w:t>
      </w:r>
      <w:r w:rsidR="00EE5D99" w:rsidRPr="00AB454A">
        <w:rPr>
          <w:rFonts w:ascii="Times New Roman" w:eastAsia="Times New Roman" w:hAnsi="Times New Roman" w:cs="Times New Roman"/>
          <w:b/>
          <w:bCs/>
          <w:color w:val="000000"/>
          <w:sz w:val="24"/>
          <w:szCs w:val="24"/>
          <w:lang w:eastAsia="uk-UA"/>
        </w:rPr>
        <w:t>:</w:t>
      </w:r>
    </w:p>
    <w:p w:rsidR="00EE5D99" w:rsidRPr="00AB454A" w:rsidRDefault="00EE5D99"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 xml:space="preserve">Придбання шин для шкільних автобусів </w:t>
      </w:r>
      <w:r w:rsidR="007F7188" w:rsidRPr="00AB454A">
        <w:rPr>
          <w:rFonts w:ascii="Times New Roman" w:eastAsia="Times New Roman" w:hAnsi="Times New Roman" w:cs="Times New Roman"/>
          <w:color w:val="000000"/>
          <w:sz w:val="24"/>
          <w:szCs w:val="24"/>
          <w:lang w:eastAsia="uk-UA"/>
        </w:rPr>
        <w:t>–</w:t>
      </w:r>
      <w:r w:rsidRPr="00AB454A">
        <w:rPr>
          <w:rFonts w:ascii="Times New Roman" w:eastAsia="Times New Roman" w:hAnsi="Times New Roman" w:cs="Times New Roman"/>
          <w:color w:val="000000"/>
          <w:sz w:val="24"/>
          <w:szCs w:val="24"/>
          <w:lang w:eastAsia="uk-UA"/>
        </w:rPr>
        <w:t xml:space="preserve"> </w:t>
      </w:r>
      <w:r w:rsidR="007F7188" w:rsidRPr="00AB454A">
        <w:rPr>
          <w:rFonts w:ascii="Times New Roman" w:eastAsia="Times New Roman" w:hAnsi="Times New Roman" w:cs="Times New Roman"/>
          <w:color w:val="000000"/>
          <w:sz w:val="24"/>
          <w:szCs w:val="24"/>
          <w:lang w:eastAsia="uk-UA"/>
        </w:rPr>
        <w:t>47656,00;</w:t>
      </w:r>
    </w:p>
    <w:p w:rsidR="007F7188"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Ремонт шкільних автобусів – 16909,00;</w:t>
      </w:r>
    </w:p>
    <w:p w:rsidR="007F7188"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Матеріали для підготовки закладу до нового навчального року- 35139,00;</w:t>
      </w:r>
    </w:p>
    <w:p w:rsidR="007F7188"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Канцтовари – 6239,00;</w:t>
      </w:r>
    </w:p>
    <w:p w:rsidR="007F7188"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Матеріали для встановлення води на котельні – 1715 грн.;</w:t>
      </w:r>
    </w:p>
    <w:p w:rsidR="007F7188"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Господарські товари – 10150,55;</w:t>
      </w:r>
    </w:p>
    <w:p w:rsidR="007F7188"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Короб – 2544;</w:t>
      </w:r>
    </w:p>
    <w:p w:rsidR="007F7188"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Кабель 330м. – 11640;</w:t>
      </w:r>
    </w:p>
    <w:p w:rsidR="007F7188"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З’єднувачі, дюбеля, свердло – 922 грн.;</w:t>
      </w:r>
    </w:p>
    <w:p w:rsidR="007F7188"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Пінка монтажна – 600 грн.;</w:t>
      </w:r>
    </w:p>
    <w:p w:rsidR="00EE5D99" w:rsidRPr="00AB454A" w:rsidRDefault="007F7188" w:rsidP="00CD1DB7">
      <w:pPr>
        <w:pStyle w:val="a4"/>
        <w:numPr>
          <w:ilvl w:val="0"/>
          <w:numId w:val="32"/>
        </w:numPr>
        <w:spacing w:after="0" w:line="240" w:lineRule="auto"/>
        <w:ind w:left="0" w:firstLine="0"/>
        <w:textAlignment w:val="baseline"/>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Обладнання в укриття -   6624,00.</w:t>
      </w:r>
    </w:p>
    <w:p w:rsidR="007A292C" w:rsidRPr="00AB454A" w:rsidRDefault="007A292C" w:rsidP="00CD1DB7">
      <w:pPr>
        <w:spacing w:after="0" w:line="240" w:lineRule="auto"/>
        <w:jc w:val="both"/>
        <w:rPr>
          <w:rFonts w:ascii="Times New Roman" w:eastAsia="Times New Roman" w:hAnsi="Times New Roman" w:cs="Times New Roman"/>
          <w:b/>
          <w:bCs/>
          <w:color w:val="000000"/>
          <w:sz w:val="24"/>
          <w:szCs w:val="24"/>
          <w:lang w:eastAsia="uk-UA"/>
        </w:rPr>
      </w:pPr>
      <w:r w:rsidRPr="00AB454A">
        <w:rPr>
          <w:rFonts w:ascii="Times New Roman" w:eastAsia="Times New Roman" w:hAnsi="Times New Roman" w:cs="Times New Roman"/>
          <w:b/>
          <w:bCs/>
          <w:color w:val="000000"/>
          <w:sz w:val="24"/>
          <w:szCs w:val="24"/>
          <w:lang w:eastAsia="uk-UA"/>
        </w:rPr>
        <w:t>І</w:t>
      </w:r>
      <w:r w:rsidR="007F7188" w:rsidRPr="00AB454A">
        <w:rPr>
          <w:rFonts w:ascii="Times New Roman" w:eastAsia="Times New Roman" w:hAnsi="Times New Roman" w:cs="Times New Roman"/>
          <w:b/>
          <w:bCs/>
          <w:color w:val="000000"/>
          <w:sz w:val="24"/>
          <w:szCs w:val="24"/>
          <w:lang w:eastAsia="uk-UA"/>
        </w:rPr>
        <w:t>І</w:t>
      </w:r>
      <w:r w:rsidRPr="00AB454A">
        <w:rPr>
          <w:rFonts w:ascii="Times New Roman" w:eastAsia="Times New Roman" w:hAnsi="Times New Roman" w:cs="Times New Roman"/>
          <w:b/>
          <w:bCs/>
          <w:color w:val="000000"/>
          <w:sz w:val="24"/>
          <w:szCs w:val="24"/>
          <w:lang w:eastAsia="uk-UA"/>
        </w:rPr>
        <w:t>. Благодійна допо</w:t>
      </w:r>
      <w:r w:rsidR="007F7188" w:rsidRPr="00AB454A">
        <w:rPr>
          <w:rFonts w:ascii="Times New Roman" w:eastAsia="Times New Roman" w:hAnsi="Times New Roman" w:cs="Times New Roman"/>
          <w:b/>
          <w:bCs/>
          <w:color w:val="000000"/>
          <w:sz w:val="24"/>
          <w:szCs w:val="24"/>
          <w:lang w:eastAsia="uk-UA"/>
        </w:rPr>
        <w:t xml:space="preserve">мога </w:t>
      </w:r>
      <w:r w:rsidR="00E96789" w:rsidRPr="00AB454A">
        <w:rPr>
          <w:rFonts w:ascii="Times New Roman" w:eastAsia="Times New Roman" w:hAnsi="Times New Roman" w:cs="Times New Roman"/>
          <w:b/>
          <w:bCs/>
          <w:color w:val="000000"/>
          <w:sz w:val="24"/>
          <w:szCs w:val="24"/>
          <w:lang w:eastAsia="uk-UA"/>
        </w:rPr>
        <w:t>на 19</w:t>
      </w:r>
      <w:r w:rsidR="007F7188" w:rsidRPr="00AB454A">
        <w:rPr>
          <w:rFonts w:ascii="Times New Roman" w:eastAsia="Times New Roman" w:hAnsi="Times New Roman" w:cs="Times New Roman"/>
          <w:b/>
          <w:bCs/>
          <w:color w:val="000000"/>
          <w:sz w:val="24"/>
          <w:szCs w:val="24"/>
          <w:lang w:eastAsia="uk-UA"/>
        </w:rPr>
        <w:t>.06.2023 становить 6630,00:</w:t>
      </w:r>
    </w:p>
    <w:p w:rsidR="007F7188" w:rsidRPr="00AB454A" w:rsidRDefault="007F7188" w:rsidP="00CD1DB7">
      <w:pPr>
        <w:pStyle w:val="a4"/>
        <w:numPr>
          <w:ilvl w:val="0"/>
          <w:numId w:val="32"/>
        </w:numPr>
        <w:spacing w:after="0" w:line="240" w:lineRule="auto"/>
        <w:ind w:left="0" w:firstLine="0"/>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 xml:space="preserve">Витрати на господарські потреби – 6580, 00 </w:t>
      </w:r>
    </w:p>
    <w:p w:rsidR="007F7188" w:rsidRPr="00AB454A" w:rsidRDefault="007F7188" w:rsidP="00CD1DB7">
      <w:pPr>
        <w:pStyle w:val="a4"/>
        <w:numPr>
          <w:ilvl w:val="0"/>
          <w:numId w:val="32"/>
        </w:numPr>
        <w:spacing w:after="0" w:line="240" w:lineRule="auto"/>
        <w:ind w:left="0" w:firstLine="0"/>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sz w:val="24"/>
          <w:szCs w:val="24"/>
          <w:lang w:eastAsia="uk-UA"/>
        </w:rPr>
        <w:t>Залишок  - 50 грн.</w:t>
      </w:r>
    </w:p>
    <w:p w:rsidR="007A292C" w:rsidRPr="00AB454A" w:rsidRDefault="007A292C" w:rsidP="00CD1DB7">
      <w:pPr>
        <w:spacing w:after="0" w:line="240" w:lineRule="auto"/>
        <w:rPr>
          <w:rFonts w:ascii="Times New Roman" w:eastAsia="Times New Roman" w:hAnsi="Times New Roman" w:cs="Times New Roman"/>
          <w:b/>
          <w:bCs/>
          <w:color w:val="000000"/>
          <w:sz w:val="24"/>
          <w:szCs w:val="24"/>
          <w:lang w:eastAsia="uk-UA"/>
        </w:rPr>
      </w:pPr>
      <w:r w:rsidRPr="00AB454A">
        <w:rPr>
          <w:rFonts w:ascii="Times New Roman" w:eastAsia="Times New Roman" w:hAnsi="Times New Roman" w:cs="Times New Roman"/>
          <w:b/>
          <w:bCs/>
          <w:color w:val="000000"/>
          <w:sz w:val="24"/>
          <w:szCs w:val="24"/>
          <w:lang w:eastAsia="uk-UA"/>
        </w:rPr>
        <w:t>І</w:t>
      </w:r>
      <w:r w:rsidR="007F7188" w:rsidRPr="00AB454A">
        <w:rPr>
          <w:rFonts w:ascii="Times New Roman" w:eastAsia="Times New Roman" w:hAnsi="Times New Roman" w:cs="Times New Roman"/>
          <w:b/>
          <w:bCs/>
          <w:color w:val="000000"/>
          <w:sz w:val="24"/>
          <w:szCs w:val="24"/>
          <w:lang w:eastAsia="uk-UA"/>
        </w:rPr>
        <w:t>ІІ</w:t>
      </w:r>
      <w:r w:rsidRPr="00AB454A">
        <w:rPr>
          <w:rFonts w:ascii="Times New Roman" w:eastAsia="Times New Roman" w:hAnsi="Times New Roman" w:cs="Times New Roman"/>
          <w:b/>
          <w:bCs/>
          <w:color w:val="000000"/>
          <w:sz w:val="24"/>
          <w:szCs w:val="24"/>
          <w:lang w:eastAsia="uk-UA"/>
        </w:rPr>
        <w:t xml:space="preserve">. </w:t>
      </w:r>
      <w:r w:rsidR="002E01FA" w:rsidRPr="00AB454A">
        <w:rPr>
          <w:rFonts w:ascii="Times New Roman" w:eastAsia="Times New Roman" w:hAnsi="Times New Roman" w:cs="Times New Roman"/>
          <w:b/>
          <w:bCs/>
          <w:color w:val="000000"/>
          <w:sz w:val="24"/>
          <w:szCs w:val="24"/>
          <w:lang w:eastAsia="uk-UA"/>
        </w:rPr>
        <w:t xml:space="preserve">Благодійна </w:t>
      </w:r>
      <w:proofErr w:type="spellStart"/>
      <w:r w:rsidR="002E01FA" w:rsidRPr="00AB454A">
        <w:rPr>
          <w:rFonts w:ascii="Times New Roman" w:eastAsia="Times New Roman" w:hAnsi="Times New Roman" w:cs="Times New Roman"/>
          <w:b/>
          <w:bCs/>
          <w:color w:val="000000"/>
          <w:sz w:val="24"/>
          <w:szCs w:val="24"/>
          <w:lang w:eastAsia="uk-UA"/>
        </w:rPr>
        <w:t>ярмарка</w:t>
      </w:r>
      <w:proofErr w:type="spellEnd"/>
      <w:r w:rsidR="002E01FA" w:rsidRPr="00AB454A">
        <w:rPr>
          <w:rFonts w:ascii="Times New Roman" w:eastAsia="Times New Roman" w:hAnsi="Times New Roman" w:cs="Times New Roman"/>
          <w:b/>
          <w:bCs/>
          <w:color w:val="000000"/>
          <w:sz w:val="24"/>
          <w:szCs w:val="24"/>
          <w:lang w:eastAsia="uk-UA"/>
        </w:rPr>
        <w:t xml:space="preserve"> 36950,00</w:t>
      </w:r>
      <w:r w:rsidR="00E96789" w:rsidRPr="00AB454A">
        <w:rPr>
          <w:rFonts w:ascii="Times New Roman" w:eastAsia="Times New Roman" w:hAnsi="Times New Roman" w:cs="Times New Roman"/>
          <w:b/>
          <w:bCs/>
          <w:color w:val="000000"/>
          <w:sz w:val="24"/>
          <w:szCs w:val="24"/>
          <w:lang w:eastAsia="uk-UA"/>
        </w:rPr>
        <w:t>:</w:t>
      </w:r>
    </w:p>
    <w:p w:rsidR="002E01FA" w:rsidRPr="00AB454A" w:rsidRDefault="002E01FA" w:rsidP="00CD1DB7">
      <w:pPr>
        <w:pStyle w:val="a4"/>
        <w:numPr>
          <w:ilvl w:val="0"/>
          <w:numId w:val="32"/>
        </w:numPr>
        <w:spacing w:after="0" w:line="240" w:lineRule="auto"/>
        <w:ind w:left="0" w:firstLine="0"/>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Придбання  підзорної труби нічного бачення – 22000,00</w:t>
      </w:r>
    </w:p>
    <w:p w:rsidR="002E01FA" w:rsidRPr="00AB454A" w:rsidRDefault="002E01FA" w:rsidP="00CD1DB7">
      <w:pPr>
        <w:pStyle w:val="a4"/>
        <w:numPr>
          <w:ilvl w:val="0"/>
          <w:numId w:val="32"/>
        </w:numPr>
        <w:spacing w:after="0" w:line="240" w:lineRule="auto"/>
        <w:ind w:left="0" w:firstLine="0"/>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Ремонт автомобіля на передову – 5000,00</w:t>
      </w:r>
    </w:p>
    <w:p w:rsidR="002E01FA" w:rsidRPr="00A1314B" w:rsidRDefault="002E01FA" w:rsidP="00CD1DB7">
      <w:pPr>
        <w:pStyle w:val="a4"/>
        <w:numPr>
          <w:ilvl w:val="0"/>
          <w:numId w:val="32"/>
        </w:numPr>
        <w:spacing w:after="0" w:line="240" w:lineRule="auto"/>
        <w:ind w:left="0" w:firstLine="0"/>
        <w:rPr>
          <w:rFonts w:ascii="Times New Roman" w:eastAsia="Times New Roman" w:hAnsi="Times New Roman" w:cs="Times New Roman"/>
          <w:color w:val="000000"/>
          <w:sz w:val="24"/>
          <w:szCs w:val="24"/>
          <w:lang w:eastAsia="uk-UA"/>
        </w:rPr>
      </w:pPr>
      <w:r w:rsidRPr="00AB454A">
        <w:rPr>
          <w:rFonts w:ascii="Times New Roman" w:eastAsia="Times New Roman" w:hAnsi="Times New Roman" w:cs="Times New Roman"/>
          <w:color w:val="000000"/>
          <w:sz w:val="24"/>
          <w:szCs w:val="24"/>
          <w:lang w:eastAsia="uk-UA"/>
        </w:rPr>
        <w:t>Придбання шолома</w:t>
      </w:r>
      <w:r w:rsidR="00E96789" w:rsidRPr="00AB454A">
        <w:rPr>
          <w:rFonts w:ascii="Times New Roman" w:eastAsia="Times New Roman" w:hAnsi="Times New Roman" w:cs="Times New Roman"/>
          <w:color w:val="000000"/>
          <w:sz w:val="24"/>
          <w:szCs w:val="24"/>
          <w:lang w:eastAsia="uk-UA"/>
        </w:rPr>
        <w:t>, навушників і кріплення до них</w:t>
      </w:r>
      <w:r w:rsidRPr="00AB454A">
        <w:rPr>
          <w:rFonts w:ascii="Times New Roman" w:eastAsia="Times New Roman" w:hAnsi="Times New Roman" w:cs="Times New Roman"/>
          <w:color w:val="000000"/>
          <w:sz w:val="24"/>
          <w:szCs w:val="24"/>
          <w:lang w:eastAsia="uk-UA"/>
        </w:rPr>
        <w:t xml:space="preserve"> – 10000,00.</w:t>
      </w:r>
    </w:p>
    <w:p w:rsidR="007A292C" w:rsidRPr="00AB454A" w:rsidRDefault="007A292C" w:rsidP="00CD1DB7">
      <w:pPr>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t xml:space="preserve">Таким чином, планові заходи у 2022-2023 </w:t>
      </w:r>
      <w:proofErr w:type="spellStart"/>
      <w:r w:rsidRPr="00AB454A">
        <w:rPr>
          <w:rFonts w:ascii="Times New Roman" w:eastAsia="Times New Roman" w:hAnsi="Times New Roman" w:cs="Times New Roman"/>
          <w:color w:val="000000"/>
          <w:sz w:val="24"/>
          <w:szCs w:val="24"/>
          <w:lang w:eastAsia="uk-UA"/>
        </w:rPr>
        <w:t>н.р</w:t>
      </w:r>
      <w:proofErr w:type="spellEnd"/>
      <w:r w:rsidRPr="00AB454A">
        <w:rPr>
          <w:rFonts w:ascii="Times New Roman" w:eastAsia="Times New Roman" w:hAnsi="Times New Roman" w:cs="Times New Roman"/>
          <w:color w:val="000000"/>
          <w:sz w:val="24"/>
          <w:szCs w:val="24"/>
          <w:lang w:eastAsia="uk-UA"/>
        </w:rPr>
        <w:t>. бу</w:t>
      </w:r>
      <w:r w:rsidR="002E01FA" w:rsidRPr="00AB454A">
        <w:rPr>
          <w:rFonts w:ascii="Times New Roman" w:eastAsia="Times New Roman" w:hAnsi="Times New Roman" w:cs="Times New Roman"/>
          <w:color w:val="000000"/>
          <w:sz w:val="24"/>
          <w:szCs w:val="24"/>
          <w:lang w:eastAsia="uk-UA"/>
        </w:rPr>
        <w:t>ли реалізовані в повній мірі.</w:t>
      </w:r>
    </w:p>
    <w:p w:rsidR="007A292C" w:rsidRPr="00AB454A" w:rsidRDefault="007A292C" w:rsidP="00CD1DB7">
      <w:pPr>
        <w:spacing w:after="0" w:line="240" w:lineRule="auto"/>
        <w:ind w:firstLine="567"/>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Так, на</w:t>
      </w:r>
      <w:r w:rsidR="002E01FA" w:rsidRPr="00AB454A">
        <w:rPr>
          <w:rFonts w:ascii="Times New Roman" w:eastAsia="Times New Roman" w:hAnsi="Times New Roman" w:cs="Times New Roman"/>
          <w:color w:val="000000"/>
          <w:sz w:val="24"/>
          <w:szCs w:val="24"/>
          <w:shd w:val="clear" w:color="auto" w:fill="FFFFFF"/>
          <w:lang w:eastAsia="uk-UA"/>
        </w:rPr>
        <w:t xml:space="preserve">ш Гвардійський ліцей готовий </w:t>
      </w:r>
      <w:r w:rsidRPr="00AB454A">
        <w:rPr>
          <w:rFonts w:ascii="Times New Roman" w:eastAsia="Times New Roman" w:hAnsi="Times New Roman" w:cs="Times New Roman"/>
          <w:color w:val="000000"/>
          <w:sz w:val="24"/>
          <w:szCs w:val="24"/>
          <w:shd w:val="clear" w:color="auto" w:fill="FFFFFF"/>
          <w:lang w:eastAsia="uk-UA"/>
        </w:rPr>
        <w:t xml:space="preserve"> відчинити двері для учнів…. У мирний час!</w:t>
      </w:r>
    </w:p>
    <w:p w:rsidR="007A292C" w:rsidRPr="00AB454A" w:rsidRDefault="007A292C" w:rsidP="00CD1DB7">
      <w:pPr>
        <w:spacing w:after="0" w:line="240" w:lineRule="auto"/>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shd w:val="clear" w:color="auto" w:fill="FFFFFF"/>
          <w:lang w:eastAsia="uk-UA"/>
        </w:rPr>
        <w:t>Під час війни м</w:t>
      </w:r>
      <w:r w:rsidRPr="00AB454A">
        <w:rPr>
          <w:rFonts w:ascii="Times New Roman" w:eastAsia="Times New Roman" w:hAnsi="Times New Roman" w:cs="Times New Roman"/>
          <w:color w:val="000000"/>
          <w:sz w:val="24"/>
          <w:szCs w:val="24"/>
          <w:lang w:eastAsia="uk-UA"/>
        </w:rPr>
        <w:t xml:space="preserve">и всі розуміємо, що проблемою школярів на </w:t>
      </w:r>
      <w:proofErr w:type="spellStart"/>
      <w:r w:rsidRPr="00AB454A">
        <w:rPr>
          <w:rFonts w:ascii="Times New Roman" w:eastAsia="Times New Roman" w:hAnsi="Times New Roman" w:cs="Times New Roman"/>
          <w:color w:val="000000"/>
          <w:sz w:val="24"/>
          <w:szCs w:val="24"/>
          <w:lang w:eastAsia="uk-UA"/>
        </w:rPr>
        <w:t>дистанційці</w:t>
      </w:r>
      <w:proofErr w:type="spellEnd"/>
      <w:r w:rsidRPr="00AB454A">
        <w:rPr>
          <w:rFonts w:ascii="Times New Roman" w:eastAsia="Times New Roman" w:hAnsi="Times New Roman" w:cs="Times New Roman"/>
          <w:color w:val="000000"/>
          <w:sz w:val="24"/>
          <w:szCs w:val="24"/>
          <w:lang w:eastAsia="uk-UA"/>
        </w:rPr>
        <w:t xml:space="preserve"> – це недостатній рівень мотивації, самоорганізації, соціалізації, спілкування з однолітками. </w:t>
      </w:r>
      <w:r w:rsidRPr="00AB454A">
        <w:rPr>
          <w:rFonts w:ascii="Times New Roman" w:eastAsia="Times New Roman" w:hAnsi="Times New Roman" w:cs="Times New Roman"/>
          <w:color w:val="000000"/>
          <w:sz w:val="24"/>
          <w:szCs w:val="24"/>
          <w:shd w:val="clear" w:color="auto" w:fill="FFFFFF"/>
          <w:lang w:eastAsia="uk-UA"/>
        </w:rPr>
        <w:t>Діти скучили за живим спілкуванням! Очне навчання — це в першу чергу емоційний інтелект. Це емоції, яких учні були позбавлені усі ці роки. </w:t>
      </w:r>
    </w:p>
    <w:p w:rsidR="007A292C" w:rsidRPr="00AB454A" w:rsidRDefault="007A292C" w:rsidP="00CD1DB7">
      <w:pPr>
        <w:spacing w:after="0" w:line="240" w:lineRule="auto"/>
        <w:ind w:firstLine="708"/>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t xml:space="preserve">Ми </w:t>
      </w:r>
      <w:r w:rsidR="002E01FA" w:rsidRPr="00AB454A">
        <w:rPr>
          <w:rFonts w:ascii="Times New Roman" w:eastAsia="Times New Roman" w:hAnsi="Times New Roman" w:cs="Times New Roman"/>
          <w:color w:val="000000"/>
          <w:sz w:val="24"/>
          <w:szCs w:val="24"/>
          <w:lang w:eastAsia="uk-UA"/>
        </w:rPr>
        <w:t>також розуміємо, що найголовніше</w:t>
      </w:r>
      <w:r w:rsidRPr="00AB454A">
        <w:rPr>
          <w:rFonts w:ascii="Times New Roman" w:eastAsia="Times New Roman" w:hAnsi="Times New Roman" w:cs="Times New Roman"/>
          <w:color w:val="000000"/>
          <w:sz w:val="24"/>
          <w:szCs w:val="24"/>
          <w:lang w:eastAsia="uk-UA"/>
        </w:rPr>
        <w:t xml:space="preserve"> зараз – це є БЕЗПЕКА учнів</w:t>
      </w:r>
      <w:r w:rsidR="002E01FA" w:rsidRPr="00AB454A">
        <w:rPr>
          <w:rFonts w:ascii="Times New Roman" w:eastAsia="Times New Roman" w:hAnsi="Times New Roman" w:cs="Times New Roman"/>
          <w:color w:val="000000"/>
          <w:sz w:val="24"/>
          <w:szCs w:val="24"/>
          <w:lang w:eastAsia="uk-UA"/>
        </w:rPr>
        <w:t>!</w:t>
      </w:r>
    </w:p>
    <w:p w:rsidR="007A292C" w:rsidRPr="00AB454A" w:rsidRDefault="007A292C" w:rsidP="00CD1DB7">
      <w:pPr>
        <w:spacing w:after="0" w:line="240" w:lineRule="auto"/>
        <w:ind w:firstLine="708"/>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t>Дякую учням, батькам за розуміння, підтримку, здорову критику.</w:t>
      </w:r>
    </w:p>
    <w:p w:rsidR="007A292C" w:rsidRPr="00AB454A" w:rsidRDefault="007A292C" w:rsidP="00CD1DB7">
      <w:pPr>
        <w:spacing w:after="0" w:line="240" w:lineRule="auto"/>
        <w:ind w:firstLine="708"/>
        <w:jc w:val="both"/>
        <w:rPr>
          <w:rFonts w:ascii="Times New Roman" w:eastAsia="Times New Roman" w:hAnsi="Times New Roman" w:cs="Times New Roman"/>
          <w:sz w:val="24"/>
          <w:szCs w:val="24"/>
          <w:lang w:eastAsia="uk-UA"/>
        </w:rPr>
      </w:pPr>
      <w:r w:rsidRPr="00AB454A">
        <w:rPr>
          <w:rFonts w:ascii="Times New Roman" w:eastAsia="Times New Roman" w:hAnsi="Times New Roman" w:cs="Times New Roman"/>
          <w:color w:val="000000"/>
          <w:sz w:val="24"/>
          <w:szCs w:val="24"/>
          <w:lang w:eastAsia="uk-UA"/>
        </w:rPr>
        <w:t>Дякую педагогам, які просто розривал</w:t>
      </w:r>
      <w:r w:rsidR="00C117D8" w:rsidRPr="00AB454A">
        <w:rPr>
          <w:rFonts w:ascii="Times New Roman" w:eastAsia="Times New Roman" w:hAnsi="Times New Roman" w:cs="Times New Roman"/>
          <w:color w:val="000000"/>
          <w:sz w:val="24"/>
          <w:szCs w:val="24"/>
          <w:lang w:eastAsia="uk-UA"/>
        </w:rPr>
        <w:t>ися</w:t>
      </w:r>
      <w:r w:rsidR="002E01FA" w:rsidRPr="00AB454A">
        <w:rPr>
          <w:rFonts w:ascii="Times New Roman" w:eastAsia="Times New Roman" w:hAnsi="Times New Roman" w:cs="Times New Roman"/>
          <w:color w:val="000000"/>
          <w:sz w:val="24"/>
          <w:szCs w:val="24"/>
          <w:lang w:eastAsia="uk-UA"/>
        </w:rPr>
        <w:t xml:space="preserve"> у своїх розкладах, </w:t>
      </w:r>
      <w:r w:rsidRPr="00AB454A">
        <w:rPr>
          <w:rFonts w:ascii="Times New Roman" w:eastAsia="Times New Roman" w:hAnsi="Times New Roman" w:cs="Times New Roman"/>
          <w:color w:val="000000"/>
          <w:sz w:val="24"/>
          <w:szCs w:val="24"/>
          <w:lang w:eastAsia="uk-UA"/>
        </w:rPr>
        <w:t xml:space="preserve"> формах нав</w:t>
      </w:r>
      <w:r w:rsidR="00C117D8" w:rsidRPr="00AB454A">
        <w:rPr>
          <w:rFonts w:ascii="Times New Roman" w:eastAsia="Times New Roman" w:hAnsi="Times New Roman" w:cs="Times New Roman"/>
          <w:color w:val="000000"/>
          <w:sz w:val="24"/>
          <w:szCs w:val="24"/>
          <w:lang w:eastAsia="uk-UA"/>
        </w:rPr>
        <w:t xml:space="preserve">чання, але </w:t>
      </w:r>
      <w:proofErr w:type="spellStart"/>
      <w:r w:rsidR="00C117D8" w:rsidRPr="00AB454A">
        <w:rPr>
          <w:rFonts w:ascii="Times New Roman" w:eastAsia="Times New Roman" w:hAnsi="Times New Roman" w:cs="Times New Roman"/>
          <w:color w:val="000000"/>
          <w:sz w:val="24"/>
          <w:szCs w:val="24"/>
          <w:lang w:eastAsia="uk-UA"/>
        </w:rPr>
        <w:t>наповну</w:t>
      </w:r>
      <w:proofErr w:type="spellEnd"/>
      <w:r w:rsidR="00C117D8" w:rsidRPr="00AB454A">
        <w:rPr>
          <w:rFonts w:ascii="Times New Roman" w:eastAsia="Times New Roman" w:hAnsi="Times New Roman" w:cs="Times New Roman"/>
          <w:color w:val="000000"/>
          <w:sz w:val="24"/>
          <w:szCs w:val="24"/>
          <w:lang w:eastAsia="uk-UA"/>
        </w:rPr>
        <w:t xml:space="preserve"> викладалися</w:t>
      </w:r>
      <w:r w:rsidRPr="00AB454A">
        <w:rPr>
          <w:rFonts w:ascii="Times New Roman" w:eastAsia="Times New Roman" w:hAnsi="Times New Roman" w:cs="Times New Roman"/>
          <w:color w:val="000000"/>
          <w:sz w:val="24"/>
          <w:szCs w:val="24"/>
          <w:lang w:eastAsia="uk-UA"/>
        </w:rPr>
        <w:t xml:space="preserve"> на </w:t>
      </w:r>
      <w:proofErr w:type="spellStart"/>
      <w:r w:rsidRPr="00AB454A">
        <w:rPr>
          <w:rFonts w:ascii="Times New Roman" w:eastAsia="Times New Roman" w:hAnsi="Times New Roman" w:cs="Times New Roman"/>
          <w:color w:val="000000"/>
          <w:sz w:val="24"/>
          <w:szCs w:val="24"/>
          <w:lang w:eastAsia="uk-UA"/>
        </w:rPr>
        <w:t>уроках</w:t>
      </w:r>
      <w:proofErr w:type="spellEnd"/>
      <w:r w:rsidRPr="00AB454A">
        <w:rPr>
          <w:rFonts w:ascii="Times New Roman" w:eastAsia="Times New Roman" w:hAnsi="Times New Roman" w:cs="Times New Roman"/>
          <w:color w:val="000000"/>
          <w:sz w:val="24"/>
          <w:szCs w:val="24"/>
          <w:lang w:eastAsia="uk-UA"/>
        </w:rPr>
        <w:t xml:space="preserve"> заради майбутнього наших дітей, заради нашого з вами майбутнього!</w:t>
      </w:r>
    </w:p>
    <w:p w:rsidR="0077292B" w:rsidRPr="00AB454A" w:rsidRDefault="002E01FA" w:rsidP="00CD1DB7">
      <w:pPr>
        <w:shd w:val="clear" w:color="auto" w:fill="FFFFFF"/>
        <w:spacing w:after="0" w:line="240" w:lineRule="auto"/>
        <w:ind w:firstLine="426"/>
        <w:rPr>
          <w:rFonts w:ascii="Times New Roman" w:eastAsia="Times New Roman" w:hAnsi="Times New Roman" w:cs="Times New Roman"/>
          <w:b/>
          <w:sz w:val="24"/>
          <w:szCs w:val="24"/>
          <w:lang w:eastAsia="ru-RU"/>
        </w:rPr>
      </w:pPr>
      <w:r w:rsidRPr="00AB454A">
        <w:rPr>
          <w:rFonts w:ascii="Times New Roman" w:eastAsia="Times New Roman" w:hAnsi="Times New Roman" w:cs="Times New Roman"/>
          <w:color w:val="000000"/>
          <w:sz w:val="24"/>
          <w:szCs w:val="24"/>
          <w:shd w:val="clear" w:color="auto" w:fill="FFFFFF"/>
          <w:lang w:eastAsia="uk-UA"/>
        </w:rPr>
        <w:t xml:space="preserve">Вірю у швидку перемогу, без повітряних </w:t>
      </w:r>
      <w:proofErr w:type="spellStart"/>
      <w:r w:rsidRPr="00AB454A">
        <w:rPr>
          <w:rFonts w:ascii="Times New Roman" w:eastAsia="Times New Roman" w:hAnsi="Times New Roman" w:cs="Times New Roman"/>
          <w:color w:val="000000"/>
          <w:sz w:val="24"/>
          <w:szCs w:val="24"/>
          <w:shd w:val="clear" w:color="auto" w:fill="FFFFFF"/>
          <w:lang w:eastAsia="uk-UA"/>
        </w:rPr>
        <w:t>тривог</w:t>
      </w:r>
      <w:proofErr w:type="spellEnd"/>
      <w:r w:rsidRPr="00AB454A">
        <w:rPr>
          <w:rFonts w:ascii="Times New Roman" w:eastAsia="Times New Roman" w:hAnsi="Times New Roman" w:cs="Times New Roman"/>
          <w:color w:val="000000"/>
          <w:sz w:val="24"/>
          <w:szCs w:val="24"/>
          <w:shd w:val="clear" w:color="auto" w:fill="FFFFFF"/>
          <w:lang w:eastAsia="uk-UA"/>
        </w:rPr>
        <w:t xml:space="preserve">, без </w:t>
      </w:r>
      <w:proofErr w:type="spellStart"/>
      <w:r w:rsidRPr="00AB454A">
        <w:rPr>
          <w:rFonts w:ascii="Times New Roman" w:eastAsia="Times New Roman" w:hAnsi="Times New Roman" w:cs="Times New Roman"/>
          <w:color w:val="000000"/>
          <w:sz w:val="24"/>
          <w:szCs w:val="24"/>
          <w:shd w:val="clear" w:color="auto" w:fill="FFFFFF"/>
          <w:lang w:eastAsia="uk-UA"/>
        </w:rPr>
        <w:t>блекаутів</w:t>
      </w:r>
      <w:proofErr w:type="spellEnd"/>
      <w:r w:rsidRPr="00AB454A">
        <w:rPr>
          <w:rFonts w:ascii="Times New Roman" w:eastAsia="Times New Roman" w:hAnsi="Times New Roman" w:cs="Times New Roman"/>
          <w:color w:val="000000"/>
          <w:sz w:val="24"/>
          <w:szCs w:val="24"/>
          <w:shd w:val="clear" w:color="auto" w:fill="FFFFFF"/>
          <w:lang w:eastAsia="uk-UA"/>
        </w:rPr>
        <w:t>, без війни.</w:t>
      </w:r>
    </w:p>
    <w:p w:rsidR="0077292B" w:rsidRPr="00AB454A" w:rsidRDefault="0077292B" w:rsidP="00CD1DB7">
      <w:pPr>
        <w:spacing w:after="0" w:line="240" w:lineRule="auto"/>
        <w:ind w:firstLine="567"/>
        <w:jc w:val="both"/>
        <w:rPr>
          <w:rFonts w:ascii="Times New Roman" w:eastAsia="Times New Roman" w:hAnsi="Times New Roman" w:cs="Times New Roman"/>
          <w:sz w:val="24"/>
          <w:szCs w:val="24"/>
          <w:lang w:eastAsia="uk-UA"/>
        </w:rPr>
      </w:pPr>
    </w:p>
    <w:sectPr w:rsidR="0077292B" w:rsidRPr="00AB454A" w:rsidSect="00AB454A">
      <w:pgSz w:w="11906" w:h="16838" w:code="9"/>
      <w:pgMar w:top="850" w:right="424" w:bottom="85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04042CE3"/>
    <w:multiLevelType w:val="multilevel"/>
    <w:tmpl w:val="851C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60DE7"/>
    <w:multiLevelType w:val="multilevel"/>
    <w:tmpl w:val="0D6E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D20D1"/>
    <w:multiLevelType w:val="multilevel"/>
    <w:tmpl w:val="3482C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27BF8"/>
    <w:multiLevelType w:val="multilevel"/>
    <w:tmpl w:val="3446F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952E8"/>
    <w:multiLevelType w:val="multilevel"/>
    <w:tmpl w:val="B0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34E6D"/>
    <w:multiLevelType w:val="multilevel"/>
    <w:tmpl w:val="E7E2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75F13"/>
    <w:multiLevelType w:val="hybridMultilevel"/>
    <w:tmpl w:val="1A127AC4"/>
    <w:lvl w:ilvl="0" w:tplc="0D223D6E">
      <w:numFmt w:val="bullet"/>
      <w:lvlText w:val="-"/>
      <w:lvlJc w:val="left"/>
      <w:pPr>
        <w:ind w:left="432" w:hanging="360"/>
      </w:pPr>
      <w:rPr>
        <w:rFonts w:ascii="Arial" w:eastAsia="Times New Roman" w:hAnsi="Arial" w:cs="Arial" w:hint="default"/>
        <w:color w:val="212121"/>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1" w15:restartNumberingAfterBreak="0">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F36B9"/>
    <w:multiLevelType w:val="multilevel"/>
    <w:tmpl w:val="07A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925E1"/>
    <w:multiLevelType w:val="hybridMultilevel"/>
    <w:tmpl w:val="EB4A13A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308E7AB1"/>
    <w:multiLevelType w:val="multilevel"/>
    <w:tmpl w:val="52C27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56053"/>
    <w:multiLevelType w:val="multilevel"/>
    <w:tmpl w:val="59E0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436BC4"/>
    <w:multiLevelType w:val="hybridMultilevel"/>
    <w:tmpl w:val="F558E22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358A3FE2"/>
    <w:multiLevelType w:val="multilevel"/>
    <w:tmpl w:val="F69A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373DA"/>
    <w:multiLevelType w:val="multilevel"/>
    <w:tmpl w:val="93DE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45F748A3"/>
    <w:multiLevelType w:val="multilevel"/>
    <w:tmpl w:val="B3E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478BC"/>
    <w:multiLevelType w:val="hybridMultilevel"/>
    <w:tmpl w:val="357E7EF8"/>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2" w15:restartNumberingAfterBreak="0">
    <w:nsid w:val="4D184D8D"/>
    <w:multiLevelType w:val="hybridMultilevel"/>
    <w:tmpl w:val="A8E4C1B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4D725B66"/>
    <w:multiLevelType w:val="singleLevel"/>
    <w:tmpl w:val="4D725B66"/>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4D9F7FA1"/>
    <w:multiLevelType w:val="hybridMultilevel"/>
    <w:tmpl w:val="232CA584"/>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5" w15:restartNumberingAfterBreak="0">
    <w:nsid w:val="4F4E33FB"/>
    <w:multiLevelType w:val="hybridMultilevel"/>
    <w:tmpl w:val="32705410"/>
    <w:lvl w:ilvl="0" w:tplc="7D1ADA8E">
      <w:start w:val="4"/>
      <w:numFmt w:val="bullet"/>
      <w:lvlText w:val="-"/>
      <w:lvlJc w:val="left"/>
      <w:pPr>
        <w:ind w:left="786" w:hanging="360"/>
      </w:pPr>
      <w:rPr>
        <w:rFonts w:ascii="Times New Roman" w:eastAsia="Times New Roman" w:hAnsi="Times New Roman" w:cs="Times New Roman" w:hint="default"/>
        <w:color w:val="00000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6" w15:restartNumberingAfterBreak="0">
    <w:nsid w:val="530D69AD"/>
    <w:multiLevelType w:val="multilevel"/>
    <w:tmpl w:val="D41E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161A7"/>
    <w:multiLevelType w:val="hybridMultilevel"/>
    <w:tmpl w:val="BC6E7860"/>
    <w:lvl w:ilvl="0" w:tplc="2ADA4356">
      <w:start w:val="20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5D41438F"/>
    <w:multiLevelType w:val="hybridMultilevel"/>
    <w:tmpl w:val="AC605056"/>
    <w:lvl w:ilvl="0" w:tplc="9FD8A26C">
      <w:start w:val="6"/>
      <w:numFmt w:val="decimal"/>
      <w:lvlText w:val="%1."/>
      <w:lvlJc w:val="left"/>
      <w:pPr>
        <w:tabs>
          <w:tab w:val="num" w:pos="1110"/>
        </w:tabs>
        <w:ind w:left="1110" w:hanging="360"/>
      </w:pPr>
      <w:rPr>
        <w:rFonts w:ascii="Times New Roman" w:hAnsi="Times New Roman"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30" w15:restartNumberingAfterBreak="0">
    <w:nsid w:val="6ADB1097"/>
    <w:multiLevelType w:val="multilevel"/>
    <w:tmpl w:val="245E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F85133"/>
    <w:multiLevelType w:val="multilevel"/>
    <w:tmpl w:val="CBA0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78E12AA6"/>
    <w:multiLevelType w:val="multilevel"/>
    <w:tmpl w:val="AADA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04F30"/>
    <w:multiLevelType w:val="multilevel"/>
    <w:tmpl w:val="2F9E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7"/>
  </w:num>
  <w:num w:numId="3">
    <w:abstractNumId w:val="25"/>
  </w:num>
  <w:num w:numId="4">
    <w:abstractNumId w:val="5"/>
  </w:num>
  <w:num w:numId="5">
    <w:abstractNumId w:val="2"/>
  </w:num>
  <w:num w:numId="6">
    <w:abstractNumId w:val="19"/>
  </w:num>
  <w:num w:numId="7">
    <w:abstractNumId w:val="32"/>
  </w:num>
  <w:num w:numId="8">
    <w:abstractNumId w:val="29"/>
  </w:num>
  <w:num w:numId="9">
    <w:abstractNumId w:val="8"/>
  </w:num>
  <w:num w:numId="10">
    <w:abstractNumId w:val="18"/>
  </w:num>
  <w:num w:numId="11">
    <w:abstractNumId w:val="28"/>
  </w:num>
  <w:num w:numId="12">
    <w:abstractNumId w:val="1"/>
  </w:num>
  <w:num w:numId="13">
    <w:abstractNumId w:val="11"/>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6"/>
  </w:num>
  <w:num w:numId="17">
    <w:abstractNumId w:val="21"/>
  </w:num>
  <w:num w:numId="18">
    <w:abstractNumId w:val="22"/>
  </w:num>
  <w:num w:numId="19">
    <w:abstractNumId w:val="10"/>
  </w:num>
  <w:num w:numId="20">
    <w:abstractNumId w:val="30"/>
  </w:num>
  <w:num w:numId="21">
    <w:abstractNumId w:val="15"/>
  </w:num>
  <w:num w:numId="22">
    <w:abstractNumId w:val="14"/>
  </w:num>
  <w:num w:numId="23">
    <w:abstractNumId w:val="34"/>
  </w:num>
  <w:num w:numId="24">
    <w:abstractNumId w:val="26"/>
  </w:num>
  <w:num w:numId="25">
    <w:abstractNumId w:val="3"/>
  </w:num>
  <w:num w:numId="26">
    <w:abstractNumId w:val="6"/>
    <w:lvlOverride w:ilvl="0">
      <w:lvl w:ilvl="0">
        <w:numFmt w:val="decimal"/>
        <w:lvlText w:val="%1."/>
        <w:lvlJc w:val="left"/>
      </w:lvl>
    </w:lvlOverride>
  </w:num>
  <w:num w:numId="27">
    <w:abstractNumId w:val="31"/>
  </w:num>
  <w:num w:numId="28">
    <w:abstractNumId w:val="7"/>
    <w:lvlOverride w:ilvl="0">
      <w:lvl w:ilvl="0">
        <w:numFmt w:val="decimal"/>
        <w:lvlText w:val="%1."/>
        <w:lvlJc w:val="left"/>
      </w:lvl>
    </w:lvlOverride>
  </w:num>
  <w:num w:numId="29">
    <w:abstractNumId w:val="33"/>
  </w:num>
  <w:num w:numId="30">
    <w:abstractNumId w:val="4"/>
  </w:num>
  <w:num w:numId="31">
    <w:abstractNumId w:val="20"/>
  </w:num>
  <w:num w:numId="32">
    <w:abstractNumId w:val="13"/>
  </w:num>
  <w:num w:numId="33">
    <w:abstractNumId w:val="24"/>
  </w:num>
  <w:num w:numId="34">
    <w:abstractNumId w:val="9"/>
  </w:num>
  <w:num w:numId="35">
    <w:abstractNumId w:val="0"/>
    <w:lvlOverride w:ilvl="0">
      <w:lvl w:ilvl="0">
        <w:numFmt w:val="bullet"/>
        <w:lvlText w:val=""/>
        <w:legacy w:legacy="1" w:legacySpace="0" w:legacyIndent="0"/>
        <w:lvlJc w:val="left"/>
        <w:rPr>
          <w:rFonts w:ascii="Symbol" w:hAnsi="Symbol" w:hint="default"/>
        </w:rPr>
      </w:lvl>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B2"/>
    <w:rsid w:val="00031257"/>
    <w:rsid w:val="0018658A"/>
    <w:rsid w:val="001F1D07"/>
    <w:rsid w:val="002266A5"/>
    <w:rsid w:val="002C0429"/>
    <w:rsid w:val="002E01FA"/>
    <w:rsid w:val="00471570"/>
    <w:rsid w:val="004B3AC2"/>
    <w:rsid w:val="004F332A"/>
    <w:rsid w:val="0054026B"/>
    <w:rsid w:val="00622576"/>
    <w:rsid w:val="00643922"/>
    <w:rsid w:val="006746F9"/>
    <w:rsid w:val="00677A1C"/>
    <w:rsid w:val="00746E3A"/>
    <w:rsid w:val="0077292B"/>
    <w:rsid w:val="007A292C"/>
    <w:rsid w:val="007F7188"/>
    <w:rsid w:val="009A2A19"/>
    <w:rsid w:val="00A1314B"/>
    <w:rsid w:val="00A40DB2"/>
    <w:rsid w:val="00A43135"/>
    <w:rsid w:val="00A94379"/>
    <w:rsid w:val="00AB454A"/>
    <w:rsid w:val="00B92089"/>
    <w:rsid w:val="00C117D8"/>
    <w:rsid w:val="00C84946"/>
    <w:rsid w:val="00CD1DB7"/>
    <w:rsid w:val="00D00687"/>
    <w:rsid w:val="00D34D98"/>
    <w:rsid w:val="00E905FB"/>
    <w:rsid w:val="00E96789"/>
    <w:rsid w:val="00EA69BD"/>
    <w:rsid w:val="00EE5D99"/>
    <w:rsid w:val="00F003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8255"/>
  <w15:chartTrackingRefBased/>
  <w15:docId w15:val="{3580F741-808D-46F3-9634-EE395801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04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43135"/>
    <w:pPr>
      <w:ind w:left="720"/>
      <w:contextualSpacing/>
    </w:pPr>
  </w:style>
  <w:style w:type="paragraph" w:customStyle="1" w:styleId="western">
    <w:name w:val="western"/>
    <w:basedOn w:val="a"/>
    <w:rsid w:val="0077292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uiPriority w:val="39"/>
    <w:rsid w:val="0077292B"/>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інтервалів Знак"/>
    <w:basedOn w:val="a0"/>
    <w:link w:val="a7"/>
    <w:uiPriority w:val="1"/>
    <w:locked/>
    <w:rsid w:val="00622576"/>
    <w:rPr>
      <w:rFonts w:ascii="Calibri" w:eastAsia="Times New Roman" w:hAnsi="Calibri" w:cs="Times New Roman"/>
      <w:lang w:val="ru-RU" w:eastAsia="ru-RU"/>
    </w:rPr>
  </w:style>
  <w:style w:type="paragraph" w:styleId="a7">
    <w:name w:val="No Spacing"/>
    <w:link w:val="a6"/>
    <w:uiPriority w:val="1"/>
    <w:qFormat/>
    <w:rsid w:val="00622576"/>
    <w:pPr>
      <w:spacing w:after="0" w:line="240" w:lineRule="auto"/>
    </w:pPr>
    <w:rPr>
      <w:rFonts w:ascii="Calibri" w:eastAsia="Times New Roman" w:hAnsi="Calibri" w:cs="Times New Roman"/>
      <w:lang w:val="ru-RU" w:eastAsia="ru-RU"/>
    </w:rPr>
  </w:style>
  <w:style w:type="paragraph" w:styleId="a8">
    <w:name w:val="annotation text"/>
    <w:basedOn w:val="a"/>
    <w:link w:val="a9"/>
    <w:uiPriority w:val="99"/>
    <w:semiHidden/>
    <w:unhideWhenUsed/>
    <w:rsid w:val="00622576"/>
    <w:pPr>
      <w:spacing w:line="240" w:lineRule="auto"/>
    </w:pPr>
    <w:rPr>
      <w:sz w:val="20"/>
      <w:szCs w:val="20"/>
    </w:rPr>
  </w:style>
  <w:style w:type="character" w:customStyle="1" w:styleId="a9">
    <w:name w:val="Текст примітки Знак"/>
    <w:basedOn w:val="a0"/>
    <w:link w:val="a8"/>
    <w:uiPriority w:val="99"/>
    <w:semiHidden/>
    <w:rsid w:val="00622576"/>
    <w:rPr>
      <w:sz w:val="20"/>
      <w:szCs w:val="20"/>
    </w:rPr>
  </w:style>
  <w:style w:type="character" w:customStyle="1" w:styleId="aa">
    <w:name w:val="Тема примітки Знак"/>
    <w:basedOn w:val="a9"/>
    <w:link w:val="ab"/>
    <w:uiPriority w:val="99"/>
    <w:semiHidden/>
    <w:rsid w:val="00622576"/>
    <w:rPr>
      <w:b/>
      <w:bCs/>
      <w:sz w:val="20"/>
      <w:szCs w:val="20"/>
    </w:rPr>
  </w:style>
  <w:style w:type="paragraph" w:styleId="ab">
    <w:name w:val="annotation subject"/>
    <w:basedOn w:val="a8"/>
    <w:next w:val="a8"/>
    <w:link w:val="aa"/>
    <w:uiPriority w:val="99"/>
    <w:semiHidden/>
    <w:unhideWhenUsed/>
    <w:rsid w:val="00622576"/>
    <w:rPr>
      <w:b/>
      <w:bCs/>
    </w:rPr>
  </w:style>
  <w:style w:type="character" w:customStyle="1" w:styleId="ac">
    <w:name w:val="Текст у виносці Знак"/>
    <w:basedOn w:val="a0"/>
    <w:link w:val="ad"/>
    <w:uiPriority w:val="99"/>
    <w:semiHidden/>
    <w:rsid w:val="00622576"/>
    <w:rPr>
      <w:rFonts w:ascii="Segoe UI" w:hAnsi="Segoe UI" w:cs="Segoe UI"/>
      <w:sz w:val="18"/>
      <w:szCs w:val="18"/>
    </w:rPr>
  </w:style>
  <w:style w:type="paragraph" w:styleId="ad">
    <w:name w:val="Balloon Text"/>
    <w:basedOn w:val="a"/>
    <w:link w:val="ac"/>
    <w:uiPriority w:val="99"/>
    <w:semiHidden/>
    <w:unhideWhenUsed/>
    <w:rsid w:val="00622576"/>
    <w:pPr>
      <w:spacing w:after="0" w:line="240" w:lineRule="auto"/>
    </w:pPr>
    <w:rPr>
      <w:rFonts w:ascii="Segoe UI" w:hAnsi="Segoe UI" w:cs="Segoe UI"/>
      <w:sz w:val="18"/>
      <w:szCs w:val="18"/>
    </w:rPr>
  </w:style>
  <w:style w:type="character" w:customStyle="1" w:styleId="FontStyle24">
    <w:name w:val="Font Style24"/>
    <w:basedOn w:val="a0"/>
    <w:uiPriority w:val="99"/>
    <w:unhideWhenUsed/>
    <w:qFormat/>
    <w:rsid w:val="00C117D8"/>
    <w:rPr>
      <w:rFonts w:ascii="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0723">
      <w:bodyDiv w:val="1"/>
      <w:marLeft w:val="0"/>
      <w:marRight w:val="0"/>
      <w:marTop w:val="0"/>
      <w:marBottom w:val="0"/>
      <w:divBdr>
        <w:top w:val="none" w:sz="0" w:space="0" w:color="auto"/>
        <w:left w:val="none" w:sz="0" w:space="0" w:color="auto"/>
        <w:bottom w:val="none" w:sz="0" w:space="0" w:color="auto"/>
        <w:right w:val="none" w:sz="0" w:space="0" w:color="auto"/>
      </w:divBdr>
    </w:div>
    <w:div w:id="859514519">
      <w:bodyDiv w:val="1"/>
      <w:marLeft w:val="0"/>
      <w:marRight w:val="0"/>
      <w:marTop w:val="0"/>
      <w:marBottom w:val="0"/>
      <w:divBdr>
        <w:top w:val="none" w:sz="0" w:space="0" w:color="auto"/>
        <w:left w:val="none" w:sz="0" w:space="0" w:color="auto"/>
        <w:bottom w:val="none" w:sz="0" w:space="0" w:color="auto"/>
        <w:right w:val="none" w:sz="0" w:space="0" w:color="auto"/>
      </w:divBdr>
    </w:div>
    <w:div w:id="884830338">
      <w:bodyDiv w:val="1"/>
      <w:marLeft w:val="0"/>
      <w:marRight w:val="0"/>
      <w:marTop w:val="0"/>
      <w:marBottom w:val="0"/>
      <w:divBdr>
        <w:top w:val="none" w:sz="0" w:space="0" w:color="auto"/>
        <w:left w:val="none" w:sz="0" w:space="0" w:color="auto"/>
        <w:bottom w:val="none" w:sz="0" w:space="0" w:color="auto"/>
        <w:right w:val="none" w:sz="0" w:space="0" w:color="auto"/>
      </w:divBdr>
    </w:div>
    <w:div w:id="1834102516">
      <w:bodyDiv w:val="1"/>
      <w:marLeft w:val="0"/>
      <w:marRight w:val="0"/>
      <w:marTop w:val="0"/>
      <w:marBottom w:val="0"/>
      <w:divBdr>
        <w:top w:val="none" w:sz="0" w:space="0" w:color="auto"/>
        <w:left w:val="none" w:sz="0" w:space="0" w:color="auto"/>
        <w:bottom w:val="none" w:sz="0" w:space="0" w:color="auto"/>
        <w:right w:val="none" w:sz="0" w:space="0" w:color="auto"/>
      </w:divBdr>
    </w:div>
    <w:div w:id="1947954865">
      <w:bodyDiv w:val="1"/>
      <w:marLeft w:val="0"/>
      <w:marRight w:val="0"/>
      <w:marTop w:val="0"/>
      <w:marBottom w:val="0"/>
      <w:divBdr>
        <w:top w:val="none" w:sz="0" w:space="0" w:color="auto"/>
        <w:left w:val="none" w:sz="0" w:space="0" w:color="auto"/>
        <w:bottom w:val="none" w:sz="0" w:space="0" w:color="auto"/>
        <w:right w:val="none" w:sz="0" w:space="0" w:color="auto"/>
      </w:divBdr>
    </w:div>
    <w:div w:id="21360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strada.org.ua/ucp_mod_content_show_30_robota-garyachoyi-liniyi.html"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Призові</a:t>
            </a:r>
            <a:r>
              <a:rPr lang="ru-RU" baseline="0"/>
              <a:t> місця 2 етапу олімпіад</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1 місце</c:v>
                </c:pt>
              </c:strCache>
            </c:strRef>
          </c:tx>
          <c:spPr>
            <a:solidFill>
              <a:schemeClr val="accent1"/>
            </a:solidFill>
            <a:ln>
              <a:noFill/>
            </a:ln>
            <a:effectLst/>
          </c:spPr>
          <c:invertIfNegative val="0"/>
          <c:cat>
            <c:strRef>
              <c:f>Аркуш1!$A$2:$A$8</c:f>
              <c:strCache>
                <c:ptCount val="7"/>
                <c:pt idx="0">
                  <c:v>2016-2017</c:v>
                </c:pt>
                <c:pt idx="1">
                  <c:v>2017-2018</c:v>
                </c:pt>
                <c:pt idx="2">
                  <c:v>2018-2019</c:v>
                </c:pt>
                <c:pt idx="3">
                  <c:v>2019-2020</c:v>
                </c:pt>
                <c:pt idx="4">
                  <c:v>2020-2021</c:v>
                </c:pt>
                <c:pt idx="5">
                  <c:v>2021-2022</c:v>
                </c:pt>
                <c:pt idx="6">
                  <c:v>2022-2023</c:v>
                </c:pt>
              </c:strCache>
            </c:strRef>
          </c:cat>
          <c:val>
            <c:numRef>
              <c:f>Аркуш1!$B$2:$B$8</c:f>
              <c:numCache>
                <c:formatCode>General</c:formatCode>
                <c:ptCount val="7"/>
                <c:pt idx="0">
                  <c:v>7</c:v>
                </c:pt>
                <c:pt idx="1">
                  <c:v>9</c:v>
                </c:pt>
                <c:pt idx="2">
                  <c:v>9</c:v>
                </c:pt>
                <c:pt idx="3">
                  <c:v>6</c:v>
                </c:pt>
                <c:pt idx="4">
                  <c:v>6</c:v>
                </c:pt>
                <c:pt idx="5">
                  <c:v>7</c:v>
                </c:pt>
                <c:pt idx="6">
                  <c:v>9</c:v>
                </c:pt>
              </c:numCache>
            </c:numRef>
          </c:val>
          <c:extLst>
            <c:ext xmlns:c16="http://schemas.microsoft.com/office/drawing/2014/chart" uri="{C3380CC4-5D6E-409C-BE32-E72D297353CC}">
              <c16:uniqueId val="{00000000-89DA-4618-8062-F1F863D8027E}"/>
            </c:ext>
          </c:extLst>
        </c:ser>
        <c:ser>
          <c:idx val="1"/>
          <c:order val="1"/>
          <c:tx>
            <c:strRef>
              <c:f>Аркуш1!$C$1</c:f>
              <c:strCache>
                <c:ptCount val="1"/>
                <c:pt idx="0">
                  <c:v>2 місце</c:v>
                </c:pt>
              </c:strCache>
            </c:strRef>
          </c:tx>
          <c:spPr>
            <a:solidFill>
              <a:schemeClr val="accent2"/>
            </a:solidFill>
            <a:ln>
              <a:noFill/>
            </a:ln>
            <a:effectLst/>
          </c:spPr>
          <c:invertIfNegative val="0"/>
          <c:cat>
            <c:strRef>
              <c:f>Аркуш1!$A$2:$A$8</c:f>
              <c:strCache>
                <c:ptCount val="7"/>
                <c:pt idx="0">
                  <c:v>2016-2017</c:v>
                </c:pt>
                <c:pt idx="1">
                  <c:v>2017-2018</c:v>
                </c:pt>
                <c:pt idx="2">
                  <c:v>2018-2019</c:v>
                </c:pt>
                <c:pt idx="3">
                  <c:v>2019-2020</c:v>
                </c:pt>
                <c:pt idx="4">
                  <c:v>2020-2021</c:v>
                </c:pt>
                <c:pt idx="5">
                  <c:v>2021-2022</c:v>
                </c:pt>
                <c:pt idx="6">
                  <c:v>2022-2023</c:v>
                </c:pt>
              </c:strCache>
            </c:strRef>
          </c:cat>
          <c:val>
            <c:numRef>
              <c:f>Аркуш1!$C$2:$C$8</c:f>
              <c:numCache>
                <c:formatCode>General</c:formatCode>
                <c:ptCount val="7"/>
                <c:pt idx="0">
                  <c:v>9</c:v>
                </c:pt>
                <c:pt idx="1">
                  <c:v>8</c:v>
                </c:pt>
                <c:pt idx="2">
                  <c:v>8</c:v>
                </c:pt>
                <c:pt idx="3">
                  <c:v>9</c:v>
                </c:pt>
                <c:pt idx="4">
                  <c:v>3</c:v>
                </c:pt>
                <c:pt idx="5">
                  <c:v>15</c:v>
                </c:pt>
                <c:pt idx="6">
                  <c:v>9</c:v>
                </c:pt>
              </c:numCache>
            </c:numRef>
          </c:val>
          <c:extLst>
            <c:ext xmlns:c16="http://schemas.microsoft.com/office/drawing/2014/chart" uri="{C3380CC4-5D6E-409C-BE32-E72D297353CC}">
              <c16:uniqueId val="{00000001-89DA-4618-8062-F1F863D8027E}"/>
            </c:ext>
          </c:extLst>
        </c:ser>
        <c:ser>
          <c:idx val="2"/>
          <c:order val="2"/>
          <c:tx>
            <c:strRef>
              <c:f>Аркуш1!$D$1</c:f>
              <c:strCache>
                <c:ptCount val="1"/>
                <c:pt idx="0">
                  <c:v>3 місце</c:v>
                </c:pt>
              </c:strCache>
            </c:strRef>
          </c:tx>
          <c:spPr>
            <a:solidFill>
              <a:schemeClr val="accent3"/>
            </a:solidFill>
            <a:ln>
              <a:noFill/>
            </a:ln>
            <a:effectLst/>
          </c:spPr>
          <c:invertIfNegative val="0"/>
          <c:cat>
            <c:strRef>
              <c:f>Аркуш1!$A$2:$A$8</c:f>
              <c:strCache>
                <c:ptCount val="7"/>
                <c:pt idx="0">
                  <c:v>2016-2017</c:v>
                </c:pt>
                <c:pt idx="1">
                  <c:v>2017-2018</c:v>
                </c:pt>
                <c:pt idx="2">
                  <c:v>2018-2019</c:v>
                </c:pt>
                <c:pt idx="3">
                  <c:v>2019-2020</c:v>
                </c:pt>
                <c:pt idx="4">
                  <c:v>2020-2021</c:v>
                </c:pt>
                <c:pt idx="5">
                  <c:v>2021-2022</c:v>
                </c:pt>
                <c:pt idx="6">
                  <c:v>2022-2023</c:v>
                </c:pt>
              </c:strCache>
            </c:strRef>
          </c:cat>
          <c:val>
            <c:numRef>
              <c:f>Аркуш1!$D$2:$D$8</c:f>
              <c:numCache>
                <c:formatCode>General</c:formatCode>
                <c:ptCount val="7"/>
                <c:pt idx="0">
                  <c:v>5</c:v>
                </c:pt>
                <c:pt idx="1">
                  <c:v>7</c:v>
                </c:pt>
                <c:pt idx="2">
                  <c:v>7</c:v>
                </c:pt>
                <c:pt idx="3">
                  <c:v>10</c:v>
                </c:pt>
                <c:pt idx="4">
                  <c:v>9</c:v>
                </c:pt>
                <c:pt idx="5">
                  <c:v>7</c:v>
                </c:pt>
                <c:pt idx="6">
                  <c:v>10</c:v>
                </c:pt>
              </c:numCache>
            </c:numRef>
          </c:val>
          <c:extLst>
            <c:ext xmlns:c16="http://schemas.microsoft.com/office/drawing/2014/chart" uri="{C3380CC4-5D6E-409C-BE32-E72D297353CC}">
              <c16:uniqueId val="{00000002-89DA-4618-8062-F1F863D8027E}"/>
            </c:ext>
          </c:extLst>
        </c:ser>
        <c:dLbls>
          <c:showLegendKey val="0"/>
          <c:showVal val="0"/>
          <c:showCatName val="0"/>
          <c:showSerName val="0"/>
          <c:showPercent val="0"/>
          <c:showBubbleSize val="0"/>
        </c:dLbls>
        <c:gapWidth val="219"/>
        <c:overlap val="-27"/>
        <c:axId val="1788884927"/>
        <c:axId val="1788871615"/>
      </c:barChart>
      <c:catAx>
        <c:axId val="1788884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88871615"/>
        <c:crosses val="autoZero"/>
        <c:auto val="1"/>
        <c:lblAlgn val="ctr"/>
        <c:lblOffset val="100"/>
        <c:noMultiLvlLbl val="0"/>
      </c:catAx>
      <c:valAx>
        <c:axId val="1788871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8888492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62700</Words>
  <Characters>35740</Characters>
  <Application>Microsoft Office Word</Application>
  <DocSecurity>0</DocSecurity>
  <Lines>297</Lines>
  <Paragraphs>196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1</cp:lastModifiedBy>
  <cp:revision>4</cp:revision>
  <cp:lastPrinted>2023-06-19T13:52:00Z</cp:lastPrinted>
  <dcterms:created xsi:type="dcterms:W3CDTF">2023-06-20T17:45:00Z</dcterms:created>
  <dcterms:modified xsi:type="dcterms:W3CDTF">2023-06-20T17:48:00Z</dcterms:modified>
</cp:coreProperties>
</file>