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8F" w:rsidRDefault="003D798F" w:rsidP="00616450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Слайд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1,2</w:t>
      </w:r>
    </w:p>
    <w:p w:rsidR="00AC66AE" w:rsidRPr="00021714" w:rsidRDefault="00AC66AE" w:rsidP="00616450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proofErr w:type="spellStart"/>
      <w:r w:rsidRPr="0002171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Шановні</w:t>
      </w:r>
      <w:proofErr w:type="spellEnd"/>
      <w:r w:rsidRPr="0002171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батьки, </w:t>
      </w:r>
      <w:proofErr w:type="spellStart"/>
      <w:r w:rsidRPr="0002171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колеги</w:t>
      </w:r>
      <w:proofErr w:type="spellEnd"/>
      <w:r w:rsidRPr="0002171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, </w:t>
      </w:r>
      <w:proofErr w:type="spellStart"/>
      <w:r w:rsidRPr="0002171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учасники</w:t>
      </w:r>
      <w:proofErr w:type="spellEnd"/>
      <w:r w:rsidRPr="0002171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02171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зборів</w:t>
      </w:r>
      <w:proofErr w:type="spellEnd"/>
      <w:r w:rsidRPr="0002171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, </w:t>
      </w:r>
      <w:proofErr w:type="gramStart"/>
      <w:r w:rsidRPr="0002171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запрошен</w:t>
      </w:r>
      <w:proofErr w:type="gramEnd"/>
      <w:r w:rsidRPr="0002171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і</w:t>
      </w:r>
      <w:r w:rsidRPr="0002171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!</w:t>
      </w:r>
    </w:p>
    <w:p w:rsidR="00AC66AE" w:rsidRPr="003B5B64" w:rsidRDefault="00AC66AE" w:rsidP="00AC66AE">
      <w:pPr>
        <w:shd w:val="clear" w:color="auto" w:fill="FFFFFF"/>
        <w:spacing w:after="0" w:line="360" w:lineRule="atLeast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C66AE" w:rsidRPr="003B5B64" w:rsidRDefault="00AC66AE" w:rsidP="00AC66A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     Вітаю вас усіх і дякую, що знайшли можливість взяти участь у цьому вже традиційному </w:t>
      </w:r>
      <w:r w:rsidRPr="00255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заході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 Свій виступ хочу почати зі слів великого педагога В.О. Сухомлинського:   </w:t>
      </w:r>
      <w:r w:rsidR="003D798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Слайд 3</w:t>
      </w:r>
    </w:p>
    <w:p w:rsidR="00AC66AE" w:rsidRPr="003B5B64" w:rsidRDefault="00AC66AE" w:rsidP="00AC66AE">
      <w:pPr>
        <w:shd w:val="clear" w:color="auto" w:fill="FFFFFF"/>
        <w:spacing w:after="0" w:line="360" w:lineRule="atLeast"/>
        <w:ind w:firstLine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3B5B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«Людяність, сердечність,</w:t>
      </w:r>
    </w:p>
    <w:p w:rsidR="00AC66AE" w:rsidRPr="003B5B64" w:rsidRDefault="00AC66AE" w:rsidP="00AC66AE">
      <w:pPr>
        <w:shd w:val="clear" w:color="auto" w:fill="FFFFFF"/>
        <w:spacing w:after="0" w:line="360" w:lineRule="atLeast"/>
        <w:ind w:right="24" w:firstLine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5B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>чуйність,— цей</w:t>
      </w:r>
      <w:r w:rsidRPr="0025570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 xml:space="preserve"> 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моральний</w:t>
      </w:r>
    </w:p>
    <w:p w:rsidR="00AC66AE" w:rsidRPr="003B5B64" w:rsidRDefault="00AC66AE" w:rsidP="00AC66AE">
      <w:pPr>
        <w:shd w:val="clear" w:color="auto" w:fill="FFFFFF"/>
        <w:spacing w:after="0" w:line="360" w:lineRule="atLeast"/>
        <w:ind w:right="29" w:firstLine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5B6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uk-UA" w:eastAsia="ru-RU"/>
        </w:rPr>
        <w:t>імунітет проти зла</w:t>
      </w:r>
      <w:r w:rsidRPr="0025570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uk-UA" w:eastAsia="ru-RU"/>
        </w:rPr>
        <w:t xml:space="preserve"> </w:t>
      </w:r>
      <w:r w:rsidRPr="003B5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здобувається</w:t>
      </w:r>
    </w:p>
    <w:p w:rsidR="00AC66AE" w:rsidRPr="003B5B64" w:rsidRDefault="00AC66AE" w:rsidP="00AC66AE">
      <w:pPr>
        <w:shd w:val="clear" w:color="auto" w:fill="FFFFFF"/>
        <w:spacing w:after="0" w:line="360" w:lineRule="atLeast"/>
        <w:ind w:right="29" w:firstLine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 лише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5B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тоді, коли людина</w:t>
      </w:r>
    </w:p>
    <w:p w:rsidR="00AC66AE" w:rsidRPr="003B5B64" w:rsidRDefault="00AC66AE" w:rsidP="00AC66AE">
      <w:pPr>
        <w:shd w:val="clear" w:color="auto" w:fill="FFFFFF"/>
        <w:spacing w:after="0" w:line="360" w:lineRule="atLeast"/>
        <w:ind w:right="10" w:firstLine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6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в ранньому дитинстві</w:t>
      </w:r>
    </w:p>
    <w:p w:rsidR="00AC66AE" w:rsidRPr="003B5B64" w:rsidRDefault="00AC66AE" w:rsidP="00AC66AE">
      <w:pPr>
        <w:shd w:val="clear" w:color="auto" w:fill="FFFFFF"/>
        <w:spacing w:after="0" w:line="360" w:lineRule="atLeast"/>
        <w:ind w:right="5" w:firstLine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пройшла школу</w:t>
      </w:r>
      <w:r w:rsidRPr="00255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доброти,</w:t>
      </w:r>
    </w:p>
    <w:p w:rsidR="00AC66AE" w:rsidRPr="003B5B64" w:rsidRDefault="00AC66AE" w:rsidP="00AC66AE">
      <w:pPr>
        <w:shd w:val="clear" w:color="auto" w:fill="FFFFFF"/>
        <w:spacing w:after="0" w:line="360" w:lineRule="atLeast"/>
        <w:ind w:right="5" w:firstLine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школу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справді людських</w:t>
      </w:r>
    </w:p>
    <w:p w:rsidR="00AC66AE" w:rsidRPr="003B5B64" w:rsidRDefault="00AC66AE" w:rsidP="00AC66AE">
      <w:pPr>
        <w:shd w:val="clear" w:color="auto" w:fill="FFFFFF"/>
        <w:spacing w:after="0" w:line="360" w:lineRule="atLeast"/>
        <w:ind w:right="53" w:firstLine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стосунків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AC66AE" w:rsidRPr="003B5B64" w:rsidRDefault="00AC66AE" w:rsidP="00AC66AE">
      <w:pPr>
        <w:shd w:val="clear" w:color="auto" w:fill="FFFFFF"/>
        <w:spacing w:after="0" w:line="360" w:lineRule="atLeast"/>
        <w:ind w:firstLine="3828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5B6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                 В.О.Сухомлинський</w:t>
      </w:r>
    </w:p>
    <w:p w:rsidR="00AC66AE" w:rsidRPr="00255709" w:rsidRDefault="00AC66AE" w:rsidP="00AC66AE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мене щорічний звіт  перед громадськістю  -  завжди відповідальна і хвилююча подія, адже ваша думка про </w:t>
      </w:r>
      <w:r w:rsidRPr="00255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мою 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діяльність </w:t>
      </w:r>
      <w:r w:rsidRPr="00255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керівника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завжди є важливою.</w:t>
      </w:r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C66AE" w:rsidRDefault="00AC66AE" w:rsidP="00AC66AE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 директор </w:t>
      </w:r>
      <w:proofErr w:type="spellStart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школи</w:t>
      </w:r>
      <w:proofErr w:type="spellEnd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 </w:t>
      </w:r>
      <w:proofErr w:type="spellStart"/>
      <w:proofErr w:type="gramStart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своїй</w:t>
      </w:r>
      <w:proofErr w:type="spellEnd"/>
      <w:proofErr w:type="gramEnd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протягом</w:t>
      </w:r>
      <w:proofErr w:type="spellEnd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звітного</w:t>
      </w:r>
      <w:proofErr w:type="spellEnd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періоду</w:t>
      </w:r>
      <w:proofErr w:type="spellEnd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 </w:t>
      </w:r>
      <w:proofErr w:type="spellStart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керува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лась</w:t>
      </w:r>
      <w:proofErr w:type="spellEnd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Статутом </w:t>
      </w:r>
      <w:proofErr w:type="spellStart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школи</w:t>
      </w:r>
      <w:proofErr w:type="spellEnd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Правилами </w:t>
      </w:r>
      <w:proofErr w:type="spellStart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внутрішнього</w:t>
      </w:r>
      <w:proofErr w:type="spellEnd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трудового </w:t>
      </w:r>
      <w:proofErr w:type="spellStart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розпорядку</w:t>
      </w:r>
      <w:proofErr w:type="spellEnd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посадовими</w:t>
      </w:r>
      <w:proofErr w:type="spellEnd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обов’язками</w:t>
      </w:r>
      <w:proofErr w:type="spellEnd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законодавством</w:t>
      </w:r>
      <w:proofErr w:type="spellEnd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іншими</w:t>
      </w:r>
      <w:proofErr w:type="spellEnd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нормативними</w:t>
      </w:r>
      <w:proofErr w:type="spellEnd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актами, </w:t>
      </w:r>
      <w:proofErr w:type="spellStart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регламентують</w:t>
      </w:r>
      <w:proofErr w:type="spellEnd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роботу </w:t>
      </w:r>
      <w:proofErr w:type="spellStart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керівника</w:t>
      </w:r>
      <w:proofErr w:type="spellEnd"/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5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закладу загальної середньої освіти</w:t>
      </w:r>
      <w:r w:rsidR="005E7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D798F" w:rsidRDefault="003D798F" w:rsidP="00AC66AE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Слайд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4</w:t>
      </w:r>
    </w:p>
    <w:p w:rsidR="005E7A83" w:rsidRDefault="005E7A83" w:rsidP="00AC66AE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з річним планом роботи педагогічний колектив працював над реалізацією ІІ етапу науково-методичною проблемною темою «Формування конкурентоспроможної особистості засобами інноваційних технологій.» і</w:t>
      </w:r>
      <w:r w:rsidR="00760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досягли певних результатів на даному етапі.</w:t>
      </w:r>
    </w:p>
    <w:p w:rsidR="005E7A83" w:rsidRPr="003B5B64" w:rsidRDefault="00760CCE" w:rsidP="00AC66A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школі була визначена чітка структура методичної роботи, яка складалася із взаємопов’язаних та взаємодіючих елементів. Педагогічна рада, яка визначала основні напрямки і завдання, конкретні форми роботи педагогічного колективу та приймала рішення із основних питань діяльності закладу і шкільні методичні об’єднання.</w:t>
      </w:r>
    </w:p>
    <w:p w:rsidR="00AC66AE" w:rsidRPr="003B5B64" w:rsidRDefault="00AC66AE" w:rsidP="00AC66A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Освітній 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процес забезпечував досвідчений, творчий педагогічний колектив однодумців. </w:t>
      </w:r>
      <w:r w:rsidRPr="003B5B6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(</w:t>
      </w:r>
      <w:r w:rsidR="003D798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Слайд </w:t>
      </w:r>
      <w:r w:rsidR="003D798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5</w:t>
      </w:r>
      <w:r w:rsidRPr="003B5B6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).</w:t>
      </w:r>
    </w:p>
    <w:p w:rsidR="00AC66AE" w:rsidRPr="003B5B64" w:rsidRDefault="00AC66AE" w:rsidP="00AC66A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 20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вчителів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( 2 вчителів-сумісників)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     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6AE" w:rsidRPr="003B5B64" w:rsidRDefault="00AC66AE" w:rsidP="00AC66AE">
      <w:pPr>
        <w:shd w:val="clear" w:color="auto" w:fill="FFFFFF"/>
        <w:spacing w:after="0" w:line="360" w:lineRule="atLeast"/>
        <w:ind w:left="9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       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вчителів вищої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кваліфікаційної 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категорії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%)</w:t>
      </w:r>
    </w:p>
    <w:p w:rsidR="00AC66AE" w:rsidRPr="003B5B64" w:rsidRDefault="00AC66AE" w:rsidP="00AC66AE">
      <w:pPr>
        <w:shd w:val="clear" w:color="auto" w:fill="FFFFFF"/>
        <w:spacing w:after="0" w:line="360" w:lineRule="atLeast"/>
        <w:ind w:left="9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       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вчителів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першої кваліфікаційної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категорії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35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%)</w:t>
      </w:r>
    </w:p>
    <w:p w:rsidR="00AC66AE" w:rsidRPr="003B5B64" w:rsidRDefault="00AC66AE" w:rsidP="00AC66AE">
      <w:pPr>
        <w:shd w:val="clear" w:color="auto" w:fill="FFFFFF"/>
        <w:spacing w:after="0" w:line="360" w:lineRule="atLeast"/>
        <w:ind w:left="9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       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вчителів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другої кваліфікаційної 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категорії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%)</w:t>
      </w:r>
    </w:p>
    <w:p w:rsidR="00AC66AE" w:rsidRPr="003B5B64" w:rsidRDefault="00AC66AE" w:rsidP="00AC66AE">
      <w:pPr>
        <w:shd w:val="clear" w:color="auto" w:fill="FFFFFF"/>
        <w:spacing w:after="0" w:line="360" w:lineRule="atLeast"/>
        <w:ind w:left="9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       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спеціалістів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%)</w:t>
      </w:r>
    </w:p>
    <w:p w:rsidR="00021714" w:rsidRPr="00EB438E" w:rsidRDefault="00AC66AE" w:rsidP="00AC66A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Кожний навчальний  рік особливий і неповторний,   і підведення його підсумків  спонукає до осмислення досягнень і невдач, проблем і шляхів їх вирішення. </w:t>
      </w:r>
    </w:p>
    <w:p w:rsidR="005E7A83" w:rsidRPr="00760CCE" w:rsidRDefault="00AC66AE" w:rsidP="00760CC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uk-UA" w:eastAsia="ru-RU"/>
        </w:rPr>
      </w:pPr>
      <w:r w:rsidRPr="00301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Який слід залишить в історії школи 2018-2019</w:t>
      </w:r>
      <w:r w:rsidR="00021714" w:rsidRPr="00301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н.р.</w:t>
      </w:r>
      <w:r w:rsidR="00301736" w:rsidRPr="00301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ми зможемо проаналізувати </w:t>
      </w:r>
      <w:r w:rsidR="0057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не лише сьогодні , а </w:t>
      </w:r>
      <w:r w:rsidR="00301736" w:rsidRPr="00301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через роки</w:t>
      </w:r>
      <w:r w:rsidR="00021714" w:rsidRPr="00301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 </w:t>
      </w:r>
      <w:r w:rsidR="00301736" w:rsidRPr="00301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коли наші здобувачі освіти нової укр. школи </w:t>
      </w:r>
      <w:r w:rsidR="00021714" w:rsidRPr="00301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  </w:t>
      </w:r>
      <w:r w:rsidR="00301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учні 1 класу стануть </w:t>
      </w:r>
      <w:r w:rsidR="0057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громадянами, пристосованими до життя в соціумі.</w:t>
      </w:r>
    </w:p>
    <w:p w:rsidR="005E7A83" w:rsidRDefault="005E7A83" w:rsidP="00575083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Слайд</w:t>
      </w:r>
      <w:r w:rsidR="003D798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6</w:t>
      </w:r>
    </w:p>
    <w:p w:rsidR="00575083" w:rsidRPr="005E7A83" w:rsidRDefault="00575083" w:rsidP="005E7A83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Результативність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освітнього 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 процесу – головний показник роботи школи.   За підсумками року в школі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95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2-11 класів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11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10,2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%)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класів  показали високий рівень навчальних досягнень і нагороджені «Похвальним листом»,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37 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9%)  – достатній рівень,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48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51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%) – середній рівень, категорія учнів з початковим рівнем навчальних досягнень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становить 8 %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В порівнянні з минулим навчальним роком результативність успішності підвищилась: відсоток учнів з високим рівнем навчальних досягнень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збільшився на 5 %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 достатнім рівнем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змінився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 середнім рівнем навчальних досягнень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збільшився на 2 %, початковий 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%. </w:t>
      </w:r>
      <w:r w:rsidRPr="0037793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(Діаграми). 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Порівняльний аналіз  результативності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освітнього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процесу  свідчить про стабільну позитивну динаміку зростання рівня навчальних досягнень учнів.</w:t>
      </w:r>
    </w:p>
    <w:p w:rsidR="00E14F7A" w:rsidRDefault="00575083" w:rsidP="0057508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</w:t>
      </w:r>
      <w:r w:rsidR="003D798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Слайд</w:t>
      </w:r>
      <w:r w:rsidR="005360B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7</w:t>
      </w:r>
      <w:r w:rsidR="003D798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Всі випускники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9 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класів успішно склали ДПА  з математики, української мови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української літератури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60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Чекаю і вірю, що випускники повної загальної середньої освіти  здадуть ДПА у формі ЗНО</w:t>
      </w:r>
      <w:r w:rsidR="00760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75083" w:rsidRDefault="00575083" w:rsidP="0057508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 випускників базової середньої освіти, 2 - отримають свідоцтва з відзнакою, із 4 випускників повної загальної середньої освіти – 1 учениця нагороджена  «Похвальною грамотою  у вивченні окремих предметів»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української мови та української літератури</w:t>
      </w:r>
      <w:r w:rsidR="005360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75083" w:rsidRPr="003B5B64" w:rsidRDefault="00575083" w:rsidP="0057508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</w:t>
      </w:r>
      <w:r w:rsidR="005360B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Слайд</w:t>
      </w:r>
      <w:r w:rsidR="005360B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8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  Учні школи брали участь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 районному 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360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етапі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предметних олімпіад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 посіли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призових місць: ІІ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місце – українська мова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Кричильський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Олександр, 9 кл.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14F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 місце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Забедюк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Анастасія, 11 кл.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</w:t>
      </w:r>
      <w:proofErr w:type="spellEnd"/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Л.М.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.), ІІІ місце – математика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Морозько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Анастасія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кл. (</w:t>
      </w:r>
      <w:proofErr w:type="spellStart"/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</w:t>
      </w:r>
      <w:proofErr w:type="spellEnd"/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Марчук В. В.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E14F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місце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історія 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Марчук Роман, 9 кл.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</w:t>
      </w:r>
      <w:proofErr w:type="spellEnd"/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Козакова Л. М.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ІІ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місце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фізика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арчук Роман 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кл. (</w:t>
      </w:r>
      <w:proofErr w:type="spellStart"/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</w:t>
      </w:r>
      <w:proofErr w:type="spellEnd"/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Герман Т. Й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місце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трудове навчання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Нестерчук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Наум 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кл. (</w:t>
      </w:r>
      <w:proofErr w:type="spellStart"/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</w:t>
      </w:r>
      <w:proofErr w:type="spellEnd"/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Гошовська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 М.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000000" w:rsidRPr="005360BD" w:rsidRDefault="00E14F7A" w:rsidP="005360BD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</w:t>
      </w:r>
      <w:r w:rsidR="00616450" w:rsidRPr="0053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ІІ </w:t>
      </w:r>
      <w:proofErr w:type="spellStart"/>
      <w:r w:rsidR="00616450" w:rsidRPr="0053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етапі</w:t>
      </w:r>
      <w:proofErr w:type="spellEnd"/>
      <w:r w:rsidR="00616450" w:rsidRPr="0053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16450" w:rsidRPr="0053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Міжнародного</w:t>
      </w:r>
      <w:proofErr w:type="spellEnd"/>
      <w:r w:rsidR="00616450" w:rsidRPr="0053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конкурсу з </w:t>
      </w:r>
      <w:proofErr w:type="spellStart"/>
      <w:r w:rsidR="00616450" w:rsidRPr="0053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="00616450" w:rsidRPr="0053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16450" w:rsidRPr="0053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="00616450" w:rsidRPr="0053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16450" w:rsidRPr="0053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="00616450" w:rsidRPr="0053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П. </w:t>
      </w:r>
      <w:proofErr w:type="spellStart"/>
      <w:r w:rsidR="00616450" w:rsidRPr="0053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Яцика</w:t>
      </w:r>
      <w:proofErr w:type="spellEnd"/>
      <w:r w:rsidR="00616450" w:rsidRPr="0053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16450" w:rsidRPr="0053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здобули</w:t>
      </w:r>
      <w:proofErr w:type="spellEnd"/>
      <w:r w:rsidR="00616450" w:rsidRPr="0053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ІІ </w:t>
      </w:r>
      <w:proofErr w:type="spellStart"/>
      <w:proofErr w:type="gramStart"/>
      <w:r w:rsidR="00616450" w:rsidRPr="0053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призове</w:t>
      </w:r>
      <w:proofErr w:type="spellEnd"/>
      <w:r w:rsidR="00616450" w:rsidRPr="0053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16450" w:rsidRPr="0053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616450" w:rsidRPr="0053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</w:t>
      </w:r>
      <w:proofErr w:type="spellEnd"/>
      <w:r w:rsidR="00616450" w:rsidRPr="0053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 </w:t>
      </w:r>
      <w:proofErr w:type="spellStart"/>
      <w:r w:rsidR="00616450" w:rsidRPr="0053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="00616450" w:rsidRPr="0053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616450" w:rsidRPr="0053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Набухотна</w:t>
      </w:r>
      <w:proofErr w:type="spellEnd"/>
      <w:r w:rsidR="00616450" w:rsidRPr="0053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Людмила, (</w:t>
      </w:r>
      <w:proofErr w:type="spellStart"/>
      <w:r w:rsidR="00616450" w:rsidRPr="0053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</w:t>
      </w:r>
      <w:proofErr w:type="spellEnd"/>
      <w:r w:rsidR="00616450" w:rsidRPr="0053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616450" w:rsidRPr="0053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Настін</w:t>
      </w:r>
      <w:proofErr w:type="spellEnd"/>
      <w:r w:rsidR="00616450" w:rsidRPr="0053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І. В.)</w:t>
      </w:r>
    </w:p>
    <w:p w:rsidR="00575083" w:rsidRPr="00EB438E" w:rsidRDefault="00575083" w:rsidP="005360B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умови взаємо</w:t>
      </w:r>
      <w:r w:rsidR="00E14F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розуміння і навіть партнерства зі мною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едагогічним колективом створено сприятливі умови для того, щоб кожен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здобувач освіти 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міг реалізувати себе, свої нахили та інтереси.</w:t>
      </w:r>
    </w:p>
    <w:p w:rsidR="00575083" w:rsidRPr="003B5B64" w:rsidRDefault="00575083" w:rsidP="00575083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Надзвичайно велика кількість є наших учасників і в Міжнародних 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інтелектуальних конкурсах: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75083" w:rsidRDefault="00575083" w:rsidP="005360BD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360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5360B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Слайд</w:t>
      </w:r>
      <w:r w:rsidR="005360B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9 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Міжнародний 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матичний конкурс «Кенгуру – 201</w:t>
      </w:r>
      <w:r w:rsidRPr="0072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- </w:t>
      </w:r>
      <w:r w:rsidRPr="0072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учнів 2-</w:t>
      </w:r>
      <w:r w:rsidRPr="0072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класів (добрий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сертифікат – 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3,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ртифікат учасника - 23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); Всеукраїнський інтерактивний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родничий конкурс «Колосок – 2018» - 10 учнів (сертифікат «Золотий Колосок» - 3, «Срібний Колосок» - 3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); Всеукраїнська україно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знавча гра «Соняшник – 2018» - 15 учнів (Диплом переможця регіонального рівня  – 1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Диплом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переможця на шкільному рівні – 7, Диплом учасника – 7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); Міжнародна прир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одознавча гра «»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Геліантус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- 11  учнів 2-9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класів (Дипло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 І </w:t>
      </w:r>
      <w:r w:rsidR="00DA36E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Слайд 10</w:t>
      </w:r>
      <w:r w:rsidR="00DA36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ступеня – 1 учень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Диплом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ереможця на шкільному рівні – 10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ів, Диплом) , Міжнародний учнівський конкурс юного історика «Лелека – 2019» - 11 учнів ( Диплом «Золотий лелека» – 1, «Срібний лелека» - 1, «Бронзовий лелека» - 3); Всеукраїнський фізичний конкурс «Левеня-2019» - 13 учнів ( результат «відмінно» – 1,  «добре» - 5 ); Міжнародний конкурс з інформатики та комп’ютерної грамотності «Бобер-2018» - 15 учнів ( відмінний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результатт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9, добрий – 6); Всеукраїнський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Букфест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-2019 «Книжковий Бум» - 3 учні, які отримали сертифікати учасника разом із вчителями.</w:t>
      </w:r>
    </w:p>
    <w:p w:rsidR="00000000" w:rsidRPr="00DA36EB" w:rsidRDefault="00DA36EB" w:rsidP="00DA36E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Слайд 1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616450" w:rsidRPr="00DA36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Досягли високих результатів із фізичної культури: </w:t>
      </w:r>
    </w:p>
    <w:p w:rsidR="00000000" w:rsidRPr="00DA36EB" w:rsidRDefault="00616450" w:rsidP="00DA36E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A36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І місце в зональних змаганнях із волейболу(дівчата, юнаки);</w:t>
      </w:r>
    </w:p>
    <w:p w:rsidR="00000000" w:rsidRPr="00DA36EB" w:rsidRDefault="00616450" w:rsidP="00DA36E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A36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ІІІ місце в зональних змаганнях із баскетболу (дівчата, юнаки);</w:t>
      </w:r>
    </w:p>
    <w:p w:rsidR="00000000" w:rsidRPr="00DA36EB" w:rsidRDefault="00616450" w:rsidP="00DA36E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A36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 місце у районних змаганнях із волейболу команда юнаків.</w:t>
      </w:r>
    </w:p>
    <w:p w:rsidR="00575083" w:rsidRDefault="00575083" w:rsidP="0057508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</w:t>
      </w:r>
      <w:r w:rsidR="0076752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слайд сертифікатів 12</w:t>
      </w:r>
      <w:r w:rsidR="0076752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Фаховий рівень  педагогічного колективу нашої школи  дозволяє на належному рівні вирішувати багато творчих завдань. Вчителі школи</w:t>
      </w:r>
      <w:r w:rsidR="00E14F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постійно </w:t>
      </w:r>
      <w:r w:rsidR="00DA36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підвищують свій професійний рівень</w:t>
      </w:r>
      <w:r w:rsidR="00DA36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E14F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займаються самоосвітою, будучи учасниками різноманітних </w:t>
      </w:r>
      <w:proofErr w:type="spellStart"/>
      <w:r w:rsidR="00E14F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вебінарів</w:t>
      </w:r>
      <w:proofErr w:type="spellEnd"/>
      <w:r w:rsidR="00E14F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конкурсів</w:t>
      </w:r>
      <w:r w:rsidR="00760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</w:t>
      </w:r>
      <w:r w:rsidR="00E14F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урсів на платформі </w:t>
      </w:r>
      <w:proofErr w:type="spellStart"/>
      <w:r w:rsidR="00E14F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Едера</w:t>
      </w:r>
      <w:proofErr w:type="spellEnd"/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E14F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РОІППО, 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що свідчать </w:t>
      </w:r>
      <w:r w:rsidR="00760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їх 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сертифікати. </w:t>
      </w:r>
      <w:r w:rsidR="00E14F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тому числі і я.</w:t>
      </w:r>
      <w:r w:rsidR="009256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75083" w:rsidRPr="001B2E64" w:rsidRDefault="00767527" w:rsidP="00767527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Слайд 1</w:t>
      </w:r>
      <w:r w:rsidR="00956F5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="00760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Тісна </w:t>
      </w:r>
      <w:r w:rsidR="005750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співпрац</w:t>
      </w:r>
      <w:r w:rsidR="00760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575083" w:rsidRPr="00F455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750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районним методичним кабінетом на чолі з </w:t>
      </w:r>
      <w:proofErr w:type="spellStart"/>
      <w:r w:rsidR="005750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Регезою</w:t>
      </w:r>
      <w:proofErr w:type="spellEnd"/>
      <w:r w:rsidR="005750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Оксаною В</w:t>
      </w:r>
      <w:r w:rsidR="00DA36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5750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ячеславівною</w:t>
      </w:r>
      <w:r w:rsidR="00760CCE" w:rsidRPr="00760CCE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760CCE" w:rsidRPr="00760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="00760CCE" w:rsidRPr="00760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прияє розвитку професійного зростання та методичної компетентності педагогів.</w:t>
      </w:r>
      <w:r w:rsidR="00575083" w:rsidRPr="00760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760CCE"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базі </w:t>
      </w:r>
      <w:r w:rsidR="00760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нашого </w:t>
      </w:r>
      <w:r w:rsidR="00760CCE"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закладу </w:t>
      </w:r>
      <w:r w:rsidR="00760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жовтні</w:t>
      </w:r>
      <w:r w:rsidR="00760CCE"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60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60CCE"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2018</w:t>
      </w:r>
      <w:r w:rsidR="00760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60CCE"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760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оку</w:t>
      </w:r>
      <w:r w:rsidR="00760CCE"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було проведено </w:t>
      </w:r>
      <w:r w:rsidR="00760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районний семінар учителів суспільних предметів</w:t>
      </w:r>
      <w:r w:rsidR="00760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E7E46" w:rsidRDefault="00D325DD" w:rsidP="00AC66A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Слайд 1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="005E7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Функціонує шкільний сайт , де  представлена управлінська діяльність, навчальна, виховна, методична робота, оновлюється сторінка новин.</w:t>
      </w:r>
    </w:p>
    <w:p w:rsidR="00760CCE" w:rsidRDefault="00760CCE" w:rsidP="00AC66A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D325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D325D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Слайд 1</w:t>
      </w:r>
      <w:r w:rsidR="00D325D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5</w:t>
      </w:r>
      <w:r w:rsidR="00D325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</w:p>
    <w:p w:rsidR="00760CCE" w:rsidRDefault="00760CCE" w:rsidP="00AC66A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>……………………………………</w:t>
      </w:r>
    </w:p>
    <w:p w:rsidR="00450569" w:rsidRPr="00450569" w:rsidRDefault="00450569" w:rsidP="0045056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val="uk-UA" w:eastAsia="uk-UA"/>
        </w:rPr>
      </w:pPr>
      <w:r w:rsidRPr="004505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Головна увага була спрямована на формування в учнів активної життєвої позиції, на </w:t>
      </w:r>
      <w:proofErr w:type="spellStart"/>
      <w:r w:rsidRPr="004505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збереження вла</w:t>
      </w:r>
      <w:proofErr w:type="spellEnd"/>
      <w:r w:rsidRPr="004505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сного життя і здоров’я, на </w:t>
      </w:r>
      <w:proofErr w:type="spellStart"/>
      <w:r w:rsidRPr="004505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виховання  м</w:t>
      </w:r>
      <w:proofErr w:type="spellEnd"/>
      <w:r w:rsidRPr="004505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ральності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культури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поведінки,</w:t>
      </w:r>
      <w:r w:rsidRPr="004505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иховання патріотизму,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національно-свідомої думки.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505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 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оді виховної діяльності в класних </w:t>
      </w:r>
      <w:r w:rsidRPr="004505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колектив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ах </w:t>
      </w:r>
      <w:r w:rsidRPr="004505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проводилась роз’яснювальна робота з питань профілактики злочинності та профілактики шкідливих звичок серед </w:t>
      </w:r>
      <w:proofErr w:type="spellStart"/>
      <w:r w:rsidRPr="004505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школярів.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proofErr w:type="spellEnd"/>
      <w:r w:rsidRPr="004505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 Увічнювалась пам’ять жертв голодоморів і репресій в Україні, відзначались державні свята та пам’ятні дати з історії України та її славних синів, політичних і громадських діячів.</w:t>
      </w:r>
    </w:p>
    <w:p w:rsidR="00450569" w:rsidRPr="00450569" w:rsidRDefault="00450569" w:rsidP="004505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uk-UA" w:eastAsia="uk-UA"/>
        </w:rPr>
      </w:pPr>
      <w:r w:rsidRPr="004505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  В умовах творення Української держави особливої актуальності </w:t>
      </w:r>
      <w:proofErr w:type="spellStart"/>
      <w:r w:rsidRPr="004505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набула  п</w:t>
      </w:r>
      <w:proofErr w:type="spellEnd"/>
      <w:r w:rsidRPr="004505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роблема виховання та самовиховання творчої особистості, здатної на самостійну діяльність та саморозвиток.</w:t>
      </w:r>
    </w:p>
    <w:p w:rsidR="00450569" w:rsidRPr="00450569" w:rsidRDefault="00450569" w:rsidP="004505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uk-UA" w:eastAsia="uk-UA"/>
        </w:rPr>
      </w:pPr>
      <w:r w:rsidRPr="004505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         Враховуючи завдання національного виховання , визначені в Концепції виховання дітей та молоді у національній системі освіти, виховна робота організована й проводиться в різних формах і напрямках: національно-патріотичне, екологічне виховання, правове,  превентивне, художньо-естетичне.</w:t>
      </w:r>
    </w:p>
    <w:p w:rsidR="005E49D1" w:rsidRDefault="009D1C6A" w:rsidP="005E7A83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Горда тим що є взаєморозуміння із усіма установами , які є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E49D1" w:rsidRDefault="00D325DD" w:rsidP="00CD618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Слайд 1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="005E4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Гарно налагоджена співпраця із керівником закладу дошкільної освіти </w:t>
      </w:r>
      <w:proofErr w:type="spellStart"/>
      <w:r w:rsidR="005E4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Мочук</w:t>
      </w:r>
      <w:proofErr w:type="spellEnd"/>
      <w:r w:rsidR="005E4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Л.І. Взаєморозуміння і наступність дошкільної та початкової освіти допомагають краще пройти адаптаційний період наших найменших здобувачів освіти</w:t>
      </w:r>
      <w:r w:rsidR="003017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E49D1" w:rsidRDefault="005E49D1" w:rsidP="00CD618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Щороку</w:t>
      </w:r>
      <w:r w:rsidR="002A77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підписуємо угоду про співпрацю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де обов’язковими 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взаємовідвідування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лише занять та уроків , планових виховних заходів, а й залучення</w:t>
      </w:r>
      <w:r w:rsidR="00CD61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дошкільнят до роботи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національно-патріотичного спрямування</w:t>
      </w:r>
      <w:r w:rsidR="00CD61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спільного плетіння маскувальної сітки, участі у благодійному ярмарку «Щедрий вівторок» і т. д.</w:t>
      </w:r>
      <w:r w:rsidR="00301736" w:rsidRPr="003017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017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Мені як директору приємно, що є взаємоповага.</w:t>
      </w:r>
    </w:p>
    <w:p w:rsidR="009D1C6A" w:rsidRPr="009D1C6A" w:rsidRDefault="009D1C6A" w:rsidP="00CD618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Залучення додаткових джерел фінансування </w:t>
      </w:r>
      <w:r w:rsidR="002A7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ЗЗСО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та їх раціональне використання</w:t>
      </w:r>
    </w:p>
    <w:p w:rsidR="009D1C6A" w:rsidRDefault="001B2E64" w:rsidP="00CD618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організації ефективного, результативного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освітнього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процесу необхідна міцна матеріально-технічна база</w:t>
      </w:r>
    </w:p>
    <w:p w:rsidR="00CD618E" w:rsidRDefault="00CD618E" w:rsidP="00CD618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У червні 2018 року</w:t>
      </w:r>
      <w:r w:rsidR="000D6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коли вся країна очікувала</w:t>
      </w:r>
      <w:r w:rsidR="000D6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впровадження у школах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НУШ, за моєї ініціативи та власних фінансів був переобладнаний клас до вимог концепції нової укр. школи:</w:t>
      </w:r>
    </w:p>
    <w:p w:rsidR="00CD618E" w:rsidRDefault="00CD618E" w:rsidP="00CD618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</w:t>
      </w:r>
      <w:r w:rsidR="003017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власні кошти були закуплені буд матеріали для ремонту стін,</w:t>
      </w:r>
      <w:r w:rsidR="009D1C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лак на підлогу</w:t>
      </w:r>
      <w:r w:rsidR="002A77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9D1C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закуплені лампи</w:t>
      </w:r>
      <w:r w:rsidR="009D1C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3017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Руками працівників було створено гарне освітнє середовище</w:t>
      </w:r>
      <w:r w:rsidR="00A266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2666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Слайд </w:t>
      </w:r>
      <w:r w:rsidR="00A2666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17-18</w:t>
      </w:r>
      <w:r w:rsidR="00A266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</w:p>
    <w:p w:rsidR="00CD618E" w:rsidRDefault="00D325DD" w:rsidP="00CD618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Слайд </w:t>
      </w:r>
      <w:r w:rsidR="00A2666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="00CD61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Звернулася за спонсорською допомогою до </w:t>
      </w:r>
      <w:proofErr w:type="spellStart"/>
      <w:r w:rsidR="00CD61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сімї</w:t>
      </w:r>
      <w:proofErr w:type="spellEnd"/>
      <w:r w:rsidR="00CD61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D30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Юрія </w:t>
      </w:r>
      <w:proofErr w:type="spellStart"/>
      <w:r w:rsidR="00CD61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Кричильськ</w:t>
      </w:r>
      <w:r w:rsidR="00FD30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proofErr w:type="spellEnd"/>
      <w:r w:rsidR="00CD61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які подарували 2 сучасні класні дошки на суму 7200 </w:t>
      </w:r>
      <w:proofErr w:type="spellStart"/>
      <w:r w:rsidR="00CD61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="00CD61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до сім</w:t>
      </w:r>
      <w:r w:rsidR="002A77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’ї</w:t>
      </w:r>
      <w:r w:rsidR="00CD61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Клименків та Анатолія </w:t>
      </w:r>
      <w:proofErr w:type="spellStart"/>
      <w:r w:rsidR="00CD61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Лещика</w:t>
      </w:r>
      <w:proofErr w:type="spellEnd"/>
      <w:r w:rsidR="00CD61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отримали в подарунок стінку для діток 1 класу</w:t>
      </w:r>
      <w:r w:rsidR="005729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-5900грн</w:t>
      </w:r>
      <w:r w:rsidR="00CD61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згодом і </w:t>
      </w:r>
      <w:r w:rsidR="005729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сучасний </w:t>
      </w:r>
      <w:r w:rsidR="00CD61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тенісний стіл із спортивним інвентарем</w:t>
      </w:r>
      <w:r w:rsidR="005729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суму 8000грн, за що безмежно вдячна</w:t>
      </w:r>
      <w:r w:rsidR="00FD30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7290F" w:rsidRDefault="00A26661" w:rsidP="00CD618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Слайд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="003F7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Спільно з батьками</w:t>
      </w:r>
      <w:r w:rsidR="005729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класним керівником і </w:t>
      </w:r>
      <w:r w:rsidR="00FD30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залуч</w:t>
      </w:r>
      <w:r w:rsidR="005729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енням коштів депутата обласної ради </w:t>
      </w:r>
      <w:proofErr w:type="spellStart"/>
      <w:r w:rsidR="005729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Потапчука</w:t>
      </w:r>
      <w:proofErr w:type="spellEnd"/>
      <w:r w:rsidR="005729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Руслана Васильовича (2000грн)  ми </w:t>
      </w:r>
      <w:r w:rsidR="00CD61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придбали </w:t>
      </w:r>
      <w:r w:rsidR="005729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ще одну  таку ж стінку</w:t>
      </w:r>
      <w:r w:rsidR="009D1C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3 клас</w:t>
      </w:r>
      <w:r w:rsidR="005729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. щиро за це вдячна усім Вам.</w:t>
      </w:r>
    </w:p>
    <w:p w:rsidR="00334CD0" w:rsidRDefault="0057290F" w:rsidP="00334CD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Окрім застарілих меблів надзвичайно болючим питанням було відремонтувати чи замінити підлогу у цих же двох класах. Знову не побоявшись, звернулась до голови кооперативу </w:t>
      </w:r>
      <w:r w:rsidR="00FD30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СВСК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«Селянський ліс» Москвича Віктора Васильовича, який</w:t>
      </w:r>
      <w:r w:rsidR="009D1C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відмовив 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надав спонсорську допомогу в сумі 8000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потрібно було 10450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де знову були вкладені власні кошти. </w:t>
      </w:r>
    </w:p>
    <w:p w:rsidR="0057290F" w:rsidRDefault="0057290F" w:rsidP="00CD618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Згодом разом із заступником </w:t>
      </w:r>
      <w:proofErr w:type="spellStart"/>
      <w:r w:rsidR="009D1C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Геновою</w:t>
      </w:r>
      <w:proofErr w:type="spellEnd"/>
      <w:r w:rsidR="009D1C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Лілією Михайлівною </w:t>
      </w:r>
      <w:r w:rsidR="00483E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допомогою наших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чоловіків був зроблений ремонт у кабінеті директора і куплені меблі на суму </w:t>
      </w:r>
      <w:r w:rsidR="009D1C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7000 грн. (Власні).</w:t>
      </w:r>
    </w:p>
    <w:p w:rsidR="009D1C6A" w:rsidRDefault="009D1C6A" w:rsidP="00CD618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Столи були віддані до 1 класу.</w:t>
      </w:r>
    </w:p>
    <w:p w:rsidR="001B2E64" w:rsidRPr="00F45572" w:rsidRDefault="001B2E64" w:rsidP="001B2E64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4557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 w:eastAsia="ru-RU"/>
        </w:rPr>
        <w:t xml:space="preserve"> Я висловлюю велику    вдячність усім батьківським класним колективам за дієву матеріальну допомогу. Ще раз хочу нагадати, що участь батьків і спонсорів у фінансуванні навчального закладу не суперечить законодавству і передбачена   Законом “Про освіту”, де визначена система державно-громадського управління навчальними закладами та джерела їх фінансування.</w:t>
      </w:r>
    </w:p>
    <w:p w:rsidR="00FD30DE" w:rsidRDefault="00FD30DE" w:rsidP="00CD618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нас не все вдалося зробити вдало до початку навчального року.</w:t>
      </w:r>
    </w:p>
    <w:p w:rsidR="00FD30DE" w:rsidRDefault="00FD30DE" w:rsidP="00CD618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Але будучи командою і підтримуючи мене як ініціатора, ми щоп’ятниці протягом цілого вересня працювали над оформленням стін нашої школи відповідно створюючи новий освітній простір і комфортні умови для усіх учасників освітнього процесу. Залучалися всі: я, мої ідеї, креативність  вчителі, прибиральниці, кухар і робітники кухні.</w:t>
      </w:r>
    </w:p>
    <w:p w:rsidR="00FD30DE" w:rsidRDefault="00FD30DE" w:rsidP="00CD618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разом працювали і нам вдалося чимало і надзвичайно приємно, що осторонь ніхто не лишився.</w:t>
      </w:r>
    </w:p>
    <w:p w:rsidR="00FD30DE" w:rsidRDefault="00A26661" w:rsidP="00CD618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Слайд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="00FD30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Випускники попередніх років теж гарно віддячили за наданий у зручний для них час, спортзал. </w:t>
      </w:r>
      <w:r w:rsidR="00AF5C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Вони надали спонсорську допомогу на придбання стінки-шафи у 9 клас .</w:t>
      </w:r>
    </w:p>
    <w:p w:rsidR="00AF5CB3" w:rsidRDefault="00AF5CB3" w:rsidP="00CD618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власні кошти усіх працівників було закуплено 114 тарілок, 10 мішків шпаклівки вже для нового 1 класу, адресний вказівник, стенди з цивільного захисту, спонсорами подаровано 36 вилок у шкільну їдальню.</w:t>
      </w:r>
    </w:p>
    <w:p w:rsidR="00AF5CB3" w:rsidRDefault="00AF5CB3" w:rsidP="00CD618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Випускники 1998 року подарували 7 енергозберігаючих ламп, після чого було придбано ще 23 такі ж лампи ( були здані металолом і скло).</w:t>
      </w:r>
    </w:p>
    <w:p w:rsidR="00AF5CB3" w:rsidRDefault="00AF5CB3" w:rsidP="00CD618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це теж вважаю , що є моя заслуга на таку щиру довіру людей.</w:t>
      </w:r>
    </w:p>
    <w:p w:rsidR="00AF5CB3" w:rsidRDefault="00A26661" w:rsidP="00CD618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lastRenderedPageBreak/>
        <w:t xml:space="preserve">Слайд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22</w:t>
      </w:r>
      <w:r w:rsidR="0045056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,23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proofErr w:type="spellStart"/>
      <w:r w:rsidR="00AF5C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Неможу</w:t>
      </w:r>
      <w:proofErr w:type="spellEnd"/>
      <w:r w:rsidR="00AF5C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34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AF5C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висловити слова </w:t>
      </w:r>
      <w:r w:rsidR="00AF5CB3" w:rsidRPr="00656B8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вдячності </w:t>
      </w:r>
      <w:r w:rsidR="005E7A8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спонсорам, за подарований </w:t>
      </w:r>
      <w:r w:rsidR="001B2E64" w:rsidRPr="00656B8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нам </w:t>
      </w:r>
      <w:r w:rsidR="00AF5CB3" w:rsidRPr="00656B8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давно омріяний стенд «Візитівка школи», де висвітлено не лише історію </w:t>
      </w:r>
      <w:r w:rsidR="00AF5C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школи, а й історі</w:t>
      </w:r>
      <w:r w:rsidR="00334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AF5C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нашого рідного села</w:t>
      </w:r>
      <w:r w:rsidR="00334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,нашу з вами гордість.</w:t>
      </w:r>
      <w:r w:rsidR="00F455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34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керівник прикладаю усі зусилля для порозуміння і вирішення спільних питань.</w:t>
      </w:r>
    </w:p>
    <w:p w:rsidR="00AB74AE" w:rsidRDefault="00AB74AE" w:rsidP="00CD618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B74AE" w:rsidRDefault="002E1AE1" w:rsidP="002E1AE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Хоч ми знаходимось на краю </w:t>
      </w:r>
      <w:r w:rsidR="00AB74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 лише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району</w:t>
      </w:r>
      <w:r w:rsidR="00AB74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майже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наша школа не є багато чисельною, але є особливою особисто для мене та для батьків, чиї діти здобувають тут освіту.  я вдячна за підтримку людям , які дбають про</w:t>
      </w:r>
      <w:r w:rsidR="00AB74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нас.</w:t>
      </w:r>
    </w:p>
    <w:p w:rsidR="001B2E64" w:rsidRDefault="002E1AE1" w:rsidP="002E1AE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За умови тісної співпраці та розуміння наших проблем головою районної ради Ткачуком Сергієм Михайловичем, головою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Костопільської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державної адміністрації Середою Олександром Адамовичем </w:t>
      </w:r>
      <w:r w:rsidR="00AB74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начальником відділу освіти Наталією Миколаївною </w:t>
      </w:r>
      <w:proofErr w:type="spellStart"/>
      <w:r w:rsidR="00AB74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Беляновською</w:t>
      </w:r>
      <w:proofErr w:type="spellEnd"/>
      <w:r w:rsidR="00AB74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головою Рівненської обласної ради </w:t>
      </w:r>
      <w:proofErr w:type="spellStart"/>
      <w:r w:rsidR="00AB74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Данильчуком</w:t>
      </w:r>
      <w:proofErr w:type="spellEnd"/>
      <w:r w:rsidR="00AB74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Олександром Юрійовичем, депутатом Рівненської  обласної ради </w:t>
      </w:r>
      <w:proofErr w:type="spellStart"/>
      <w:r w:rsidR="00AB74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Потапчуком</w:t>
      </w:r>
      <w:proofErr w:type="spellEnd"/>
      <w:r w:rsidR="00AB74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Русланом Васильовичем,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депутатами </w:t>
      </w:r>
      <w:proofErr w:type="spellStart"/>
      <w:r w:rsidR="00AB74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Костопільської</w:t>
      </w:r>
      <w:proofErr w:type="spellEnd"/>
      <w:r w:rsidR="00AB74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Бородавки Наталії Василівни,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Банацького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Максима Валерійовича</w:t>
      </w:r>
      <w:r w:rsidR="00AB74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ми можемо гордитис</w:t>
      </w:r>
      <w:r w:rsidR="00A266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ь скільки отримано коштів </w:t>
      </w:r>
      <w:proofErr w:type="spellStart"/>
      <w:r w:rsidR="00A266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цього</w:t>
      </w:r>
      <w:r w:rsidR="00AB74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річ</w:t>
      </w:r>
      <w:proofErr w:type="spellEnd"/>
      <w:r w:rsidR="00AB74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наш заклад. Жодний захід не відбувся без участі представників влади, за що окреме дякую!</w:t>
      </w:r>
    </w:p>
    <w:p w:rsidR="00AC66AE" w:rsidRPr="00EE7E46" w:rsidRDefault="00A26661" w:rsidP="00AC66A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Була завезена комп’ютерна техніка – 9 ноутбуків, телевізор для майбутнього першого класу і спортивний інвентар.</w:t>
      </w:r>
    </w:p>
    <w:p w:rsidR="00F45572" w:rsidRPr="00A26661" w:rsidRDefault="00F45572" w:rsidP="00AC66AE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Завдяки підтримці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266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сприянню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відділу освіти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Костопільської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державної адміністрації, зокрема Наталії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Миколаівни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Беляновської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наших побажань та ініціатив , ми крокуємо впевнено вперед і  Я щиро вдячна за все, що зроблено для нашої школи . </w:t>
      </w:r>
      <w:r w:rsidRPr="00A266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Тож запрошую Вас до слова!!!</w:t>
      </w:r>
    </w:p>
    <w:p w:rsidR="00AC66AE" w:rsidRPr="003B5B64" w:rsidRDefault="00AC66AE" w:rsidP="00AC66A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Однак, в діяльності закладу є проблеми, які слід вирішувати:</w:t>
      </w:r>
    </w:p>
    <w:p w:rsidR="00AC66AE" w:rsidRPr="003B5B64" w:rsidRDefault="00AC66AE" w:rsidP="00AC66AE">
      <w:pPr>
        <w:shd w:val="clear" w:color="auto" w:fill="FFFFFF"/>
        <w:spacing w:after="0" w:line="36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       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забезпечення матеріально-технічної, навчальної бази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3-4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-х класів згідно з вимогами Нової української школи;</w:t>
      </w:r>
    </w:p>
    <w:p w:rsidR="00AC66AE" w:rsidRPr="003B5B64" w:rsidRDefault="00AC66AE" w:rsidP="00AC66AE">
      <w:pPr>
        <w:shd w:val="clear" w:color="auto" w:fill="FFFFFF"/>
        <w:spacing w:after="0" w:line="36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       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навчальних кабінетів меблями (заміна учнівських парт);</w:t>
      </w:r>
    </w:p>
    <w:p w:rsidR="001B2E64" w:rsidRDefault="00AC66AE" w:rsidP="00AC66AE">
      <w:pPr>
        <w:shd w:val="clear" w:color="auto" w:fill="FFFFFF"/>
        <w:spacing w:after="0" w:line="36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       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потребує </w:t>
      </w:r>
      <w:r w:rsidR="001B2E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ремонту підлога 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B2E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класів</w:t>
      </w:r>
      <w:r w:rsidR="000D6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B2E64"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коридор</w:t>
      </w:r>
      <w:r w:rsidR="001B2E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у;</w:t>
      </w:r>
    </w:p>
    <w:p w:rsidR="00AC66AE" w:rsidRDefault="001B2E64" w:rsidP="00AC66AE">
      <w:pPr>
        <w:shd w:val="clear" w:color="auto" w:fill="FFFFFF"/>
        <w:spacing w:after="0" w:line="36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       перекриття даху</w:t>
      </w:r>
      <w:r w:rsidR="00AC66AE"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C66AE" w:rsidRPr="003B5B64" w:rsidRDefault="00AC66AE" w:rsidP="00AC66A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Завершуючи </w:t>
      </w:r>
      <w:r w:rsidR="00334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вій виступ, хочу запевнити вас, що я завжди намагатимусь реагувати на всі ваші звернення, зміцнювати ту атмосферу довіри, партнерства, яка вже склалася в колективі вчителів, батьків та учнів.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надалі як директор школи </w:t>
      </w:r>
      <w:r w:rsidR="000D6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обіцяю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щоб спільними зусиллями досягати нових успіхів у навчанні та вихованні учнів, в  утвердженні позитивного іміджу школи,  у виконанні нею своєї головної місії – виховання</w:t>
      </w:r>
      <w:r w:rsidR="00334C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конкурентоспроможної особистості</w:t>
      </w:r>
      <w:r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</w:t>
      </w:r>
    </w:p>
    <w:p w:rsidR="00AC66AE" w:rsidRDefault="001B2E64" w:rsidP="00AC6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і ввірений </w:t>
      </w:r>
      <w:r w:rsidR="00AC66AE"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мені </w:t>
      </w:r>
      <w:r w:rsidR="000D6E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колектив </w:t>
      </w:r>
      <w:r w:rsidR="00AC66AE"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докладатиме всіх зусиль, щоб наш заклад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загальної середньої освіти </w:t>
      </w:r>
      <w:r w:rsidR="00AC66AE" w:rsidRPr="003B5B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був для дітей  - школою радості, для батьків – спокою і надії, а для вчителів – місцем творчості.</w:t>
      </w:r>
    </w:p>
    <w:p w:rsidR="00725A84" w:rsidRDefault="00450569" w:rsidP="00AC6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Слайд 2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725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оскільки ми живемо в час реформ, в час змін, хочу сказати словами Гордона </w:t>
      </w:r>
      <w:proofErr w:type="spellStart"/>
      <w:r w:rsidR="00725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Драйдена</w:t>
      </w:r>
      <w:proofErr w:type="spellEnd"/>
      <w:r w:rsidR="00725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новозеландського письменника: </w:t>
      </w:r>
      <w:r w:rsidR="00725A84" w:rsidRPr="00725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«Виживає не сильніший і не розумніший, а той, хто найкраще реагує на зміни, що відбуваються»</w:t>
      </w:r>
      <w:r w:rsidR="00725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</w:t>
      </w:r>
    </w:p>
    <w:p w:rsidR="001B2E64" w:rsidRPr="003B5B64" w:rsidRDefault="001B2E64" w:rsidP="00AC6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Дякую за увагу!</w:t>
      </w:r>
    </w:p>
    <w:p w:rsidR="00EB438E" w:rsidRPr="00616450" w:rsidRDefault="00EB438E">
      <w:pPr>
        <w:rPr>
          <w:lang w:val="uk-UA"/>
        </w:rPr>
      </w:pPr>
    </w:p>
    <w:sectPr w:rsidR="00EB438E" w:rsidRPr="00616450" w:rsidSect="00616450">
      <w:pgSz w:w="11906" w:h="16838"/>
      <w:pgMar w:top="567" w:right="424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12BD"/>
    <w:multiLevelType w:val="hybridMultilevel"/>
    <w:tmpl w:val="3D3A6C9E"/>
    <w:lvl w:ilvl="0" w:tplc="56CC5F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3061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9FC8BE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4EC3DC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9B8D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DEE8F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EAC20B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A3A06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C4096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48714E74"/>
    <w:multiLevelType w:val="hybridMultilevel"/>
    <w:tmpl w:val="E294CE36"/>
    <w:lvl w:ilvl="0" w:tplc="67BAC9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C9E1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A8850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C6416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B4268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BEC27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7B082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3DC03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7286B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E0"/>
    <w:rsid w:val="00021714"/>
    <w:rsid w:val="00062CBD"/>
    <w:rsid w:val="000D6E53"/>
    <w:rsid w:val="001150E2"/>
    <w:rsid w:val="00182159"/>
    <w:rsid w:val="001B2E64"/>
    <w:rsid w:val="002A7719"/>
    <w:rsid w:val="002E1AE1"/>
    <w:rsid w:val="00301736"/>
    <w:rsid w:val="00334CD0"/>
    <w:rsid w:val="003476CA"/>
    <w:rsid w:val="00377930"/>
    <w:rsid w:val="003D798F"/>
    <w:rsid w:val="003F7BA7"/>
    <w:rsid w:val="00450569"/>
    <w:rsid w:val="00483E1B"/>
    <w:rsid w:val="005360BD"/>
    <w:rsid w:val="0057290F"/>
    <w:rsid w:val="00575083"/>
    <w:rsid w:val="005E49D1"/>
    <w:rsid w:val="005E7A83"/>
    <w:rsid w:val="00616450"/>
    <w:rsid w:val="00656B81"/>
    <w:rsid w:val="00724AD7"/>
    <w:rsid w:val="00725A84"/>
    <w:rsid w:val="00760CCE"/>
    <w:rsid w:val="00767527"/>
    <w:rsid w:val="00832A72"/>
    <w:rsid w:val="009256FE"/>
    <w:rsid w:val="00956F53"/>
    <w:rsid w:val="009D1C6A"/>
    <w:rsid w:val="00A26661"/>
    <w:rsid w:val="00AB74AE"/>
    <w:rsid w:val="00AC66AE"/>
    <w:rsid w:val="00AF5CB3"/>
    <w:rsid w:val="00CD618E"/>
    <w:rsid w:val="00D325DD"/>
    <w:rsid w:val="00D74FE0"/>
    <w:rsid w:val="00D859AA"/>
    <w:rsid w:val="00DA36EB"/>
    <w:rsid w:val="00DC0E87"/>
    <w:rsid w:val="00E14F7A"/>
    <w:rsid w:val="00E70457"/>
    <w:rsid w:val="00EB438E"/>
    <w:rsid w:val="00EE7E46"/>
    <w:rsid w:val="00F45572"/>
    <w:rsid w:val="00FD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0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61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0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61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36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52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0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3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8E1C-3634-49D8-9F51-0A173FCE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9045</Words>
  <Characters>5156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5</cp:revision>
  <cp:lastPrinted>2019-06-07T15:30:00Z</cp:lastPrinted>
  <dcterms:created xsi:type="dcterms:W3CDTF">2019-06-07T07:01:00Z</dcterms:created>
  <dcterms:modified xsi:type="dcterms:W3CDTF">2019-06-07T15:32:00Z</dcterms:modified>
</cp:coreProperties>
</file>