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5E" w:rsidRPr="005A7E5E" w:rsidRDefault="005A7E5E" w:rsidP="005A7E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5A7E5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uk-UA"/>
        </w:rPr>
        <w:t>Справжній педагогічній творчості властиві</w:t>
      </w:r>
      <w:r w:rsidRPr="005A7E5E">
        <w:rPr>
          <w:rFonts w:ascii="Arial" w:eastAsia="Times New Roman" w:hAnsi="Arial" w:cs="Arial"/>
          <w:color w:val="000000" w:themeColor="text1"/>
          <w:sz w:val="21"/>
          <w:szCs w:val="21"/>
          <w:lang w:eastAsia="uk-UA"/>
        </w:rPr>
        <w:br/>
      </w:r>
      <w:r w:rsidRPr="005A7E5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uk-UA"/>
        </w:rPr>
        <w:t>риси дослідження, творчого узагальнення своєї праці.</w:t>
      </w:r>
      <w:r w:rsidRPr="005A7E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</w:r>
    </w:p>
    <w:p w:rsidR="005A7E5E" w:rsidRPr="005A7E5E" w:rsidRDefault="005A7E5E" w:rsidP="005A7E5E">
      <w:pPr>
        <w:shd w:val="clear" w:color="auto" w:fill="FFFFFF"/>
        <w:spacing w:after="15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A7E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В. Сухомлинський</w:t>
      </w:r>
    </w:p>
    <w:p w:rsidR="005A7E5E" w:rsidRPr="005A7E5E" w:rsidRDefault="005A7E5E" w:rsidP="005A7E5E">
      <w:pPr>
        <w:shd w:val="clear" w:color="auto" w:fill="FFFFFF"/>
        <w:spacing w:after="150" w:line="240" w:lineRule="auto"/>
        <w:ind w:firstLine="567"/>
        <w:rPr>
          <w:rFonts w:ascii="Arial" w:eastAsia="Times New Roman" w:hAnsi="Arial" w:cs="Arial"/>
          <w:color w:val="707070"/>
          <w:sz w:val="21"/>
          <w:szCs w:val="21"/>
          <w:lang w:eastAsia="uk-UA"/>
        </w:rPr>
      </w:pPr>
    </w:p>
    <w:p w:rsidR="00964F1C" w:rsidRDefault="005A7E5E" w:rsidP="003F16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A7E5E">
        <w:rPr>
          <w:rFonts w:ascii="Times New Roman" w:hAnsi="Times New Roman" w:cs="Times New Roman"/>
          <w:sz w:val="28"/>
          <w:szCs w:val="28"/>
        </w:rPr>
        <w:t xml:space="preserve">Доброго дня </w:t>
      </w:r>
      <w:r w:rsidR="003F1634">
        <w:rPr>
          <w:rFonts w:ascii="Times New Roman" w:hAnsi="Times New Roman" w:cs="Times New Roman"/>
          <w:sz w:val="28"/>
          <w:szCs w:val="28"/>
        </w:rPr>
        <w:t>колеги, батьки, запрошені! Щиро рада бачити Вас на  загальних зборах педагогічного колективу, батьківського комітету, ради школи  та громадськості.</w:t>
      </w:r>
    </w:p>
    <w:p w:rsidR="003F1634" w:rsidRDefault="003F1634" w:rsidP="003F1634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Щорічний звіт керівника закладу - процес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самооцінювання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аналіз виконання стратегії розвитку закладу, вивчення освітньої діяльності, в тому числі управлінських процесів, результати оцінювання внутрішньої системи забезпечення якості освітньої діяльності та якості освіти та  шляхи удосконалення    на наступний начальний рік! </w:t>
      </w:r>
    </w:p>
    <w:p w:rsidR="00614F6C" w:rsidRDefault="003F1634" w:rsidP="00614F6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F163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 своїй діяльності керувалась Статутом школи, Правилами внутрішнього трудового розпорядку, </w:t>
      </w:r>
      <w:r w:rsidR="00614F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рекомендаціями до побудови внутрішньої системи забезпечення якості освіти у закладі загальної середньої освіти ( Абетка для директора),  </w:t>
      </w:r>
      <w:r w:rsidRPr="003F163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посадовими обов’язками, законодавством України, іншими нормативними актами, що регламентують роботу керівника закладу </w:t>
      </w:r>
      <w:r w:rsidR="00614F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14F6C" w:rsidRPr="00614F6C" w:rsidRDefault="00614F6C" w:rsidP="00614F6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Освітній  процес забезпечу</w:t>
      </w:r>
      <w:r w:rsidR="00B40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вала команда </w:t>
      </w:r>
      <w:r w:rsidRPr="0061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0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мудрих , творчих , досвідчених педагогів </w:t>
      </w:r>
      <w:r w:rsidRPr="0061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однодумців. </w:t>
      </w:r>
    </w:p>
    <w:p w:rsidR="00614F6C" w:rsidRPr="00614F6C" w:rsidRDefault="00614F6C" w:rsidP="00614F6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 19 вчителів ( 3 вчителів-сумісників)</w:t>
      </w:r>
      <w:r w:rsidR="00152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16 основних , з них</w:t>
      </w:r>
      <w:r w:rsidRPr="0061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    </w:t>
      </w:r>
      <w:r w:rsidRPr="00614F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</w:p>
    <w:p w:rsidR="00614F6C" w:rsidRPr="00614F6C" w:rsidRDefault="00614F6C" w:rsidP="00614F6C">
      <w:pPr>
        <w:shd w:val="clear" w:color="auto" w:fill="FFFFFF"/>
        <w:spacing w:after="0" w:line="360" w:lineRule="atLeast"/>
        <w:ind w:left="92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</w:t>
      </w:r>
      <w:r w:rsidRPr="00614F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Pr="0061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вчителів вищої кваліфікаційної категорії - </w:t>
      </w:r>
      <w:r w:rsidR="00152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1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40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</w:t>
      </w:r>
      <w:r w:rsidRPr="0061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</w:p>
    <w:p w:rsidR="00614F6C" w:rsidRPr="00614F6C" w:rsidRDefault="00614F6C" w:rsidP="00614F6C">
      <w:pPr>
        <w:shd w:val="clear" w:color="auto" w:fill="FFFFFF"/>
        <w:spacing w:after="0" w:line="360" w:lineRule="atLeast"/>
        <w:ind w:left="92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</w:t>
      </w:r>
      <w:r w:rsidRPr="00614F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Pr="0061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вчителів першої кваліфікаційної категорії - </w:t>
      </w:r>
      <w:r w:rsidR="00152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1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40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61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</w:p>
    <w:p w:rsidR="00614F6C" w:rsidRPr="00614F6C" w:rsidRDefault="00614F6C" w:rsidP="00614F6C">
      <w:pPr>
        <w:shd w:val="clear" w:color="auto" w:fill="FFFFFF"/>
        <w:spacing w:after="0" w:line="360" w:lineRule="atLeast"/>
        <w:ind w:left="92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</w:t>
      </w:r>
      <w:r w:rsidRPr="00614F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Pr="0061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вчителів другої кваліфікаційної категорії -</w:t>
      </w:r>
      <w:r w:rsidR="00ED7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1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40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Pr="0061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</w:p>
    <w:p w:rsidR="00614F6C" w:rsidRDefault="00614F6C" w:rsidP="00614F6C">
      <w:pPr>
        <w:shd w:val="clear" w:color="auto" w:fill="FFFFFF"/>
        <w:spacing w:after="0" w:line="360" w:lineRule="atLeast"/>
        <w:ind w:left="92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</w:t>
      </w:r>
      <w:r w:rsidRPr="00614F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Pr="0061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спеціалістів - </w:t>
      </w:r>
      <w:r w:rsidR="00ED7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1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40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1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</w:p>
    <w:p w:rsidR="00605B98" w:rsidRDefault="00605B98" w:rsidP="00614F6C">
      <w:pPr>
        <w:shd w:val="clear" w:color="auto" w:fill="FFFFFF"/>
        <w:spacing w:after="0" w:line="360" w:lineRule="atLeast"/>
        <w:ind w:left="92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B98" w:rsidRPr="00614F6C" w:rsidRDefault="00605B98" w:rsidP="00614F6C">
      <w:pPr>
        <w:shd w:val="clear" w:color="auto" w:fill="FFFFFF"/>
        <w:spacing w:after="0" w:line="360" w:lineRule="atLeast"/>
        <w:ind w:left="92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uk-UA"/>
        </w:rPr>
        <w:drawing>
          <wp:inline distT="0" distB="0" distL="0" distR="0" wp14:anchorId="19D29CA1" wp14:editId="3FCF9971">
            <wp:extent cx="5381625" cy="3100388"/>
            <wp:effectExtent l="0" t="0" r="9525" b="2413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C3643" w:rsidRDefault="00614F6C" w:rsidP="00443A56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Кожний навчальний  рік особливий і неповторний,   і підведення його підсумків  спонукає до осмислення досягнень і невдач, проблем і шляхів їх </w:t>
      </w:r>
      <w:r w:rsidR="00B40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удосконалення</w:t>
      </w:r>
      <w:r w:rsidRPr="00614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D7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даний рік був непростим, адже через </w:t>
      </w:r>
      <w:proofErr w:type="spellStart"/>
      <w:r w:rsidR="00B40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D7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овід</w:t>
      </w:r>
      <w:proofErr w:type="spellEnd"/>
      <w:r w:rsidR="00ED7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 мали подовжені осінні канікули,</w:t>
      </w:r>
      <w:r w:rsidR="00B40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були довгий час на навчанні із застосуванням дистанційних технологій , </w:t>
      </w:r>
      <w:proofErr w:type="spellStart"/>
      <w:r w:rsidR="00B40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цьогоріч</w:t>
      </w:r>
      <w:proofErr w:type="spellEnd"/>
      <w:r w:rsidR="00B40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були  </w:t>
      </w:r>
      <w:r w:rsidR="00ED7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відмінені олімпіади з базових дисциплін, </w:t>
      </w:r>
      <w:r w:rsidR="009C3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очні </w:t>
      </w:r>
      <w:r w:rsidR="00ED7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конкурси. Проте в онлайн конкурсах і </w:t>
      </w:r>
      <w:r w:rsidR="0047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7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олімпіадах наші учні </w:t>
      </w:r>
      <w:r w:rsidR="00B40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брали участь і отримали гарні результати</w:t>
      </w:r>
      <w:r w:rsidR="0047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76A26" w:rsidRDefault="00476A26" w:rsidP="0047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FDA" w:rsidRPr="00476A26" w:rsidRDefault="008A3FDA" w:rsidP="0047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A26">
        <w:rPr>
          <w:rFonts w:ascii="Times New Roman" w:hAnsi="Times New Roman" w:cs="Times New Roman"/>
          <w:sz w:val="28"/>
          <w:szCs w:val="28"/>
        </w:rPr>
        <w:t xml:space="preserve">КОНКУРС БОБЕР-2020 </w:t>
      </w:r>
      <w:r w:rsidR="00476A26">
        <w:rPr>
          <w:rFonts w:ascii="Times New Roman" w:hAnsi="Times New Roman" w:cs="Times New Roman"/>
          <w:sz w:val="28"/>
          <w:szCs w:val="28"/>
        </w:rPr>
        <w:t>:</w:t>
      </w:r>
      <w:r w:rsidRPr="00476A2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76A2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76A26">
        <w:rPr>
          <w:rFonts w:ascii="Times New Roman" w:hAnsi="Times New Roman" w:cs="Times New Roman"/>
          <w:sz w:val="28"/>
          <w:szCs w:val="28"/>
        </w:rPr>
        <w:t>КОНКУРС ЛЕВЕНЯ – 2020</w:t>
      </w:r>
      <w:r w:rsidR="00476A26">
        <w:rPr>
          <w:rFonts w:ascii="Times New Roman" w:hAnsi="Times New Roman" w:cs="Times New Roman"/>
          <w:sz w:val="28"/>
          <w:szCs w:val="28"/>
        </w:rPr>
        <w:t>:</w:t>
      </w:r>
    </w:p>
    <w:p w:rsidR="008A3FDA" w:rsidRPr="00476A26" w:rsidRDefault="00476A26" w:rsidP="0047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="008A3FDA" w:rsidRPr="00476A26">
        <w:rPr>
          <w:rFonts w:ascii="Times New Roman" w:hAnsi="Times New Roman" w:cs="Times New Roman"/>
          <w:sz w:val="28"/>
          <w:szCs w:val="28"/>
        </w:rPr>
        <w:t xml:space="preserve">з 14 учасників конкурсу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A3FDA" w:rsidRPr="00476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</w:t>
      </w:r>
      <w:r w:rsidR="008A3FDA" w:rsidRPr="00476A26">
        <w:rPr>
          <w:rFonts w:ascii="Times New Roman" w:hAnsi="Times New Roman" w:cs="Times New Roman"/>
          <w:sz w:val="28"/>
          <w:szCs w:val="28"/>
        </w:rPr>
        <w:t xml:space="preserve">з 14 учасників конкурсу </w:t>
      </w:r>
    </w:p>
    <w:p w:rsidR="008A3FDA" w:rsidRPr="00476A26" w:rsidRDefault="008A3FDA" w:rsidP="0047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A26">
        <w:rPr>
          <w:rFonts w:ascii="Times New Roman" w:hAnsi="Times New Roman" w:cs="Times New Roman"/>
          <w:sz w:val="28"/>
          <w:szCs w:val="28"/>
        </w:rPr>
        <w:t xml:space="preserve">1- відмінний результат                    </w:t>
      </w:r>
      <w:r w:rsidR="00476A26">
        <w:rPr>
          <w:rFonts w:ascii="Times New Roman" w:hAnsi="Times New Roman" w:cs="Times New Roman"/>
          <w:sz w:val="28"/>
          <w:szCs w:val="28"/>
        </w:rPr>
        <w:t xml:space="preserve">                           2 </w:t>
      </w:r>
      <w:r w:rsidRPr="00476A26">
        <w:rPr>
          <w:rFonts w:ascii="Times New Roman" w:hAnsi="Times New Roman" w:cs="Times New Roman"/>
          <w:sz w:val="28"/>
          <w:szCs w:val="28"/>
        </w:rPr>
        <w:t>- відмінний результат</w:t>
      </w:r>
    </w:p>
    <w:p w:rsidR="008A3FDA" w:rsidRPr="00476A26" w:rsidRDefault="008A3FDA" w:rsidP="0047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A26">
        <w:rPr>
          <w:rFonts w:ascii="Times New Roman" w:hAnsi="Times New Roman" w:cs="Times New Roman"/>
          <w:sz w:val="28"/>
          <w:szCs w:val="28"/>
        </w:rPr>
        <w:t xml:space="preserve">5 - добрий результат                     </w:t>
      </w:r>
      <w:r w:rsidR="00476A2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76A26">
        <w:rPr>
          <w:rFonts w:ascii="Times New Roman" w:hAnsi="Times New Roman" w:cs="Times New Roman"/>
          <w:sz w:val="28"/>
          <w:szCs w:val="28"/>
        </w:rPr>
        <w:t xml:space="preserve">  9 - добрий результат</w:t>
      </w:r>
    </w:p>
    <w:p w:rsidR="008A3FDA" w:rsidRDefault="008A3FDA" w:rsidP="0047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A26">
        <w:rPr>
          <w:rFonts w:ascii="Times New Roman" w:hAnsi="Times New Roman" w:cs="Times New Roman"/>
          <w:sz w:val="28"/>
          <w:szCs w:val="28"/>
        </w:rPr>
        <w:t xml:space="preserve">8 – учасник                                         </w:t>
      </w:r>
      <w:r w:rsidR="00476A2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76A26">
        <w:rPr>
          <w:rFonts w:ascii="Times New Roman" w:hAnsi="Times New Roman" w:cs="Times New Roman"/>
          <w:sz w:val="28"/>
          <w:szCs w:val="28"/>
        </w:rPr>
        <w:t xml:space="preserve"> 3 </w:t>
      </w:r>
      <w:r w:rsidR="00476A26">
        <w:rPr>
          <w:rFonts w:ascii="Times New Roman" w:hAnsi="Times New Roman" w:cs="Times New Roman"/>
          <w:sz w:val="28"/>
          <w:szCs w:val="28"/>
        </w:rPr>
        <w:t>–</w:t>
      </w:r>
      <w:r w:rsidRPr="00476A26">
        <w:rPr>
          <w:rFonts w:ascii="Times New Roman" w:hAnsi="Times New Roman" w:cs="Times New Roman"/>
          <w:sz w:val="28"/>
          <w:szCs w:val="28"/>
        </w:rPr>
        <w:t xml:space="preserve"> учасник</w:t>
      </w:r>
      <w:r w:rsidR="00476A26">
        <w:rPr>
          <w:rFonts w:ascii="Times New Roman" w:hAnsi="Times New Roman" w:cs="Times New Roman"/>
          <w:sz w:val="28"/>
          <w:szCs w:val="28"/>
        </w:rPr>
        <w:t>.</w:t>
      </w:r>
    </w:p>
    <w:p w:rsidR="00476A26" w:rsidRPr="00476A26" w:rsidRDefault="00476A26" w:rsidP="0047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048" w:rsidRDefault="009C3643" w:rsidP="00476A26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Результативність освітнього   процесу підсумовуємо</w:t>
      </w:r>
      <w:r w:rsidR="00B0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r w:rsidRPr="009C3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результати спільної праці вчителів, учнів та батьків, які   брали безпосередню участь в освітньому процесі</w:t>
      </w:r>
      <w:r w:rsidR="0044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3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 За підсумками року в школі  </w:t>
      </w:r>
      <w:r w:rsidR="00B0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9C3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діток НУШ  отримали Свідоцтва досягнень, </w:t>
      </w:r>
      <w:r w:rsidR="0025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9C3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 w:rsidR="0025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</w:t>
      </w:r>
      <w:r w:rsidRPr="009C3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учнів </w:t>
      </w:r>
      <w:r w:rsidR="0025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C3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-11 класів - </w:t>
      </w:r>
      <w:r w:rsidR="0025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C3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учнів (</w:t>
      </w:r>
      <w:r w:rsidR="0025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7,7</w:t>
      </w:r>
      <w:r w:rsidRPr="009C3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  4, 6</w:t>
      </w:r>
      <w:r w:rsidR="00C7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</w:t>
      </w:r>
      <w:r w:rsidRPr="009C3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C3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3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класів  показали високий рівень навчальних досягнень і нагороджені  Похвальним</w:t>
      </w:r>
      <w:r w:rsidR="00C7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C3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</w:t>
      </w:r>
      <w:r w:rsidR="00C7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C3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7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C3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</w:t>
      </w:r>
      <w:r w:rsidR="00AE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із 10 </w:t>
      </w:r>
      <w:proofErr w:type="spellStart"/>
      <w:r w:rsidR="00AE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свідоцтв</w:t>
      </w:r>
      <w:proofErr w:type="spellEnd"/>
      <w:r w:rsidR="00AE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здобуття базової </w:t>
      </w:r>
      <w:r w:rsidR="0044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середньої освіти, </w:t>
      </w:r>
      <w:r w:rsidR="00AE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учениця 9 класу </w:t>
      </w:r>
      <w:r w:rsidR="0044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отримає його з відзнакою , із 10 випускників повної загальної середньої освіти   </w:t>
      </w:r>
      <w:r w:rsidR="0048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троє </w:t>
      </w:r>
      <w:r w:rsidR="00AE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медалі</w:t>
      </w:r>
      <w:r w:rsidR="0044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48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r w:rsidR="0044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дві золоті </w:t>
      </w:r>
      <w:r w:rsidR="0048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медалі </w:t>
      </w:r>
      <w:r w:rsidR="0044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r w:rsidR="00486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</w:t>
      </w:r>
      <w:r w:rsidR="0044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срібна. </w:t>
      </w:r>
      <w:r w:rsidR="00AE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4048" w:rsidRDefault="009C3643" w:rsidP="00476A26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порівнянні з минулим навчальним роком</w:t>
      </w:r>
      <w:r w:rsidR="00C91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C3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результативність успішності підвищилась. Порівняльний аналіз  результативності освітнього процесу  свідчить про стабільну позитивну динаміку зростання рівня навчальних досягнень учнів.</w:t>
      </w:r>
      <w:r w:rsidR="00443A56" w:rsidRPr="00443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a5"/>
        <w:tblW w:w="8483" w:type="dxa"/>
        <w:tblInd w:w="0" w:type="dxa"/>
        <w:tblLook w:val="04A0" w:firstRow="1" w:lastRow="0" w:firstColumn="1" w:lastColumn="0" w:noHBand="0" w:noVBand="1"/>
      </w:tblPr>
      <w:tblGrid>
        <w:gridCol w:w="801"/>
        <w:gridCol w:w="801"/>
        <w:gridCol w:w="1296"/>
        <w:gridCol w:w="801"/>
        <w:gridCol w:w="1296"/>
        <w:gridCol w:w="801"/>
        <w:gridCol w:w="1296"/>
        <w:gridCol w:w="448"/>
        <w:gridCol w:w="943"/>
      </w:tblGrid>
      <w:tr w:rsidR="00B84048" w:rsidRPr="00B84048" w:rsidTr="00B84048">
        <w:trPr>
          <w:trHeight w:val="30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048" w:rsidRPr="00B84048" w:rsidRDefault="00B84048" w:rsidP="00B8404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840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B840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івні</w:t>
            </w:r>
            <w:proofErr w:type="spellEnd"/>
            <w:r w:rsidRPr="00B840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40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навчальних</w:t>
            </w:r>
            <w:proofErr w:type="spellEnd"/>
            <w:r w:rsidRPr="00B840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40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досягнень</w:t>
            </w:r>
            <w:proofErr w:type="spellEnd"/>
            <w:r w:rsidRPr="00B840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4-11 </w:t>
            </w:r>
            <w:proofErr w:type="spellStart"/>
            <w:r w:rsidRPr="00B840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класи</w:t>
            </w:r>
            <w:proofErr w:type="spellEnd"/>
          </w:p>
        </w:tc>
      </w:tr>
      <w:tr w:rsidR="00B84048" w:rsidRPr="00B84048" w:rsidTr="00B84048">
        <w:trPr>
          <w:trHeight w:val="30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048" w:rsidRPr="00B84048" w:rsidRDefault="00B84048" w:rsidP="00B8404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40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Високий</w:t>
            </w:r>
            <w:proofErr w:type="spellEnd"/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048" w:rsidRPr="00B84048" w:rsidRDefault="00B84048" w:rsidP="00B8404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40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Достатній</w:t>
            </w:r>
            <w:proofErr w:type="spellEnd"/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048" w:rsidRPr="00B84048" w:rsidRDefault="00B84048" w:rsidP="00B8404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40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Середній</w:t>
            </w:r>
            <w:proofErr w:type="spellEnd"/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048" w:rsidRPr="00B84048" w:rsidRDefault="00B84048" w:rsidP="00B8404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40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Низький</w:t>
            </w:r>
            <w:proofErr w:type="spellEnd"/>
          </w:p>
        </w:tc>
      </w:tr>
      <w:tr w:rsidR="00B84048" w:rsidRPr="00B84048" w:rsidTr="00B84048">
        <w:trPr>
          <w:trHeight w:val="30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Pr="00B84048" w:rsidRDefault="00B84048" w:rsidP="00B8404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048" w:rsidRPr="00B84048" w:rsidRDefault="00B84048" w:rsidP="00B8404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40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048" w:rsidRPr="00B84048" w:rsidRDefault="00B84048" w:rsidP="00B8404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40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14%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048" w:rsidRPr="00B84048" w:rsidRDefault="00B84048" w:rsidP="00B8404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40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048" w:rsidRPr="00B84048" w:rsidRDefault="00B84048" w:rsidP="00B8404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840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36%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048" w:rsidRPr="00B84048" w:rsidRDefault="00BA5210" w:rsidP="00BA5210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048" w:rsidRPr="00B84048" w:rsidRDefault="00BA5210" w:rsidP="00B8404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28,2 </w:t>
            </w:r>
            <w:r w:rsidR="00B84048" w:rsidRPr="00B840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048" w:rsidRPr="00B84048" w:rsidRDefault="00B84048" w:rsidP="00B8404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4048" w:rsidRPr="00B84048" w:rsidRDefault="00B84048" w:rsidP="00B8404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6,4</w:t>
            </w:r>
            <w:r w:rsidR="00BA52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840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B84048" w:rsidRPr="00B84048" w:rsidTr="00B84048">
        <w:trPr>
          <w:trHeight w:val="30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48" w:rsidRDefault="00B84048" w:rsidP="00BA5210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</w:t>
            </w:r>
            <w:r w:rsidR="00BA52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048" w:rsidRPr="00B84048" w:rsidRDefault="00B84048" w:rsidP="00B8404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048" w:rsidRPr="00B84048" w:rsidRDefault="00B84048" w:rsidP="00B8404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17,1%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048" w:rsidRPr="00B84048" w:rsidRDefault="00B84048" w:rsidP="00B8404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048" w:rsidRPr="00B84048" w:rsidRDefault="00B84048" w:rsidP="00B8404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36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30,2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048" w:rsidRPr="00B84048" w:rsidRDefault="00B84048" w:rsidP="00B8404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36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048" w:rsidRPr="00B84048" w:rsidRDefault="00B84048" w:rsidP="00B8404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36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43,4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048" w:rsidRPr="00B84048" w:rsidRDefault="00B84048" w:rsidP="00B8404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36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4048" w:rsidRPr="00B84048" w:rsidRDefault="00B84048" w:rsidP="00B84048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36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9,3 %.</w:t>
            </w:r>
          </w:p>
        </w:tc>
      </w:tr>
    </w:tbl>
    <w:p w:rsidR="00486967" w:rsidRDefault="00486967" w:rsidP="00486967">
      <w:pPr>
        <w:rPr>
          <w:i/>
        </w:rPr>
      </w:pPr>
    </w:p>
    <w:p w:rsidR="00443A56" w:rsidRPr="00B84048" w:rsidRDefault="00C91939" w:rsidP="00B8404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91939">
        <w:rPr>
          <w:rFonts w:ascii="Times New Roman" w:hAnsi="Times New Roman" w:cs="Times New Roman"/>
          <w:b/>
          <w:i/>
          <w:sz w:val="28"/>
          <w:szCs w:val="28"/>
        </w:rPr>
        <w:t>Середній бал по школі серед учнів 4-11 класів   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91939">
        <w:rPr>
          <w:rFonts w:ascii="Times New Roman" w:hAnsi="Times New Roman" w:cs="Times New Roman"/>
          <w:b/>
          <w:i/>
          <w:sz w:val="28"/>
          <w:szCs w:val="28"/>
        </w:rPr>
        <w:t xml:space="preserve">7.1, </w:t>
      </w:r>
      <w:r w:rsidR="00B840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91939">
        <w:rPr>
          <w:rFonts w:ascii="Times New Roman" w:hAnsi="Times New Roman" w:cs="Times New Roman"/>
          <w:b/>
          <w:i/>
          <w:sz w:val="28"/>
          <w:szCs w:val="28"/>
        </w:rPr>
        <w:t>минулого року – 7, 2.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Успішність з</w:t>
      </w:r>
      <w:r w:rsidRPr="00C91939">
        <w:rPr>
          <w:rFonts w:ascii="Times New Roman" w:hAnsi="Times New Roman" w:cs="Times New Roman"/>
          <w:b/>
          <w:i/>
          <w:sz w:val="28"/>
          <w:szCs w:val="28"/>
        </w:rPr>
        <w:t>низилась на 2 %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C3643" w:rsidRPr="009C3643" w:rsidRDefault="00443A56" w:rsidP="00443A56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травні відбувся Всеукраїнський  конкурс  «Знавці Біблії», в якому п’ятеро наших учнів теж взяли участь,  двоє діток зайняли призові місця: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Кулініч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Зоряна (ІІ місце), Бородавка Оксана (ІІІ місце), учні 4 класу.</w:t>
      </w:r>
    </w:p>
    <w:p w:rsidR="005A7E5E" w:rsidRPr="00C77AA1" w:rsidRDefault="009C3643" w:rsidP="00C77AA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3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9C36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C3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зв’язку з пандемією,  випускники 4 та 9  класів були звільнені від  ДПА </w:t>
      </w:r>
      <w:r w:rsidR="00C7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Pr="009C3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випускники повної загальної середньої освіти </w:t>
      </w:r>
      <w:r w:rsidR="00C7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звільнені від </w:t>
      </w:r>
      <w:r w:rsidRPr="009C3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ДПА у формі ЗНО.</w:t>
      </w:r>
    </w:p>
    <w:p w:rsidR="00C77AA1" w:rsidRPr="00C77AA1" w:rsidRDefault="00C77AA1" w:rsidP="0046091C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7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Фаховий рівень  педагогічного колективу нашої школи  дозволяє на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лежному рівні вирішувати багато</w:t>
      </w:r>
      <w:r w:rsidRPr="00C7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завдань. Вчителі школи постійно </w:t>
      </w:r>
      <w:r w:rsidRPr="00C7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підвищують свій професійний </w:t>
      </w:r>
      <w:r w:rsidR="00AE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фаховий </w:t>
      </w:r>
      <w:r w:rsidRPr="00C7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рівень, займаються самоосвітою, будучи учасниками різноманітних </w:t>
      </w:r>
      <w:proofErr w:type="spellStart"/>
      <w:r w:rsidRPr="00C7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вебінарів</w:t>
      </w:r>
      <w:proofErr w:type="spellEnd"/>
      <w:r w:rsidRPr="00C7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конкурсів, курсів на різних платформах, при РОІППО. </w:t>
      </w:r>
    </w:p>
    <w:p w:rsidR="00C77AA1" w:rsidRPr="00C77AA1" w:rsidRDefault="00C77AA1" w:rsidP="00C77AA1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C7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Функціонує шкільний сайт, де  представлена управлінська діяльність, навчальна, виховна, методична робота, фінансова звітність, оновлюється сторінка новин </w:t>
      </w:r>
      <w:hyperlink r:id="rId7" w:history="1">
        <w:r w:rsidRPr="00C77AA1">
          <w:rPr>
            <w:rFonts w:ascii="Calibri" w:eastAsia="Calibri" w:hAnsi="Calibri" w:cs="Times New Roman"/>
            <w:color w:val="0000FF"/>
            <w:sz w:val="28"/>
            <w:szCs w:val="28"/>
            <w:u w:val="single"/>
            <w:lang w:val="ru-RU"/>
          </w:rPr>
          <w:t>https://gutaschool.e-schools.info/library</w:t>
        </w:r>
      </w:hyperlink>
      <w:r w:rsidRPr="00C7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7AA1" w:rsidRPr="00C77AA1" w:rsidRDefault="00C77AA1" w:rsidP="00C77AA1">
      <w:pPr>
        <w:shd w:val="clear" w:color="auto" w:fill="FFFFFF"/>
        <w:spacing w:after="0" w:line="360" w:lineRule="atLeast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 w:rsidRPr="00C7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77AA1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Головна увага була спрямована на формування в учнів активної життєвої позиції, на збереження власного життя і здоров’я, на виховання  моральності і культури  поведінки,  в</w:t>
      </w:r>
      <w:r w:rsidRPr="00C7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иховання патріотизму, національно-свідомої думки. </w:t>
      </w:r>
      <w:r w:rsidRPr="00C77A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 ході виховної діяльності в класних  колективах  проводилась роз’яснювальна робота з питань профілактики злочинності та профілактики шкідливих звичок серед школярів, був розроблений   план заходів з подолання на запобігання та протидії </w:t>
      </w:r>
      <w:proofErr w:type="spellStart"/>
      <w:r w:rsidRPr="00C77AA1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булінгу</w:t>
      </w:r>
      <w:proofErr w:type="spellEnd"/>
      <w:r w:rsidRPr="00C77A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(цькуванню). Увічнювалась пам’ять жертв голодоморів і репресій в Україні, відзначались державні свята та пам’ятні дати з історії України та її славних синів, політичних і громадських діячів.</w:t>
      </w:r>
    </w:p>
    <w:p w:rsidR="00C77AA1" w:rsidRPr="00C77AA1" w:rsidRDefault="00C77AA1" w:rsidP="00C77AA1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 w:rsidRPr="00C77AA1">
        <w:rPr>
          <w:rFonts w:ascii="Times New Roman" w:eastAsia="Times New Roman" w:hAnsi="Times New Roman" w:cs="Times New Roman"/>
          <w:sz w:val="28"/>
          <w:szCs w:val="28"/>
          <w:lang w:eastAsia="uk-UA"/>
        </w:rPr>
        <w:t>В умовах творення Української держави, особливої актуальності набула  проблема виховання та самовиховання творчої особистості, здатної на самостійну діяльність та саморозвиток.</w:t>
      </w:r>
    </w:p>
    <w:p w:rsidR="00C77AA1" w:rsidRPr="00C77AA1" w:rsidRDefault="00C77AA1" w:rsidP="00C77AA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uk-UA"/>
        </w:rPr>
      </w:pPr>
      <w:r w:rsidRPr="00C77AA1">
        <w:rPr>
          <w:rFonts w:ascii="Times New Roman" w:eastAsia="Times New Roman" w:hAnsi="Times New Roman" w:cs="Times New Roman"/>
          <w:sz w:val="28"/>
          <w:szCs w:val="28"/>
          <w:lang w:eastAsia="uk-UA"/>
        </w:rPr>
        <w:t>          Враховуючи завдання національного виховання, визначені в Концепції виховання дітей та молоді у національній системі освіти, виховна робота організована й проводиться в різних формах і напрямках</w:t>
      </w:r>
      <w:r w:rsidR="00C37F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E44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37F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підсумувалась в систему </w:t>
      </w:r>
      <w:proofErr w:type="spellStart"/>
      <w:r w:rsidR="00C37FB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компетентностей</w:t>
      </w:r>
      <w:proofErr w:type="spellEnd"/>
      <w:r w:rsidR="00C37FB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особистості</w:t>
      </w:r>
      <w:r w:rsidR="00AE440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77AA1" w:rsidRPr="00C77AA1" w:rsidRDefault="00C77AA1" w:rsidP="00C77AA1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Горда тим, що є взаєморозуміння із</w:t>
      </w:r>
      <w:r w:rsidR="00C3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керівниками </w:t>
      </w:r>
      <w:r w:rsidRPr="00C7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усі</w:t>
      </w:r>
      <w:r w:rsidR="00C3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7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</w:t>
      </w:r>
      <w:r w:rsidR="00C3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які є на території </w:t>
      </w:r>
      <w:r w:rsidR="00C3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</w:t>
      </w:r>
      <w:r w:rsidRPr="00C7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4405" w:rsidRDefault="00C77AA1" w:rsidP="00621FC9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Гарно налагоджена співпраця із керівником закладу дошкільної освіти </w:t>
      </w:r>
      <w:proofErr w:type="spellStart"/>
      <w:r w:rsidRPr="00C7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Мочук</w:t>
      </w:r>
      <w:proofErr w:type="spellEnd"/>
      <w:r w:rsidRPr="00C7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Л.І. Взаєморозуміння і наступність дошкільної та початкової освіти допомагають краще пройти адаптаційний період наших найменших здобувачів освіти</w:t>
      </w:r>
      <w:r w:rsidR="00AE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4405" w:rsidRPr="00AE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4405" w:rsidRPr="00C7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C77AA1" w:rsidRPr="00C77AA1" w:rsidRDefault="00C77AA1" w:rsidP="00C77AA1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7A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Залучення додаткових джерел фінансування ЗЗСО та їх раціональне використання</w:t>
      </w:r>
    </w:p>
    <w:p w:rsidR="00C77AA1" w:rsidRPr="00C77AA1" w:rsidRDefault="00C77AA1" w:rsidP="00C77AA1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організації ефективного, результативного освітнього процесу необхідна міцна матеріально-технічна база.</w:t>
      </w:r>
    </w:p>
    <w:p w:rsidR="00962EF2" w:rsidRDefault="00C77AA1" w:rsidP="00962EF2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  власні кошти </w:t>
      </w:r>
      <w:r w:rsidR="00962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вчителів</w:t>
      </w:r>
      <w:r w:rsidR="00FA7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працівників </w:t>
      </w:r>
      <w:r w:rsidR="00962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були закуплені </w:t>
      </w:r>
      <w:r w:rsidR="00962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62EF2" w:rsidRDefault="00962EF2" w:rsidP="00962EF2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77AA1" w:rsidRPr="00C7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будівельні матеріали 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ремонту</w:t>
      </w:r>
      <w:r w:rsidR="00FA7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перетирання)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стін, лак на підлогу</w:t>
      </w:r>
      <w:r w:rsidR="00AE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4 та 7 класи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62EF2" w:rsidRDefault="00962EF2" w:rsidP="00962EF2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- 5 діелектричних килимків для їдальні;</w:t>
      </w:r>
    </w:p>
    <w:p w:rsidR="00FA7A5F" w:rsidRPr="00C77AA1" w:rsidRDefault="00FA7A5F" w:rsidP="00AE4405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-40 ложок</w:t>
      </w:r>
      <w:r w:rsidR="00AE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2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 виделок</w:t>
      </w:r>
      <w:r w:rsidR="00AE4405" w:rsidRPr="00AE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E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кастрюлю</w:t>
      </w:r>
      <w:proofErr w:type="spellEnd"/>
      <w:r w:rsidR="0062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25 л.</w:t>
      </w:r>
      <w:bookmarkStart w:id="0" w:name="_GoBack"/>
      <w:bookmarkEnd w:id="0"/>
      <w:r w:rsidR="00AE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62EF2" w:rsidRPr="00C77AA1" w:rsidRDefault="00962EF2" w:rsidP="00962EF2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жалюзі для 4 класу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учительської та кабінету директора </w:t>
      </w:r>
      <w:r w:rsidRPr="00C7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62EF2" w:rsidRDefault="00962EF2" w:rsidP="00962EF2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- 10 енергозберігаючих ламп</w:t>
      </w:r>
      <w:r w:rsidR="00AE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E4405" w:rsidRPr="00C77AA1" w:rsidRDefault="00AE4405" w:rsidP="00962EF2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замки в 2 кабінети початкового . </w:t>
      </w:r>
    </w:p>
    <w:p w:rsidR="00C77AA1" w:rsidRDefault="00C77AA1" w:rsidP="00C77AA1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Було створено гарне освітнє середовище </w:t>
      </w:r>
      <w:r w:rsidR="00C3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r w:rsidRPr="00C7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двох класах </w:t>
      </w:r>
      <w:r w:rsidR="00C3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кабінеті початкового навчання та кабінеті української мови та української і зарубіжної літератур.</w:t>
      </w:r>
      <w:r w:rsidR="00FA7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62EF2" w:rsidRPr="00C77AA1" w:rsidRDefault="00962EF2" w:rsidP="00C77AA1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Районною радою були закуплені одинарні парти та стільці в кабінет історії (10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учительський стіл та нішу для книг в кабінет інформатики.</w:t>
      </w:r>
    </w:p>
    <w:p w:rsidR="00C77AA1" w:rsidRPr="00C77AA1" w:rsidRDefault="00C77AA1" w:rsidP="00C77AA1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Спонсорами було подаровано:</w:t>
      </w:r>
    </w:p>
    <w:p w:rsidR="00C77AA1" w:rsidRPr="00C77AA1" w:rsidRDefault="00C77AA1" w:rsidP="00F80C16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80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7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тінку в кабінет </w:t>
      </w:r>
      <w:r w:rsidR="00C3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початкового навчання (</w:t>
      </w:r>
      <w:proofErr w:type="spellStart"/>
      <w:r w:rsidR="00C3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Лещиком</w:t>
      </w:r>
      <w:proofErr w:type="spellEnd"/>
      <w:r w:rsidR="00C37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С)</w:t>
      </w:r>
      <w:r w:rsidR="00962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7AA1" w:rsidRPr="00C77AA1" w:rsidRDefault="00C77AA1" w:rsidP="00C77AA1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80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наборів одинарних парт та стільців в кабінет  </w:t>
      </w:r>
      <w:r w:rsidR="00F80C16" w:rsidRPr="00F80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0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 мови та української і зарубіжної літератур (</w:t>
      </w:r>
      <w:proofErr w:type="spellStart"/>
      <w:r w:rsidR="00F80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Потапчуком</w:t>
      </w:r>
      <w:proofErr w:type="spellEnd"/>
      <w:r w:rsidR="00F80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Р. В.) </w:t>
      </w:r>
      <w:r w:rsidR="00962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F80C16" w:rsidRPr="00C7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77AA1" w:rsidRPr="00C77AA1" w:rsidRDefault="00C77AA1" w:rsidP="00F80C16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80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жалюзі на вікна в кабінет української мови та української і зарубіжної літератур( </w:t>
      </w:r>
      <w:proofErr w:type="spellStart"/>
      <w:r w:rsidR="00F80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Потапчуком</w:t>
      </w:r>
      <w:proofErr w:type="spellEnd"/>
      <w:r w:rsidR="00F80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Р. В.)</w:t>
      </w:r>
      <w:r w:rsidR="00962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7AA1" w:rsidRDefault="00C77AA1" w:rsidP="00C77AA1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- 3</w:t>
      </w:r>
      <w:r w:rsidR="00F80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7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ОСБ плит для ремонту підлоги у </w:t>
      </w:r>
      <w:r w:rsidR="00962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7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r w:rsidR="00962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7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класах</w:t>
      </w:r>
      <w:r w:rsidR="00962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62EF2" w:rsidRDefault="00962EF2" w:rsidP="00962EF2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Випускники попередніх років надали спонсорську допомогу – 20 банок фарби для поточного ремонту спортзалу</w:t>
      </w:r>
      <w:r w:rsidR="00AE4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огорожі</w:t>
      </w:r>
      <w:r w:rsidRPr="00C7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2EF2" w:rsidRPr="00C77AA1" w:rsidRDefault="00962EF2" w:rsidP="00962EF2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Батьками було з</w:t>
      </w:r>
      <w:r w:rsidR="00FA7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акуплено фарбу та </w:t>
      </w:r>
      <w:proofErr w:type="spellStart"/>
      <w:r w:rsidR="00FA7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снєжку</w:t>
      </w:r>
      <w:proofErr w:type="spellEnd"/>
      <w:r w:rsidR="00FA7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здійснення поточного  ремонту класів.</w:t>
      </w:r>
    </w:p>
    <w:p w:rsidR="00C77AA1" w:rsidRPr="00C77AA1" w:rsidRDefault="00C77AA1" w:rsidP="00C77AA1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val="ru-RU" w:eastAsia="ru-RU"/>
        </w:rPr>
      </w:pPr>
      <w:r w:rsidRPr="00C77AA1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Я висловлюю велику    вдячність усім батьківським класним колективам за дієву матеріальну допомогу. Ще раз хочу нагадати, що участь батьків і спонсорів у фінансуванні навчального закладу не суперечить законодавству і передбачена   Законом “Про освіту”, де визначена система державно-громадського управління навчальними закладами та джерела їх фінансування.</w:t>
      </w:r>
    </w:p>
    <w:p w:rsidR="00C77AA1" w:rsidRDefault="00C77AA1" w:rsidP="00C77AA1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Однак, в діяльності закладу є проблеми, які слід вирішувати:</w:t>
      </w:r>
    </w:p>
    <w:p w:rsidR="00AE4405" w:rsidRPr="00C77AA1" w:rsidRDefault="00AE4405" w:rsidP="00C77AA1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відсутність предметних кабінетів хімії та фізики;</w:t>
      </w:r>
    </w:p>
    <w:p w:rsidR="00C77AA1" w:rsidRPr="00C77AA1" w:rsidRDefault="00AE4405" w:rsidP="00C77AA1">
      <w:pPr>
        <w:shd w:val="clear" w:color="auto" w:fill="FFFFFF"/>
        <w:spacing w:after="0" w:line="360" w:lineRule="atLeast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C77AA1" w:rsidRPr="00C77A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="00C77AA1" w:rsidRPr="00C7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 навчальних кабінетів меблями (заміна учнівських парт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стільців</w:t>
      </w:r>
      <w:r w:rsidR="00C77AA1" w:rsidRPr="00C7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77AA1" w:rsidRPr="00C77AA1" w:rsidRDefault="00AE4405" w:rsidP="00C77AA1">
      <w:pPr>
        <w:shd w:val="clear" w:color="auto" w:fill="FFFFFF"/>
        <w:spacing w:after="0" w:line="360" w:lineRule="atLeast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r w:rsidR="00C77AA1" w:rsidRPr="00C77A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="00C77AA1" w:rsidRPr="00C7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потребує ремонту підлога  в п’яти  класів, коридор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="00C77AA1" w:rsidRPr="00C7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7AA1" w:rsidRDefault="00AE4405" w:rsidP="00C77AA1">
      <w:pPr>
        <w:shd w:val="clear" w:color="auto" w:fill="FFFFFF"/>
        <w:spacing w:after="0" w:line="360" w:lineRule="atLeast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</w:t>
      </w:r>
      <w:r w:rsidR="00C77AA1" w:rsidRPr="00C7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заміна електропроводу по всій школи;</w:t>
      </w:r>
    </w:p>
    <w:p w:rsidR="00AE4405" w:rsidRPr="00C77AA1" w:rsidRDefault="00AE4405" w:rsidP="00C77AA1">
      <w:pPr>
        <w:shd w:val="clear" w:color="auto" w:fill="FFFFFF"/>
        <w:spacing w:after="0" w:line="360" w:lineRule="atLeast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відсутність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громозахисту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77AA1" w:rsidRPr="00C77AA1" w:rsidRDefault="00AE4405" w:rsidP="00C77AA1">
      <w:pPr>
        <w:shd w:val="clear" w:color="auto" w:fill="FFFFFF"/>
        <w:spacing w:after="0" w:line="360" w:lineRule="atLeast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C77AA1" w:rsidRPr="00C7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  кімнати для миття посуду в шкільній їдальні.</w:t>
      </w:r>
    </w:p>
    <w:p w:rsidR="005A7E5E" w:rsidRDefault="005A7E5E">
      <w:pPr>
        <w:rPr>
          <w:rFonts w:ascii="Times New Roman" w:hAnsi="Times New Roman" w:cs="Times New Roman"/>
          <w:sz w:val="28"/>
          <w:szCs w:val="28"/>
        </w:rPr>
      </w:pPr>
    </w:p>
    <w:p w:rsidR="005A7E5E" w:rsidRDefault="00AE4405" w:rsidP="00AE440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Закінчуючи </w:t>
      </w:r>
      <w:r w:rsidR="005A7E5E">
        <w:rPr>
          <w:rFonts w:ascii="Times New Roman" w:hAnsi="Times New Roman" w:cs="Times New Roman"/>
          <w:sz w:val="28"/>
          <w:szCs w:val="28"/>
        </w:rPr>
        <w:t xml:space="preserve"> свій виступ , я ЩИРО ДЯКУЮ всім колегам нашого закладу, всім учням, ВСІМ батькам нашого шкільного товариства за довіру, за віру, за Ваші вказування на недоліки в моїй роботі, за підтримку, за висловлювання Вами рекомендацій і порад, за теплоту у спілкуванні та співпраці!!!</w:t>
      </w:r>
    </w:p>
    <w:p w:rsidR="005A7E5E" w:rsidRDefault="005A7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Адже невеликий досвід роботи на посаді директора показав, що шкільне життя – це не рівна лінія, а завжди хвиля. ГОЛОВНЕ – слухати і чути один одного!</w:t>
      </w:r>
    </w:p>
    <w:p w:rsidR="005A7E5E" w:rsidRPr="005A7E5E" w:rsidRDefault="005A7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Дякую за увагу!</w:t>
      </w:r>
    </w:p>
    <w:sectPr w:rsidR="005A7E5E" w:rsidRPr="005A7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5E"/>
    <w:rsid w:val="00152FE8"/>
    <w:rsid w:val="002573E3"/>
    <w:rsid w:val="003F1634"/>
    <w:rsid w:val="00443A56"/>
    <w:rsid w:val="0046091C"/>
    <w:rsid w:val="00476A26"/>
    <w:rsid w:val="00486967"/>
    <w:rsid w:val="005A7E5E"/>
    <w:rsid w:val="00605B98"/>
    <w:rsid w:val="00614F6C"/>
    <w:rsid w:val="00621FC9"/>
    <w:rsid w:val="008A3FDA"/>
    <w:rsid w:val="00962EF2"/>
    <w:rsid w:val="00964F1C"/>
    <w:rsid w:val="009C3643"/>
    <w:rsid w:val="00AE4405"/>
    <w:rsid w:val="00B01397"/>
    <w:rsid w:val="00B40AA4"/>
    <w:rsid w:val="00B84048"/>
    <w:rsid w:val="00BA5210"/>
    <w:rsid w:val="00C22232"/>
    <w:rsid w:val="00C37FB7"/>
    <w:rsid w:val="00C77AA1"/>
    <w:rsid w:val="00C91939"/>
    <w:rsid w:val="00ED7D47"/>
    <w:rsid w:val="00F80C16"/>
    <w:rsid w:val="00FA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9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4048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9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4048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utaschool.e-schools.info/librar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600" b="0" i="0" u="none" strike="noStrike" baseline="0">
                <a:effectLst/>
              </a:rPr>
              <a:t>Із 19 вчителів ( 3 вчителів-сумісників),</a:t>
            </a:r>
          </a:p>
          <a:p>
            <a:pPr>
              <a:defRPr/>
            </a:pPr>
            <a:r>
              <a:rPr lang="ru-RU" sz="1600" b="0" i="0" u="none" strike="noStrike" baseline="0">
                <a:effectLst/>
              </a:rPr>
              <a:t> 16 основних , з них</a:t>
            </a:r>
            <a:r>
              <a:rPr lang="uk-UA" sz="1600" b="0" i="0" u="none" strike="noStrike" baseline="0">
                <a:effectLst/>
              </a:rPr>
              <a:t>:</a:t>
            </a:r>
            <a:endParaRPr lang="ru-RU" sz="16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Лист2!$G$15:$G$18</c:f>
              <c:strCache>
                <c:ptCount val="4"/>
                <c:pt idx="0">
                  <c:v>вчителів вищої кваліфікаційної категорії </c:v>
                </c:pt>
                <c:pt idx="1">
                  <c:v>вчителів першої кваліфікаційної категорії</c:v>
                </c:pt>
                <c:pt idx="2">
                  <c:v>вчителів другої кваліфікаційної категорії</c:v>
                </c:pt>
                <c:pt idx="3">
                  <c:v>спеціалістів </c:v>
                </c:pt>
              </c:strCache>
            </c:strRef>
          </c:cat>
          <c:val>
            <c:numRef>
              <c:f>Лист2!$H$15:$H$18</c:f>
              <c:numCache>
                <c:formatCode>General</c:formatCode>
                <c:ptCount val="4"/>
                <c:pt idx="0">
                  <c:v>7</c:v>
                </c:pt>
                <c:pt idx="1">
                  <c:v>3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E4E09-77EC-459C-BA66-E685CC29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5264</Words>
  <Characters>3002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Марчук</dc:creator>
  <cp:lastModifiedBy>Валентина Марчук</cp:lastModifiedBy>
  <cp:revision>4</cp:revision>
  <cp:lastPrinted>2021-06-10T10:47:00Z</cp:lastPrinted>
  <dcterms:created xsi:type="dcterms:W3CDTF">2021-06-10T06:38:00Z</dcterms:created>
  <dcterms:modified xsi:type="dcterms:W3CDTF">2021-06-11T06:29:00Z</dcterms:modified>
</cp:coreProperties>
</file>