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2A" w:rsidRDefault="00C5442A" w:rsidP="00C5442A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1D90B773" wp14:editId="53DA81C8">
            <wp:simplePos x="0" y="0"/>
            <wp:positionH relativeFrom="column">
              <wp:posOffset>2640330</wp:posOffset>
            </wp:positionH>
            <wp:positionV relativeFrom="paragraph">
              <wp:posOffset>-281940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42A" w:rsidRDefault="00C5442A" w:rsidP="00C5442A">
      <w:pPr>
        <w:jc w:val="center"/>
        <w:rPr>
          <w:sz w:val="28"/>
          <w:szCs w:val="28"/>
          <w:lang w:val="uk-UA"/>
        </w:rPr>
      </w:pPr>
    </w:p>
    <w:p w:rsidR="00C5442A" w:rsidRDefault="00C5442A" w:rsidP="00C5442A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C5442A" w:rsidRDefault="00C5442A" w:rsidP="00C5442A">
      <w:pPr>
        <w:tabs>
          <w:tab w:val="left" w:pos="3375"/>
          <w:tab w:val="left" w:pos="4935"/>
        </w:tabs>
        <w:ind w:left="-14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ГУЛЯНЕЦЬКИЙ   ЛІЦЕЙ</w:t>
      </w:r>
    </w:p>
    <w:p w:rsidR="00262523" w:rsidRDefault="00262523" w:rsidP="00262523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147D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УШОМИРСЬКОЇ СІЛЬСЬКОЇ РАДИ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</w:t>
      </w:r>
      <w:r w:rsidR="008147D8">
        <w:rPr>
          <w:sz w:val="18"/>
          <w:szCs w:val="18"/>
          <w:lang w:val="uk-UA"/>
        </w:rPr>
        <w:t xml:space="preserve">                             </w:t>
      </w:r>
      <w:r>
        <w:rPr>
          <w:sz w:val="18"/>
          <w:szCs w:val="18"/>
          <w:lang w:val="uk-UA"/>
        </w:rPr>
        <w:t xml:space="preserve">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B64252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B64252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B64252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B64252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 ___________________________________________________________________________________________________________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</w:p>
    <w:p w:rsidR="00C5442A" w:rsidRDefault="00C5442A" w:rsidP="00C544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C5442A" w:rsidRDefault="00C5442A" w:rsidP="00C5442A">
      <w:pPr>
        <w:rPr>
          <w:sz w:val="28"/>
          <w:szCs w:val="28"/>
          <w:lang w:val="uk-UA"/>
        </w:rPr>
      </w:pPr>
    </w:p>
    <w:p w:rsidR="00C5442A" w:rsidRDefault="00262523" w:rsidP="00C544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01 вересня 2022</w:t>
      </w:r>
      <w:r w:rsidR="00C5442A">
        <w:rPr>
          <w:sz w:val="28"/>
          <w:szCs w:val="28"/>
          <w:lang w:val="uk-UA"/>
        </w:rPr>
        <w:t xml:space="preserve"> року                                           </w:t>
      </w:r>
      <w:r>
        <w:rPr>
          <w:sz w:val="28"/>
          <w:szCs w:val="28"/>
          <w:lang w:val="uk-UA"/>
        </w:rPr>
        <w:t xml:space="preserve">                            №66</w:t>
      </w:r>
    </w:p>
    <w:p w:rsidR="00C5442A" w:rsidRDefault="00C5442A" w:rsidP="00C5442A">
      <w:pPr>
        <w:rPr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Про призначення класних керівників у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22</w:t>
      </w:r>
      <w:r w:rsidR="004F57B2">
        <w:rPr>
          <w:rFonts w:eastAsia="Times New Roman" w:cs="Times New Roman"/>
          <w:color w:val="000000"/>
          <w:sz w:val="28"/>
          <w:szCs w:val="28"/>
        </w:rPr>
        <w:t>-20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23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навчальному році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На   виконання   Закону   України   «Про   з</w:t>
      </w:r>
      <w:r w:rsidR="00A2010B">
        <w:rPr>
          <w:rFonts w:eastAsia="Times New Roman" w:cs="Times New Roman"/>
          <w:color w:val="000000"/>
          <w:sz w:val="28"/>
          <w:szCs w:val="28"/>
          <w:lang w:val="uk-UA"/>
        </w:rPr>
        <w:t>агальну   середню   освіту»,   У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казу Президента України    від 25.06.2013 року № 344 «Про Національну стратегію розвитку освіти в Україні та період до 2021 року», наказу Міністерства освіті науки,   молоді   та  спорту  України  від 30.10.2011   року №   1243   «Про основні орієнтири виховання учнів 1-11(12) класів загальноосвітніх навчальних закладів України», згідно Положення про класного керівника навчального закладу системи загальної середньої освіти, затвердженого наказом МОН України від 06.09.2000 року № 434 та змін до Положення про класного керівника навчального закладу системи загальної середньої освіти, затвердженого наказом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MO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Н України    від 29.06.2006   року  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>№</w:t>
      </w:r>
      <w:r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489,  листа  МОН   України     від  30.08.2002   р.  №   1/9-392 «Рекомендації щодо планування роботи класного керівника навчального закладу системи загальної середньої освіти», методичних рекомендацій МОН У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країни з виховної роботи на 2022-2023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навчальний рік   та з метою організації освітнього процесу в навчальному закладі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НАКАЗУЮ: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Призначити   класними керівниками та встановити доплату за класне керівництво таким вчителям: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1701"/>
        <w:gridCol w:w="1666"/>
      </w:tblGrid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Прізвище, ініціали вчителя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%</w:t>
            </w:r>
          </w:p>
        </w:tc>
      </w:tr>
      <w:tr w:rsidR="00262523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Ковальчук 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23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 w:eastAsia="ru-RU"/>
              </w:rPr>
              <w:t>Козаренко</w:t>
            </w:r>
            <w:proofErr w:type="spellEnd"/>
            <w:r>
              <w:rPr>
                <w:rFonts w:cs="Times New Roman"/>
                <w:sz w:val="28"/>
                <w:szCs w:val="28"/>
                <w:lang w:val="uk-UA"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Зарицька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Хрипта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 w:eastAsia="ru-RU"/>
              </w:rPr>
              <w:t>Шарло</w:t>
            </w:r>
            <w:proofErr w:type="spellEnd"/>
            <w:r>
              <w:rPr>
                <w:rFonts w:cs="Times New Roman"/>
                <w:sz w:val="28"/>
                <w:szCs w:val="28"/>
                <w:lang w:val="uk-UA" w:eastAsia="ru-RU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4F57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262523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4F57B2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Башкир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Устимчук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Шпачук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Пироженко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Г.Ф.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B6425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Вигівська-Терех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4F57B2">
              <w:rPr>
                <w:rFonts w:cs="Times New Roman"/>
                <w:sz w:val="28"/>
                <w:szCs w:val="28"/>
                <w:lang w:val="uk-UA"/>
              </w:rPr>
              <w:t>Л.Т.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Федішина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262523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</w:tbl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 w:eastAsia="ru-RU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>2.</w:t>
      </w:r>
      <w:r>
        <w:rPr>
          <w:rFonts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Класним керівникам:</w:t>
      </w:r>
    </w:p>
    <w:p w:rsidR="00C5442A" w:rsidRDefault="00C5442A" w:rsidP="00C5442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mallCaps/>
          <w:sz w:val="28"/>
          <w:lang w:val="uk-UA"/>
        </w:rPr>
        <w:t xml:space="preserve">2.1. </w:t>
      </w:r>
      <w:r>
        <w:rPr>
          <w:rFonts w:ascii="Times New Roman" w:eastAsia="Times New Roman" w:hAnsi="Times New Roman" w:cs="Times New Roman"/>
          <w:sz w:val="28"/>
          <w:lang w:val="uk-UA"/>
        </w:rPr>
        <w:t>Здійснювати свою діяльність згідно з основними завданнями загальної середньої освіти</w:t>
      </w:r>
      <w:r w:rsidR="004F57B2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C5442A" w:rsidRDefault="00C5442A" w:rsidP="00C5442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</w:t>
      </w:r>
      <w:r>
        <w:rPr>
          <w:rFonts w:ascii="Times New Roman" w:eastAsia="Times New Roman" w:hAnsi="Times New Roman" w:cs="Times New Roman"/>
          <w:sz w:val="28"/>
          <w:lang w:val="uk-UA"/>
        </w:rPr>
        <w:t>Сплануватн роботу з класними колективами відповідно до Указу Президента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України від 25.06.2013 року № 344 «Про Національну стратегію розвитку освіти в Україні та період до 2021 року», наказу Міністерства освіти і науки, моло</w:t>
      </w:r>
      <w:r>
        <w:rPr>
          <w:rFonts w:ascii="Times New Roman" w:hAnsi="Times New Roman" w:cs="Times New Roman"/>
          <w:sz w:val="28"/>
          <w:lang w:val="uk-UA"/>
        </w:rPr>
        <w:t xml:space="preserve">ді та </w:t>
      </w:r>
      <w:r>
        <w:rPr>
          <w:rFonts w:ascii="Times New Roman" w:eastAsia="Times New Roman" w:hAnsi="Times New Roman" w:cs="Times New Roman"/>
          <w:sz w:val="28"/>
          <w:lang w:val="uk-UA"/>
        </w:rPr>
        <w:t>спорту України від 30.10.2011 року № 1243 «Про основні орієнтири виховання учнів 1-11(12) класів загальноосвітніх навчальних закладів України» відповідно методичних   рекомендацій   МОН   України   з   виховної   роботи   на   2020-2021 навчальний рік та плану ро</w:t>
      </w:r>
      <w:r w:rsidR="004F57B2">
        <w:rPr>
          <w:rFonts w:ascii="Times New Roman" w:eastAsia="Times New Roman" w:hAnsi="Times New Roman" w:cs="Times New Roman"/>
          <w:sz w:val="28"/>
          <w:lang w:val="uk-UA"/>
        </w:rPr>
        <w:t>боти на</w:t>
      </w:r>
      <w:r w:rsidR="00262523">
        <w:rPr>
          <w:rFonts w:ascii="Times New Roman" w:eastAsia="Times New Roman" w:hAnsi="Times New Roman" w:cs="Times New Roman"/>
          <w:sz w:val="28"/>
          <w:lang w:val="uk-UA"/>
        </w:rPr>
        <w:t>вчального закладу на 2022-2023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навчальний рік.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2.3.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Подати на погодження та затвердження плани роботи з класними колективами: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  <w:lang w:val="uk-UA"/>
        </w:rPr>
        <w:t xml:space="preserve"> І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семестр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22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. – до 15 вересня </w:t>
      </w:r>
      <w:r w:rsidR="00262523">
        <w:rPr>
          <w:rFonts w:eastAsia="Times New Roman" w:cs="Times New Roman"/>
          <w:iCs/>
          <w:color w:val="000000"/>
          <w:sz w:val="28"/>
          <w:szCs w:val="28"/>
          <w:lang w:val="uk-UA"/>
        </w:rPr>
        <w:t>2022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року.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  <w:lang w:val="en-US"/>
        </w:rPr>
        <w:t>II</w:t>
      </w:r>
      <w:r w:rsidRPr="005166D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семестр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22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до 14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січня </w:t>
      </w:r>
      <w:r>
        <w:rPr>
          <w:rFonts w:eastAsia="Times New Roman" w:cs="Times New Roman"/>
          <w:color w:val="000000"/>
          <w:sz w:val="28"/>
          <w:szCs w:val="28"/>
        </w:rPr>
        <w:t>202</w:t>
      </w:r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року.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Здійснювати педагогічний контроль за дотриманням учнями Статуту та Правил внутрішнього     розпорядку     навчального    закладу,     інших    документів,</w:t>
      </w:r>
      <w:r>
        <w:rPr>
          <w:rFonts w:cs="Times New Roman"/>
          <w:sz w:val="28"/>
          <w:szCs w:val="28"/>
          <w:lang w:val="uk-UA"/>
        </w:rPr>
        <w:t xml:space="preserve"> що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регламентують організацію освітнього процесу.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Висвітлювати досягнення класного колективу на офіційному сайті школи та</w:t>
      </w:r>
      <w:r>
        <w:rPr>
          <w:rFonts w:cs="Times New Roman"/>
          <w:sz w:val="28"/>
          <w:szCs w:val="28"/>
          <w:lang w:val="uk-UA"/>
        </w:rPr>
        <w:t xml:space="preserve"> в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соціальних мережах.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  <w:lang w:val="uk-UA"/>
        </w:rPr>
        <w:t>.</w:t>
      </w:r>
      <w:r>
        <w:rPr>
          <w:rFonts w:cs="Times New Roman"/>
          <w:color w:val="000000"/>
          <w:sz w:val="28"/>
          <w:szCs w:val="28"/>
        </w:rPr>
        <w:t>6</w:t>
      </w:r>
      <w:r>
        <w:rPr>
          <w:rFonts w:cs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Дотримуватись педагогічної етики, поважати гідність учня, захищати  його</w:t>
      </w:r>
      <w:r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будь-яких   проявів   фізичного   та   психологічного   насилля,   своєю   діяльністю стверджувати повагу до принципів загальнолюдської моралі.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2.7.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Вести документацію згідно Інструкції з діловодства у закладах загальної середньої освіти, Інструкції з ведення класного журналу учнів 5-11(12) класів загальноосвітніх навчальних закладів, затвердженої наказом  МОН України від 03.06.2008 р. № 496,  Інструкції щодо заповнення класного журналу для 1-4 класів загальноосвітніх навчальних закладів, затвердженої наказом МОН України від 08.04.2015р.   №  412,   методичних   рекомендацій   щодо   заповнення   класного журналу учнів 1-3 класів Нової української школи, затверджених наказом МОН України від 07.12.2018 року № 1362.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2.8.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Дотримуватись    рекомендацій    і     нормативно-правових    документів з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uk-UA"/>
        </w:rPr>
        <w:t>проф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uk-UA"/>
        </w:rPr>
        <w:t>ілактики та попередження дитячого травматизму.</w:t>
      </w:r>
    </w:p>
    <w:p w:rsidR="00C5442A" w:rsidRDefault="004F57B2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3</w:t>
      </w:r>
      <w:r>
        <w:rPr>
          <w:rFonts w:cs="Times New Roman"/>
          <w:color w:val="000000"/>
          <w:sz w:val="28"/>
          <w:szCs w:val="28"/>
        </w:rPr>
        <w:t>.</w:t>
      </w:r>
      <w:r w:rsidR="00C5442A">
        <w:rPr>
          <w:rFonts w:cs="Times New Roman"/>
          <w:color w:val="000000"/>
          <w:sz w:val="28"/>
          <w:szCs w:val="28"/>
        </w:rPr>
        <w:t xml:space="preserve"> </w:t>
      </w:r>
      <w:r w:rsidR="00C5442A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наказу покласти на заступника директора з виховної роботи Ярошенко Т.В.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p w:rsidR="00C5442A" w:rsidRDefault="00C5442A" w:rsidP="00C5442A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</w:t>
      </w:r>
      <w:proofErr w:type="spellStart"/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>В.о.директора</w:t>
      </w:r>
      <w:proofErr w:type="spellEnd"/>
      <w:r w:rsidR="00262523">
        <w:rPr>
          <w:rFonts w:eastAsia="Times New Roman" w:cs="Times New Roman"/>
          <w:color w:val="000000"/>
          <w:sz w:val="28"/>
          <w:szCs w:val="28"/>
          <w:lang w:val="uk-UA"/>
        </w:rPr>
        <w:t xml:space="preserve"> ліцею                                          Ірина Ярошенко</w:t>
      </w: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177793"/>
    <w:rsid w:val="00262523"/>
    <w:rsid w:val="00351178"/>
    <w:rsid w:val="0039781B"/>
    <w:rsid w:val="004F57B2"/>
    <w:rsid w:val="00555BF6"/>
    <w:rsid w:val="007B41A5"/>
    <w:rsid w:val="008147D8"/>
    <w:rsid w:val="00912FFE"/>
    <w:rsid w:val="00A2010B"/>
    <w:rsid w:val="00B64252"/>
    <w:rsid w:val="00C5442A"/>
    <w:rsid w:val="00D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2A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C544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2A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C544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DA46-660B-4D6C-ABDA-C8D361FC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2857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9</cp:revision>
  <cp:lastPrinted>2022-09-06T11:25:00Z</cp:lastPrinted>
  <dcterms:created xsi:type="dcterms:W3CDTF">2020-09-07T05:36:00Z</dcterms:created>
  <dcterms:modified xsi:type="dcterms:W3CDTF">2022-09-06T12:04:00Z</dcterms:modified>
</cp:coreProperties>
</file>