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AD" w:rsidRPr="00D65760" w:rsidRDefault="001F37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75" type="#_x0000_t99" style="position:absolute;margin-left:210.9pt;margin-top:387pt;width:140.85pt;height:158.35pt;rotation:9859490fd;z-index:251683840" adj="-8670889,4481862,7816" fillcolor="yellow"/>
        </w:pict>
      </w:r>
      <w:r>
        <w:rPr>
          <w:rFonts w:ascii="Times New Roman" w:hAnsi="Times New Roman" w:cs="Times New Roman"/>
          <w:noProof/>
          <w:sz w:val="24"/>
        </w:rPr>
        <w:pict>
          <v:shape id="_x0000_s1074" type="#_x0000_t99" style="position:absolute;margin-left:569.05pt;margin-top:382.15pt;width:140.85pt;height:158.35pt;rotation:4530410fd;z-index:251682816" adj="-8670889,4481862,7816" fillcolor="yellow"/>
        </w:pict>
      </w:r>
      <w:r>
        <w:rPr>
          <w:rFonts w:ascii="Times New Roman" w:hAnsi="Times New Roman" w:cs="Times New Roman"/>
          <w:noProof/>
          <w:sz w:val="24"/>
        </w:rPr>
        <w:pict>
          <v:shape id="_x0000_s1072" type="#_x0000_t99" style="position:absolute;margin-left:152.85pt;margin-top:184.45pt;width:177.55pt;height:132.95pt;rotation:15756996fd;z-index:251681792" adj="-10859708,946752,6337" fillcolor="yellow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421.2pt;margin-top:270.95pt;width:4.25pt;height:154.05pt;z-index:251680768" o:connectortype="straight" strokecolor="#0070c0" strokeweight="2.5p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65" type="#_x0000_t99" style="position:absolute;margin-left:621.1pt;margin-top:154.4pt;width:140.85pt;height:158.35pt;z-index:251679744" adj="-8670889,4481862,7816" fillcolor="yellow"/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4" type="#_x0000_t105" style="position:absolute;margin-left:291.6pt;margin-top:39.6pt;width:231.65pt;height:35.25pt;z-index:251678720" fillcolor="yellow" strokecolor="yellow"/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8" type="#_x0000_t32" style="position:absolute;margin-left:322.15pt;margin-top:32.55pt;width:91.55pt;height:48pt;flip:y;z-index:251675648" o:connectortype="straight" strokecolor="#3f3151 [1607]" strokeweight="2.25pt">
            <v:stroke endarrow="block"/>
          </v:shape>
        </w:pict>
      </w:r>
      <w:r w:rsidR="00E124E5">
        <w:rPr>
          <w:rFonts w:ascii="Times New Roman" w:hAnsi="Times New Roman" w:cs="Times New Roman"/>
          <w:noProof/>
          <w:sz w:val="24"/>
        </w:rPr>
        <w:pict>
          <v:roundrect id="_x0000_s1037" style="position:absolute;margin-left:393.4pt;margin-top:-34.75pt;width:148.7pt;height:67.3pt;z-index:251668480" arcsize="10923f" fillcolor="#c0504d [3205]" strokecolor="#f2f2f2 [3041]" strokeweight="3pt">
            <v:shadow on="t" type="perspective" color="#622423 [1605]" opacity=".5" offset="1pt" offset2="-1pt"/>
            <v:textbox style="mso-next-textbox:#_x0000_s1037">
              <w:txbxContent>
                <w:p w:rsidR="00D02153" w:rsidRDefault="00D02153" w:rsidP="00D02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Наукове товариство</w:t>
                  </w:r>
                </w:p>
                <w:p w:rsidR="00D02153" w:rsidRPr="00D65760" w:rsidRDefault="00D02153" w:rsidP="00D02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«Обдарованість»</w:t>
                  </w:r>
                </w:p>
              </w:txbxContent>
            </v:textbox>
          </v:roundrect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60" type="#_x0000_t32" style="position:absolute;margin-left:115.55pt;margin-top:365.7pt;width:31.55pt;height:0;flip:x;z-index:251677696" o:connectortype="straight" strokecolor="#3f3151 [1607]" strokeweight="2.25pt">
            <v:stroke endarrow="block"/>
          </v:shape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9" type="#_x0000_t32" style="position:absolute;margin-left:152.3pt;margin-top:49.8pt;width:35.95pt;height:30.75pt;flip:x y;z-index:251676672" o:connectortype="straight" strokecolor="#3f3151 [1607]" strokeweight="2.25pt">
            <v:stroke endarrow="block"/>
          </v:shape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7" type="#_x0000_t32" style="position:absolute;margin-left:74.85pt;margin-top:113.95pt;width:92.35pt;height:40.6pt;flip:y;z-index:251674624" o:connectortype="straight" strokecolor="#3f3151 [1607]" strokeweight="2.25pt">
            <v:stroke endarrow="block"/>
          </v:shape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2" type="#_x0000_t32" style="position:absolute;margin-left:510.75pt;margin-top:142.4pt;width:103.3pt;height:40.65pt;flip:y;z-index:251673600" o:connectortype="straight" strokecolor="#0070c0" strokeweight="2.5pt"/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1" type="#_x0000_t32" style="position:absolute;margin-left:265.8pt;margin-top:270.95pt;width:57.4pt;height:64pt;flip:x;z-index:251672576" o:connectortype="straight" strokecolor="#0070c0" strokeweight="2.5pt"/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50" type="#_x0000_t32" style="position:absolute;margin-left:523.25pt;margin-top:265.2pt;width:75.95pt;height:64pt;z-index:251671552" o:connectortype="straight" strokecolor="#0070c0" strokeweight="2.5pt"/>
        </w:pict>
      </w:r>
      <w:r w:rsidR="00E124E5">
        <w:rPr>
          <w:rFonts w:ascii="Times New Roman" w:hAnsi="Times New Roman" w:cs="Times New Roman"/>
          <w:noProof/>
          <w:sz w:val="24"/>
        </w:rPr>
        <w:pict>
          <v:shape id="_x0000_s1049" type="#_x0000_t32" style="position:absolute;margin-left:311.95pt;margin-top:142.4pt;width:43.85pt;height:38.4pt;z-index:251670528" o:connectortype="straight" strokecolor="#0070c0" strokeweight="2.5pt"/>
        </w:pict>
      </w:r>
      <w:r w:rsidR="00D02153">
        <w:rPr>
          <w:rFonts w:ascii="Times New Roman" w:hAnsi="Times New Roman" w:cs="Times New Roman"/>
          <w:noProof/>
          <w:sz w:val="24"/>
        </w:rPr>
        <w:pict>
          <v:roundrect id="_x0000_s1034" style="position:absolute;margin-left:-39.45pt;margin-top:334.95pt;width:148.7pt;height:58.95pt;z-index:25166540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5760">
                    <w:rPr>
                      <w:rFonts w:ascii="Times New Roman" w:hAnsi="Times New Roman" w:cs="Times New Roman"/>
                      <w:b/>
                    </w:rPr>
                    <w:t>Заступник директора з навчально-виховної роботи</w:t>
                  </w:r>
                </w:p>
              </w:txbxContent>
            </v:textbox>
          </v:roundrect>
        </w:pict>
      </w:r>
      <w:r w:rsidR="00D02153">
        <w:rPr>
          <w:rFonts w:ascii="Times New Roman" w:hAnsi="Times New Roman" w:cs="Times New Roman"/>
          <w:noProof/>
          <w:sz w:val="24"/>
        </w:rPr>
        <w:pict>
          <v:roundrect id="_x0000_s1030" style="position:absolute;margin-left:560.3pt;margin-top:329.2pt;width:182.35pt;height:61.85pt;z-index:25166131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65760">
                    <w:rPr>
                      <w:rFonts w:ascii="Times New Roman" w:hAnsi="Times New Roman" w:cs="Times New Roman"/>
                      <w:b/>
                      <w:sz w:val="24"/>
                    </w:rPr>
                    <w:t>Учителі, вихователі</w:t>
                  </w:r>
                </w:p>
              </w:txbxContent>
            </v:textbox>
          </v:roundrect>
        </w:pict>
      </w:r>
      <w:r w:rsidR="00D02153">
        <w:rPr>
          <w:rFonts w:ascii="Times New Roman" w:hAnsi="Times New Roman" w:cs="Times New Roman"/>
          <w:noProof/>
          <w:sz w:val="24"/>
        </w:rPr>
        <w:pict>
          <v:roundrect id="_x0000_s1031" style="position:absolute;margin-left:344.3pt;margin-top:425pt;width:182.35pt;height:61.85pt;z-index:25166233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02153" w:rsidRDefault="00D02153" w:rsidP="00D02153"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Педагогічна рада</w:t>
                  </w:r>
                </w:p>
              </w:txbxContent>
            </v:textbox>
          </v:roundrect>
        </w:pict>
      </w:r>
      <w:r w:rsidR="00D02153">
        <w:rPr>
          <w:rFonts w:ascii="Times New Roman" w:hAnsi="Times New Roman" w:cs="Times New Roman"/>
          <w:noProof/>
          <w:sz w:val="24"/>
        </w:rPr>
        <w:pict>
          <v:roundrect id="_x0000_s1032" style="position:absolute;margin-left:147.1pt;margin-top:334.95pt;width:182.35pt;height:61.85pt;z-index:25166336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65760">
                    <w:rPr>
                      <w:rFonts w:ascii="Times New Roman" w:hAnsi="Times New Roman" w:cs="Times New Roman"/>
                      <w:b/>
                      <w:sz w:val="24"/>
                    </w:rPr>
                    <w:t>Директор</w:t>
                  </w:r>
                </w:p>
              </w:txbxContent>
            </v:textbox>
          </v:roundrect>
        </w:pict>
      </w:r>
      <w:r w:rsidR="00D02153">
        <w:rPr>
          <w:rFonts w:ascii="Times New Roman" w:hAnsi="Times New Roman" w:cs="Times New Roman"/>
          <w:noProof/>
          <w:sz w:val="24"/>
        </w:rPr>
        <w:pict>
          <v:roundrect id="_x0000_s1029" style="position:absolute;margin-left:497.15pt;margin-top:80.55pt;width:182.35pt;height:61.85pt;z-index:25166028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Батьківське самоврядування</w:t>
                  </w:r>
                </w:p>
              </w:txbxContent>
            </v:textbox>
          </v:roundrect>
        </w:pict>
      </w:r>
      <w:r w:rsidR="00D02153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9.2pt;margin-top:200.85pt;width:181.55pt;height:46.2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D65760">
                    <w:rPr>
                      <w:rFonts w:ascii="Times New Roman" w:hAnsi="Times New Roman" w:cs="Times New Roman"/>
                      <w:b/>
                      <w:sz w:val="28"/>
                    </w:rPr>
                    <w:t>Губелецька</w:t>
                  </w:r>
                  <w:proofErr w:type="spellEnd"/>
                  <w:r w:rsidRPr="00D6576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гімназія</w:t>
                  </w:r>
                </w:p>
              </w:txbxContent>
            </v:textbox>
          </v:shape>
        </w:pict>
      </w:r>
      <w:r w:rsidR="00D02153" w:rsidRPr="00D65760">
        <w:rPr>
          <w:rFonts w:ascii="Times New Roman" w:hAnsi="Times New Roman" w:cs="Times New Roman"/>
          <w:noProof/>
          <w:sz w:val="24"/>
        </w:rPr>
        <w:pict>
          <v:roundrect id="_x0000_s1026" style="position:absolute;margin-left:311.95pt;margin-top:180.8pt;width:211.3pt;height:88.4pt;z-index:251658240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D65760">
        <w:rPr>
          <w:rFonts w:ascii="Times New Roman" w:hAnsi="Times New Roman" w:cs="Times New Roman"/>
          <w:noProof/>
          <w:sz w:val="24"/>
        </w:rPr>
        <w:pict>
          <v:roundrect id="_x0000_s1036" style="position:absolute;margin-left:-1.6pt;margin-top:-2.65pt;width:148.7pt;height:67.3pt;z-index:251667456" arcsize="10923f" fillcolor="#c0504d [3205]" strokecolor="#f2f2f2 [3041]" strokeweight="3pt">
            <v:shadow on="t" type="perspective" color="#622423 [1605]" opacity=".5" offset="1pt" offset2="-1pt"/>
            <v:textbox style="mso-next-textbox:#_x0000_s1036">
              <w:txbxContent>
                <w:p w:rsidR="00D65760" w:rsidRPr="00D65760" w:rsidRDefault="00D02153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1597025" cy="753511"/>
                        <wp:effectExtent l="19050" t="0" r="317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25" cy="753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D65760">
        <w:rPr>
          <w:rFonts w:ascii="Times New Roman" w:hAnsi="Times New Roman" w:cs="Times New Roman"/>
          <w:noProof/>
          <w:sz w:val="24"/>
        </w:rPr>
        <w:pict>
          <v:roundrect id="_x0000_s1035" style="position:absolute;margin-left:-7.1pt;margin-top:154.4pt;width:148.7pt;height:58.95pt;z-index:25166643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65760">
                    <w:rPr>
                      <w:rFonts w:ascii="Times New Roman" w:hAnsi="Times New Roman" w:cs="Times New Roman"/>
                      <w:b/>
                      <w:sz w:val="24"/>
                    </w:rPr>
                    <w:t>Педагог-організатор</w:t>
                  </w:r>
                </w:p>
              </w:txbxContent>
            </v:textbox>
          </v:roundrect>
        </w:pict>
      </w:r>
      <w:r w:rsidR="00D65760">
        <w:rPr>
          <w:rFonts w:ascii="Times New Roman" w:hAnsi="Times New Roman" w:cs="Times New Roman"/>
          <w:noProof/>
          <w:sz w:val="24"/>
        </w:rPr>
        <w:pict>
          <v:roundrect id="_x0000_s1033" style="position:absolute;margin-left:161.95pt;margin-top:80.55pt;width:182.35pt;height:61.85pt;z-index:25166438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D65760" w:rsidRPr="00D65760" w:rsidRDefault="00D65760" w:rsidP="00D6576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6576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Здобувачі освіти</w:t>
                  </w:r>
                </w:p>
              </w:txbxContent>
            </v:textbox>
          </v:roundrect>
        </w:pict>
      </w:r>
      <w:r w:rsidR="0052394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BE50AD" w:rsidRPr="00D65760" w:rsidSect="00D6576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65760"/>
    <w:rsid w:val="001F37E7"/>
    <w:rsid w:val="00523947"/>
    <w:rsid w:val="00BE50AD"/>
    <w:rsid w:val="00D02153"/>
    <w:rsid w:val="00D65760"/>
    <w:rsid w:val="00E1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9"/>
        <o:r id="V:Rule15" type="connector" idref="#_x0000_s1050"/>
        <o:r id="V:Rule16" type="connector" idref="#_x0000_s1051"/>
        <o:r id="V:Rule17" type="connector" idref="#_x0000_s1052"/>
        <o:r id="V:Rule19" type="connector" idref="#_x0000_s1057"/>
        <o:r id="V:Rule20" type="connector" idref="#_x0000_s1058"/>
        <o:r id="V:Rule21" type="connector" idref="#_x0000_s1059"/>
        <o:r id="V:Rule22" type="connector" idref="#_x0000_s1060"/>
        <o:r id="V:Rule25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2021-11-30T10:57:00Z</dcterms:created>
  <dcterms:modified xsi:type="dcterms:W3CDTF">2021-11-30T11:36:00Z</dcterms:modified>
</cp:coreProperties>
</file>