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40" w:rsidRDefault="00E67A40" w:rsidP="00E67A40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/>
        </w:rPr>
      </w:pPr>
      <w:r w:rsidRPr="00CA25C3">
        <w:rPr>
          <w:rFonts w:ascii="Times New Roman" w:eastAsia="Times New Roman" w:hAnsi="Times New Roman" w:cs="Times New Roman"/>
          <w:noProof/>
          <w:szCs w:val="24"/>
          <w:bdr w:val="none" w:sz="0" w:space="0" w:color="auto" w:frame="1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EA30F6F" wp14:editId="50940305">
            <wp:simplePos x="0" y="0"/>
            <wp:positionH relativeFrom="column">
              <wp:posOffset>2800985</wp:posOffset>
            </wp:positionH>
            <wp:positionV relativeFrom="paragraph">
              <wp:posOffset>-89535</wp:posOffset>
            </wp:positionV>
            <wp:extent cx="448310" cy="681355"/>
            <wp:effectExtent l="0" t="0" r="8890" b="4445"/>
            <wp:wrapSquare wrapText="bothSides"/>
            <wp:docPr id="3" name="Рисунок 3" descr="t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e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A40" w:rsidRDefault="00E67A40" w:rsidP="00E67A40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/>
        </w:rPr>
      </w:pPr>
    </w:p>
    <w:p w:rsidR="00E67A40" w:rsidRPr="00D96A2B" w:rsidRDefault="00E67A40" w:rsidP="00E67A40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/>
        </w:rPr>
      </w:pPr>
    </w:p>
    <w:p w:rsidR="00E67A40" w:rsidRPr="00FA3C16" w:rsidRDefault="00E67A40" w:rsidP="00E67A40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/>
        </w:rPr>
      </w:pPr>
      <w:r w:rsidRPr="00CA25C3">
        <w:rPr>
          <w:rFonts w:ascii="Times New Roman" w:eastAsia="Times New Roman" w:hAnsi="Times New Roman" w:cs="Times New Roman"/>
          <w:szCs w:val="24"/>
        </w:rPr>
        <w:br/>
      </w:r>
    </w:p>
    <w:p w:rsidR="00E67A40" w:rsidRPr="00CA25C3" w:rsidRDefault="00E67A40" w:rsidP="00E67A40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  <w:lang w:val="uk-UA"/>
        </w:rPr>
      </w:pPr>
      <w:r w:rsidRPr="00CA25C3">
        <w:rPr>
          <w:rFonts w:ascii="Times New Roman" w:hAnsi="Times New Roman" w:cs="Times New Roman"/>
          <w:bCs/>
          <w:szCs w:val="24"/>
          <w:lang w:val="uk-UA"/>
        </w:rPr>
        <w:t xml:space="preserve">ВІДДІЛ З ГУМАНІТАРНИХ ПИТАНЬ </w:t>
      </w:r>
    </w:p>
    <w:p w:rsidR="00E67A40" w:rsidRPr="00CA25C3" w:rsidRDefault="00E67A40" w:rsidP="00E67A40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  <w:lang w:val="uk-UA"/>
        </w:rPr>
      </w:pPr>
      <w:r w:rsidRPr="00CA25C3">
        <w:rPr>
          <w:rFonts w:ascii="Times New Roman" w:hAnsi="Times New Roman" w:cs="Times New Roman"/>
          <w:bCs/>
          <w:szCs w:val="24"/>
          <w:lang w:val="uk-UA"/>
        </w:rPr>
        <w:t xml:space="preserve">ВИКОНАВЧОГО КОМІТЕТУ УЛАШАНІВСЬКОЇ СІЛЬСЬКОЇ РАДИ </w:t>
      </w:r>
    </w:p>
    <w:p w:rsidR="00E67A40" w:rsidRPr="00CA25C3" w:rsidRDefault="00E67A40" w:rsidP="00E67A4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  <w:lang w:val="uk-UA"/>
        </w:rPr>
      </w:pPr>
      <w:r w:rsidRPr="00CA25C3">
        <w:rPr>
          <w:rFonts w:ascii="Times New Roman" w:hAnsi="Times New Roman" w:cs="Times New Roman"/>
          <w:b/>
          <w:bCs/>
          <w:szCs w:val="24"/>
          <w:lang w:val="uk-UA"/>
        </w:rPr>
        <w:t>ГУБЕЛЕЦЬКА ГІМНАЗІЯ</w:t>
      </w:r>
    </w:p>
    <w:p w:rsidR="00E67A40" w:rsidRPr="00CA25C3" w:rsidRDefault="00E67A40" w:rsidP="00E67A4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  <w:lang w:val="uk-UA"/>
        </w:rPr>
      </w:pPr>
      <w:r w:rsidRPr="00CA25C3">
        <w:rPr>
          <w:rFonts w:ascii="Times New Roman" w:hAnsi="Times New Roman" w:cs="Times New Roman"/>
          <w:b/>
          <w:bCs/>
          <w:szCs w:val="24"/>
          <w:lang w:val="uk-UA"/>
        </w:rPr>
        <w:t>УЛАШАНІВСЬКОЇ СІЛЬСЬКОЇ РАДИ</w:t>
      </w:r>
    </w:p>
    <w:p w:rsidR="00E67A40" w:rsidRPr="00D96A2B" w:rsidRDefault="00E67A40" w:rsidP="00E67A40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/>
        </w:rPr>
      </w:pPr>
    </w:p>
    <w:p w:rsidR="00E67A40" w:rsidRPr="00D96A2B" w:rsidRDefault="00E67A40" w:rsidP="00E67A4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/>
        </w:rPr>
      </w:pPr>
      <w:r w:rsidRPr="00D96A2B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>НАКАЗ</w:t>
      </w:r>
    </w:p>
    <w:p w:rsidR="00E67A40" w:rsidRDefault="00E67A40" w:rsidP="00E67A40">
      <w:pPr>
        <w:pStyle w:val="a3"/>
        <w:rPr>
          <w:bCs/>
        </w:rPr>
      </w:pPr>
      <w:r w:rsidRPr="00FA3C16">
        <w:rPr>
          <w:bCs/>
        </w:rPr>
        <w:t>29</w:t>
      </w:r>
      <w:r w:rsidRPr="00D96A2B">
        <w:rPr>
          <w:bCs/>
        </w:rPr>
        <w:t>.</w:t>
      </w:r>
      <w:r w:rsidRPr="00FA3C16">
        <w:rPr>
          <w:bCs/>
        </w:rPr>
        <w:t>08</w:t>
      </w:r>
      <w:r>
        <w:rPr>
          <w:bCs/>
        </w:rPr>
        <w:t xml:space="preserve">. </w:t>
      </w:r>
      <w:r w:rsidRPr="00FA3C16">
        <w:rPr>
          <w:bCs/>
        </w:rPr>
        <w:t>2025</w:t>
      </w:r>
      <w:r w:rsidRPr="00D96A2B">
        <w:rPr>
          <w:bCs/>
        </w:rPr>
        <w:t xml:space="preserve">                   </w:t>
      </w:r>
      <w:r>
        <w:rPr>
          <w:bCs/>
        </w:rPr>
        <w:t xml:space="preserve">                                    </w:t>
      </w:r>
      <w:r w:rsidRPr="00D96A2B">
        <w:rPr>
          <w:bCs/>
        </w:rPr>
        <w:t xml:space="preserve">Губельці         </w:t>
      </w:r>
      <w:r>
        <w:rPr>
          <w:bCs/>
        </w:rPr>
        <w:t xml:space="preserve">         </w:t>
      </w:r>
      <w:r w:rsidRPr="00D96A2B">
        <w:rPr>
          <w:bCs/>
        </w:rPr>
        <w:t xml:space="preserve"> </w:t>
      </w:r>
      <w:r>
        <w:rPr>
          <w:bCs/>
        </w:rPr>
        <w:t xml:space="preserve">                    </w:t>
      </w:r>
      <w:r w:rsidRPr="00D96A2B">
        <w:rPr>
          <w:bCs/>
        </w:rPr>
        <w:t>№</w:t>
      </w:r>
      <w:r>
        <w:rPr>
          <w:bCs/>
        </w:rPr>
        <w:t xml:space="preserve">  65</w:t>
      </w:r>
      <w:r w:rsidRPr="00FA3C16">
        <w:rPr>
          <w:bCs/>
        </w:rPr>
        <w:t>/од</w:t>
      </w:r>
    </w:p>
    <w:p w:rsidR="00E67A40" w:rsidRPr="00155E03" w:rsidRDefault="00E67A40" w:rsidP="00E67A40">
      <w:pPr>
        <w:pStyle w:val="a3"/>
        <w:spacing w:before="0" w:beforeAutospacing="0" w:after="0" w:afterAutospacing="0"/>
        <w:rPr>
          <w:bCs/>
        </w:rPr>
      </w:pPr>
      <w:r w:rsidRPr="00FA3C16">
        <w:br/>
      </w:r>
      <w:bookmarkStart w:id="0" w:name="_GoBack"/>
      <w:r w:rsidRPr="00155E03">
        <w:rPr>
          <w:bCs/>
        </w:rPr>
        <w:t>Про формування та забезпечення</w:t>
      </w:r>
    </w:p>
    <w:p w:rsidR="00E67A40" w:rsidRPr="00155E03" w:rsidRDefault="00E67A40" w:rsidP="00E67A40">
      <w:pPr>
        <w:pStyle w:val="a3"/>
        <w:spacing w:before="0" w:beforeAutospacing="0" w:after="0" w:afterAutospacing="0"/>
        <w:rPr>
          <w:bCs/>
        </w:rPr>
      </w:pPr>
      <w:r w:rsidRPr="00155E03">
        <w:rPr>
          <w:bCs/>
        </w:rPr>
        <w:t xml:space="preserve">культури академічної доброчесності </w:t>
      </w:r>
    </w:p>
    <w:p w:rsidR="00E67A40" w:rsidRPr="00155E03" w:rsidRDefault="00E67A40" w:rsidP="00E67A40">
      <w:pPr>
        <w:pStyle w:val="a3"/>
        <w:spacing w:before="0" w:beforeAutospacing="0" w:after="0" w:afterAutospacing="0"/>
        <w:rPr>
          <w:bCs/>
        </w:rPr>
      </w:pPr>
      <w:r w:rsidRPr="00155E03">
        <w:rPr>
          <w:bCs/>
        </w:rPr>
        <w:t xml:space="preserve">в Губелецькій гімназії </w:t>
      </w:r>
    </w:p>
    <w:p w:rsidR="00E67A40" w:rsidRPr="00155E03" w:rsidRDefault="00E67A40" w:rsidP="00E67A40">
      <w:pPr>
        <w:pStyle w:val="a3"/>
        <w:spacing w:before="0" w:beforeAutospacing="0" w:after="0" w:afterAutospacing="0"/>
      </w:pPr>
      <w:r w:rsidRPr="00155E03">
        <w:rPr>
          <w:bCs/>
        </w:rPr>
        <w:t>у 2025/2026 навчальному році</w:t>
      </w:r>
    </w:p>
    <w:bookmarkEnd w:id="0"/>
    <w:p w:rsidR="00E67A40" w:rsidRPr="00E67A40" w:rsidRDefault="00E67A40" w:rsidP="00155E0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7A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виконання </w:t>
      </w:r>
      <w:r w:rsidRPr="00E67A4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Законів України "Про освіту" (ст. 42 – Академічна доброчесність), "Про повну загальну середню освіту" (ст. 8 – Принципи)</w:t>
      </w:r>
      <w:r w:rsidRPr="00E67A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E67A4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"Про авторське право і суміжні права"</w:t>
      </w:r>
      <w:r w:rsidRPr="00E67A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155E0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л</w:t>
      </w:r>
      <w:r w:rsidRPr="00E67A4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иста МОН України від 25.09.2025 № 1/11-580</w:t>
      </w:r>
      <w:r w:rsidRPr="00E67A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"Щодо пріоритетних завдань із впровадження принципів академічної доброчесності в умовах НУШ та дистанційного навчання",</w:t>
      </w: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статуту Губелецької гімназії та річного плану роботи закладу на 2025-2026 навчальний рік, </w:t>
      </w:r>
      <w:r w:rsidRPr="00E67A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метою утвердження високих етичних стандартів, підвищення якості результатів навчання</w:t>
      </w:r>
    </w:p>
    <w:p w:rsidR="00E67A40" w:rsidRPr="00E67A40" w:rsidRDefault="00E67A40" w:rsidP="00155E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7A4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НАКАЗУЮ:</w:t>
      </w:r>
    </w:p>
    <w:p w:rsidR="00E67A40" w:rsidRDefault="00E67A40" w:rsidP="00155E03">
      <w:pPr>
        <w:pStyle w:val="a4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Забезпечити неухильне дотримання всіма учасниками освітнього процесу (учнями, педагогічними працівниками, батьками) принципів академічної доброчесності. 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67A40" w:rsidRDefault="00E67A40" w:rsidP="00155E03">
      <w:pPr>
        <w:pStyle w:val="a4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Спрямувати роботу на формування в учнів навичок самостійного виконання навчальних завдань, поваги до інтелектуальної праці та нетерпимого ставлення до проявів академічної </w:t>
      </w:r>
      <w:proofErr w:type="spellStart"/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недоброчесності</w:t>
      </w:r>
      <w:proofErr w:type="spellEnd"/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(плагіату, списування, фабрикації, обману). 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67A40" w:rsidRDefault="00E67A40" w:rsidP="00155E03">
      <w:pPr>
        <w:pStyle w:val="a4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Створити умови для вільного обміну інформацією про доброчесність та механізми притягнення до відповідальності за її порушення.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5E03" w:rsidRPr="00155E03" w:rsidRDefault="00E67A40" w:rsidP="000F7A9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</w:t>
      </w:r>
      <w:r w:rsidRPr="00155E0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План заходів щодо забезпечення принципів академічної доброчесності в Губелецькій гімназії</w:t>
      </w: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2025/2026 навчальний рік (Додаток 1).</w:t>
      </w:r>
    </w:p>
    <w:p w:rsidR="00E67A40" w:rsidRDefault="00E67A40" w:rsidP="00155E03">
      <w:pPr>
        <w:pStyle w:val="a4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Призначити </w:t>
      </w:r>
      <w:r w:rsidRPr="00155E0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заступника директора з навчально-виховної роботи Катерину ОПАНАСЮК </w:t>
      </w: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відповідальною  за координацію роботи з формування культури академічної доброчесності.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67A40" w:rsidRPr="00155E03" w:rsidRDefault="00E67A40" w:rsidP="00155E03">
      <w:pPr>
        <w:pStyle w:val="a4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Заступнику директора з НВР ОПАНАСЮК К.В.:</w:t>
      </w: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155E03" w:rsidRDefault="00E67A40" w:rsidP="00155E03">
      <w:pPr>
        <w:pStyle w:val="a4"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Організувати проведення навчального семінару для педагогічних працівників "Методи попередження та виявлення академічної </w:t>
      </w:r>
      <w:proofErr w:type="spellStart"/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недоброчесності</w:t>
      </w:r>
      <w:proofErr w:type="spellEnd"/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умовах очного  навчання" </w:t>
      </w:r>
    </w:p>
    <w:p w:rsidR="00E67A40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                                                                                                                          </w:t>
      </w:r>
      <w:r w:rsidR="00E67A40"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01.12.2025. </w:t>
      </w:r>
    </w:p>
    <w:p w:rsidR="00155E03" w:rsidRDefault="00E67A40" w:rsidP="00155E03">
      <w:pPr>
        <w:pStyle w:val="a4"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Забезпечити ознайомлення педагогічних працівників з нормативною базою, що регулює питання академічної доброчесності, а також із процедурою притягнення учнів до відповідальності.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5E03" w:rsidRDefault="00E67A40" w:rsidP="00155E03">
      <w:pPr>
        <w:pStyle w:val="a4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Педагогічним працівникам (</w:t>
      </w:r>
      <w:proofErr w:type="spellStart"/>
      <w:r w:rsidRPr="00155E0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учителям-предметникам</w:t>
      </w:r>
      <w:proofErr w:type="spellEnd"/>
      <w:r w:rsidRPr="00155E0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):</w:t>
      </w:r>
      <w:r w:rsidR="00155E03"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5E03" w:rsidRDefault="00E67A40" w:rsidP="00155E03">
      <w:pPr>
        <w:pStyle w:val="a4"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початку кожного навчального курсу/теми доводити до учнів вимоги щодо самостійності виконання завдань, критерії оцінювання та наслідки порушення а</w:t>
      </w:r>
      <w:r w:rsidR="00155E03"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кадемічної доброчесності.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5E03" w:rsidRDefault="00E67A40" w:rsidP="00155E03">
      <w:pPr>
        <w:pStyle w:val="a4"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Систематично впроваджувати форми контролю, які мінімізують можливість списування та плагіату (творчі завдання, проєкти, аналіз, публічний захист робіт).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5E03" w:rsidRDefault="00E67A40" w:rsidP="00155E03">
      <w:pPr>
        <w:pStyle w:val="a4"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Уникати надання учням завдань, які передбачають механічне копіювання інформації з Інтернету.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5E03" w:rsidRPr="00155E03" w:rsidRDefault="00E67A40" w:rsidP="00155E03">
      <w:pPr>
        <w:pStyle w:val="a4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55E0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Класним керівникам 5–9 класів: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5E03" w:rsidRDefault="00E67A40" w:rsidP="00155E03">
      <w:pPr>
        <w:pStyle w:val="a4"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Проводити тематичні години спілкування, спрямовані на виховання чесності, відповідальності, поваги до чужої інтелектуальної власності та формування культури цитування. 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67A40" w:rsidRDefault="00E67A40" w:rsidP="00155E03">
      <w:pPr>
        <w:pStyle w:val="a4"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Довести до відома батьків (на батьківських зборах) інформацію про принципи академічної доброчесності та їхню роль у вихованні відповідальності дітей.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67A40" w:rsidRDefault="00E67A40" w:rsidP="00155E03">
      <w:pPr>
        <w:pStyle w:val="a4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5E0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Бібліотекарю </w:t>
      </w:r>
      <w:r w:rsidR="00155E03" w:rsidRPr="00155E0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Н. ТИМЧУК </w:t>
      </w:r>
      <w:r w:rsidR="00155E03"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</w:t>
      </w: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творити інформаційний куточок та віртуальну добірку матеріалів щодо правил цитування та посилань на джерела інформації.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5E03" w:rsidRDefault="00155E03" w:rsidP="00155E03">
      <w:pPr>
        <w:pStyle w:val="a4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7A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Аналіз ефективності впровадження принципів академічної доброчесності та звітування про виконану</w:t>
      </w: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роботу заслухати на засіданні п</w:t>
      </w:r>
      <w:r w:rsidRPr="00E67A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едагогічної ради у травні 2026 року.</w:t>
      </w:r>
    </w:p>
    <w:p w:rsidR="00155E03" w:rsidRPr="00155E03" w:rsidRDefault="00155E03" w:rsidP="00155E03">
      <w:pPr>
        <w:pStyle w:val="a4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67A40" w:rsidRDefault="00155E03" w:rsidP="00155E03">
      <w:pPr>
        <w:pStyle w:val="a4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за виконанням цього</w:t>
      </w:r>
      <w:r w:rsidR="00E67A40"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наказу покласти на заступника директора з навчал</w:t>
      </w:r>
      <w:r w:rsidRPr="00155E0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ьно-виховної роботи К. ОПАНАСЮК </w:t>
      </w:r>
    </w:p>
    <w:p w:rsidR="00155E03" w:rsidRPr="00155E03" w:rsidRDefault="00155E03" w:rsidP="00155E03">
      <w:pPr>
        <w:pStyle w:val="a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55E03" w:rsidRDefault="00155E03" w:rsidP="00155E03">
      <w:pPr>
        <w:pStyle w:val="a4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                                                                                                                В. ТКАЧУК </w:t>
      </w:r>
    </w:p>
    <w:p w:rsidR="00155E03" w:rsidRDefault="00155E03" w:rsidP="000F7A98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F7A98" w:rsidRPr="000F7A98" w:rsidRDefault="000F7A98" w:rsidP="000F7A9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З наказом ознайомлено:</w:t>
      </w:r>
    </w:p>
    <w:p w:rsidR="000F7A98" w:rsidRPr="000F7A98" w:rsidRDefault="000F7A98" w:rsidP="000F7A98">
      <w:pPr>
        <w:pStyle w:val="a4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</w:p>
    <w:p w:rsidR="000F7A98" w:rsidRDefault="000F7A98" w:rsidP="000F7A98">
      <w:pPr>
        <w:pStyle w:val="a4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sectPr w:rsidR="000F7A9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F7A98" w:rsidRPr="000F7A98" w:rsidRDefault="000F7A98" w:rsidP="000F7A98">
      <w:pPr>
        <w:pStyle w:val="a4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lastRenderedPageBreak/>
        <w:t xml:space="preserve">Катерина  ОПАНАСЮК </w:t>
      </w:r>
    </w:p>
    <w:p w:rsidR="000F7A98" w:rsidRP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Тетяна ЩАВІНСЬКА </w:t>
      </w:r>
    </w:p>
    <w:p w:rsidR="000F7A98" w:rsidRP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Галина ГАВРИЛЮК </w:t>
      </w:r>
    </w:p>
    <w:p w:rsidR="000F7A98" w:rsidRP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Олена ОБЛЯДРУК </w:t>
      </w:r>
    </w:p>
    <w:p w:rsidR="000F7A98" w:rsidRP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Ірина КОЛОДНІЦЬКА </w:t>
      </w:r>
    </w:p>
    <w:p w:rsidR="000F7A98" w:rsidRP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Юлія КОСІК  </w:t>
      </w:r>
    </w:p>
    <w:p w:rsidR="000F7A98" w:rsidRP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Ангеліна ОЛЬШАНОВСЬКА</w:t>
      </w:r>
    </w:p>
    <w:p w:rsidR="000F7A98" w:rsidRP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Тетяна СОКОЛЕНКО </w:t>
      </w:r>
    </w:p>
    <w:p w:rsid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lastRenderedPageBreak/>
        <w:t>Лариса ПАРФЕНЮК</w:t>
      </w: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</w:t>
      </w:r>
    </w:p>
    <w:p w:rsid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F7A9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Олена БЕНЕДИК </w:t>
      </w:r>
    </w:p>
    <w:p w:rsid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Любов ЛИСАКІВСЬКА</w:t>
      </w:r>
    </w:p>
    <w:p w:rsid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Галина ЛУК'ЯНЧУК </w:t>
      </w:r>
    </w:p>
    <w:p w:rsid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Тетяна ЛІСКОВА </w:t>
      </w:r>
    </w:p>
    <w:p w:rsidR="000F7A98" w:rsidRPr="000F7A98" w:rsidRDefault="000F7A98" w:rsidP="000F7A98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Любов БАЛАНЧУК </w:t>
      </w:r>
    </w:p>
    <w:p w:rsidR="00155E03" w:rsidRDefault="000F7A98" w:rsidP="000F7A98">
      <w:pPr>
        <w:pStyle w:val="a4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       Наталія ТИМЧУК </w:t>
      </w:r>
    </w:p>
    <w:p w:rsidR="000F7A98" w:rsidRDefault="000F7A98" w:rsidP="000F7A98">
      <w:pPr>
        <w:pStyle w:val="a4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sectPr w:rsidR="000F7A98" w:rsidSect="000F7A98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F7A98" w:rsidRPr="000F7A98" w:rsidRDefault="000F7A98" w:rsidP="000F7A98">
      <w:pPr>
        <w:pStyle w:val="a4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155E03" w:rsidRDefault="00155E03" w:rsidP="00155E03">
      <w:pPr>
        <w:pStyle w:val="a4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F7A98" w:rsidRDefault="000F7A98" w:rsidP="000F7A98">
      <w:pPr>
        <w:pStyle w:val="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lastRenderedPageBreak/>
        <w:t xml:space="preserve">                                                                                              </w:t>
      </w:r>
      <w:proofErr w:type="spellStart"/>
      <w:r w:rsidRPr="008518EA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Додаток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1 </w:t>
      </w:r>
    </w:p>
    <w:p w:rsidR="000F7A98" w:rsidRDefault="000F7A98" w:rsidP="000F7A98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до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наказу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№ 65</w:t>
      </w:r>
      <w:r w:rsidRPr="008518EA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/од </w:t>
      </w:r>
      <w:proofErr w:type="spellStart"/>
      <w:r w:rsidRPr="008518EA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від</w:t>
      </w:r>
      <w:proofErr w:type="spellEnd"/>
      <w:r w:rsidRPr="008518EA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29.08.2025 </w:t>
      </w:r>
    </w:p>
    <w:p w:rsidR="000F7A98" w:rsidRPr="00155E03" w:rsidRDefault="000F7A98" w:rsidP="000F7A98">
      <w:pPr>
        <w:pStyle w:val="a3"/>
        <w:spacing w:before="0" w:beforeAutospacing="0" w:after="0" w:afterAutospacing="0"/>
        <w:rPr>
          <w:bCs/>
        </w:rPr>
      </w:pPr>
      <w:r>
        <w:rPr>
          <w:lang w:val="ru-RU"/>
        </w:rPr>
        <w:t xml:space="preserve">                                                                    </w:t>
      </w:r>
      <w:r>
        <w:rPr>
          <w:lang w:val="ru-RU"/>
        </w:rPr>
        <w:tab/>
      </w:r>
      <w:r>
        <w:rPr>
          <w:lang w:val="ru-RU"/>
        </w:rPr>
        <w:tab/>
        <w:t xml:space="preserve">           «</w:t>
      </w:r>
      <w:r w:rsidRPr="00155E03">
        <w:rPr>
          <w:bCs/>
        </w:rPr>
        <w:t>Про формування та забезпечення</w:t>
      </w:r>
    </w:p>
    <w:p w:rsidR="000F7A98" w:rsidRPr="00155E03" w:rsidRDefault="000F7A98" w:rsidP="000F7A98">
      <w:pPr>
        <w:pStyle w:val="a3"/>
        <w:spacing w:before="0" w:beforeAutospacing="0" w:after="0" w:afterAutospacing="0"/>
        <w:ind w:left="5664"/>
        <w:rPr>
          <w:bCs/>
        </w:rPr>
      </w:pPr>
      <w:r w:rsidRPr="00155E03">
        <w:rPr>
          <w:bCs/>
        </w:rPr>
        <w:t xml:space="preserve">культури академічної доброчесності </w:t>
      </w:r>
    </w:p>
    <w:p w:rsidR="000F7A98" w:rsidRPr="00155E03" w:rsidRDefault="000F7A98" w:rsidP="000F7A98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                                                                                              </w:t>
      </w:r>
      <w:r w:rsidRPr="00155E03">
        <w:rPr>
          <w:bCs/>
        </w:rPr>
        <w:t xml:space="preserve">в Губелецькій гімназії </w:t>
      </w:r>
    </w:p>
    <w:p w:rsidR="000F7A98" w:rsidRPr="000F7A98" w:rsidRDefault="000F7A98" w:rsidP="000F7A98">
      <w:pPr>
        <w:pStyle w:val="a3"/>
        <w:spacing w:before="0" w:beforeAutospacing="0" w:after="0" w:afterAutospacing="0"/>
      </w:pPr>
      <w:r>
        <w:rPr>
          <w:bCs/>
        </w:rPr>
        <w:t xml:space="preserve">                                                                                              </w:t>
      </w:r>
      <w:r w:rsidRPr="00155E03">
        <w:rPr>
          <w:bCs/>
        </w:rPr>
        <w:t>у 2025/2026 навчальному році</w:t>
      </w:r>
      <w:r>
        <w:rPr>
          <w:lang w:val="ru-RU"/>
        </w:rPr>
        <w:t>»</w:t>
      </w:r>
      <w:r w:rsidRPr="008518EA">
        <w:rPr>
          <w:lang w:val="ru-RU"/>
        </w:rPr>
        <w:br/>
      </w:r>
    </w:p>
    <w:p w:rsidR="000F7A98" w:rsidRDefault="000F7A98" w:rsidP="000F7A98">
      <w:pPr>
        <w:pStyle w:val="2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</w:p>
    <w:p w:rsidR="000F7A98" w:rsidRPr="000F7A98" w:rsidRDefault="000F7A98" w:rsidP="000F7A98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F7A9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План </w:t>
      </w:r>
      <w:proofErr w:type="spellStart"/>
      <w:r w:rsidRPr="000F7A98">
        <w:rPr>
          <w:rFonts w:ascii="Times New Roman" w:hAnsi="Times New Roman" w:cs="Times New Roman"/>
          <w:color w:val="auto"/>
          <w:sz w:val="24"/>
          <w:szCs w:val="24"/>
          <w:lang w:val="ru-RU"/>
        </w:rPr>
        <w:t>заході</w:t>
      </w:r>
      <w:proofErr w:type="gramStart"/>
      <w:r w:rsidRPr="000F7A98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proofErr w:type="spellEnd"/>
      <w:proofErr w:type="gramEnd"/>
    </w:p>
    <w:p w:rsidR="000F7A98" w:rsidRPr="000F7A98" w:rsidRDefault="000F7A98" w:rsidP="000F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0F7A9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щодо забезпечення принципів академічної доброчесності</w:t>
      </w:r>
    </w:p>
    <w:p w:rsidR="000F7A98" w:rsidRPr="000F7A98" w:rsidRDefault="000F7A98" w:rsidP="000F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F7A9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 Губелецькій гімназії</w:t>
      </w:r>
      <w:r w:rsidRPr="000F7A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на 2025/2026 навчальний рік  </w:t>
      </w:r>
    </w:p>
    <w:tbl>
      <w:tblPr>
        <w:tblW w:w="0" w:type="auto"/>
        <w:tblCellSpacing w:w="15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717"/>
        <w:gridCol w:w="1842"/>
        <w:gridCol w:w="2410"/>
      </w:tblGrid>
      <w:tr w:rsidR="000F7A98" w:rsidRPr="000F7A98" w:rsidTr="000F7A98">
        <w:trPr>
          <w:tblHeader/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uk-UA" w:eastAsia="uk-UA"/>
              </w:rPr>
              <w:t>№ з/п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uk-UA" w:eastAsia="uk-UA"/>
              </w:rPr>
              <w:t>Зміст роботи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uk-UA" w:eastAsia="uk-UA"/>
              </w:rPr>
              <w:t>Термін виконання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uk-UA" w:eastAsia="uk-UA"/>
              </w:rPr>
              <w:t>Відповідальний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9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uk-UA" w:eastAsia="uk-UA"/>
              </w:rPr>
              <w:t>I. РОБОТА З ПЕДАГОГІЧНИМИ ПРАЦІВНИКАМИ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1.1.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 xml:space="preserve">Проведення семінару-практикуму для педагогів "Академічна </w:t>
            </w:r>
            <w:proofErr w:type="spellStart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недоброчесність</w:t>
            </w:r>
            <w:proofErr w:type="spellEnd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 xml:space="preserve"> в умовах дистанційного та змішаного навчання: методи профілактики та виявлення".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До 01.12.2025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Заступник директора з НВР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 xml:space="preserve">Розробка та затвердження на засіданні методичних об'єднань єдиних вимог до оформлення учнівських робіт, </w:t>
            </w:r>
            <w:proofErr w:type="spellStart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проєктів</w:t>
            </w:r>
            <w:proofErr w:type="spellEnd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 xml:space="preserve"> та досліджень (правила цитування, оформлення посилань).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Грудень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Голови МО, Заступник директора з НВР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1.3.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Внесення до посадових інструкцій педагогів пункту про відповідальність за дотримання принципів академічної доброчесності у власній діяльності та серед учнів.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Листопад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Директор, Юрисконсульт (за наявності)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1.4.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 xml:space="preserve">Впровадження </w:t>
            </w:r>
            <w:proofErr w:type="spellStart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вчителями-предметниками</w:t>
            </w:r>
            <w:proofErr w:type="spellEnd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 xml:space="preserve"> форм контролю, що вимагають оригінальності мислення (замість репродуктивних завдань): кейс-метод, критичний аналіз, міні-дебати.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Постійно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proofErr w:type="spellStart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Учителі-предметники</w:t>
            </w:r>
            <w:proofErr w:type="spellEnd"/>
          </w:p>
        </w:tc>
      </w:tr>
      <w:tr w:rsidR="000F7A98" w:rsidRPr="000F7A98" w:rsidTr="000F7A98">
        <w:trPr>
          <w:tblCellSpacing w:w="15" w:type="dxa"/>
        </w:trPr>
        <w:tc>
          <w:tcPr>
            <w:tcW w:w="99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uk-UA" w:eastAsia="uk-UA"/>
              </w:rPr>
              <w:t>II. РОБОТА З УЧНЯМИ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2.1.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 xml:space="preserve">Проведення вступного уроку (години спілкування) в 5–9 класах "Що таке доброчесність: правила чесності в гімназії та </w:t>
            </w:r>
            <w:proofErr w:type="spellStart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онлайн</w:t>
            </w:r>
            <w:proofErr w:type="spellEnd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".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Листопад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2.2.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Створення та розповсюдження пам'яток для учнів "5 кроків до доброчесності: Як уникнути плагіату та списування".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Грудень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Педагог-організатор, Бібліотекар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2.3.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 xml:space="preserve">Організація конкурсу учнівських </w:t>
            </w: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lastRenderedPageBreak/>
              <w:t>есе/плакатів "Ціна моєї чесності", спрямованого на популяризацію принципів доброчесності.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lastRenderedPageBreak/>
              <w:t>Лютий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lastRenderedPageBreak/>
              <w:t>2.4.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Проведення на уроках української мови та інформатики практикумів із культури цитування, використання легальних джерел та поваги до авторського права.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proofErr w:type="spellStart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Учителі-предметники</w:t>
            </w:r>
            <w:proofErr w:type="spellEnd"/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2.5.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Проведення зборів учнівського самоврядування з метою обговорення та прийняття "Кодексу честі учня Губелецької гімназії" (як внутрішнього документа).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Березень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Педагог-організатор, Учнівське самоврядування</w:t>
            </w:r>
          </w:p>
        </w:tc>
      </w:tr>
      <w:tr w:rsidR="0019283E" w:rsidRPr="000F7A98" w:rsidTr="0019283E">
        <w:trPr>
          <w:tblCellSpacing w:w="15" w:type="dxa"/>
        </w:trPr>
        <w:tc>
          <w:tcPr>
            <w:tcW w:w="99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283E" w:rsidRPr="000F7A98" w:rsidRDefault="0019283E" w:rsidP="0019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uk-UA" w:eastAsia="uk-UA"/>
              </w:rPr>
              <w:t>III. РОБОТА З БАТЬКАМИ ТА ГРОМАДСЬКІСТЮ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3.1.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 xml:space="preserve">Проведення </w:t>
            </w:r>
            <w:proofErr w:type="spellStart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загальногімназійних</w:t>
            </w:r>
            <w:proofErr w:type="spellEnd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 xml:space="preserve"> батьківських зборів (</w:t>
            </w:r>
            <w:proofErr w:type="spellStart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онлайн-конференції</w:t>
            </w:r>
            <w:proofErr w:type="spellEnd"/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) "Партнерство заради чесності: Роль батьків у формуванні академічної доброчесності дитини".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Листопад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Заступник директора з НВР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3.2.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Публікація на сайті гімназії розділу "Академічна доброчесність", що містить нормативні документи, пам'ятки та процедуру розгляду скарг.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Постійно оновлення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Бібліотекар, Адміністратор сайту</w:t>
            </w:r>
          </w:p>
        </w:tc>
      </w:tr>
      <w:tr w:rsidR="000F7A98" w:rsidRPr="000F7A98" w:rsidTr="000F7A98">
        <w:trPr>
          <w:tblCellSpacing w:w="15" w:type="dxa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3.3.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Індивідуальні консультації для батьків учнів, щодо яких було зафіксовано порушення академічної доброчесності.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За потребою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7A98" w:rsidRPr="000F7A98" w:rsidRDefault="000F7A98" w:rsidP="000F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</w:pPr>
            <w:r w:rsidRPr="000F7A9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uk-UA" w:eastAsia="uk-UA"/>
              </w:rPr>
              <w:t>Класні керівники, Заступник директора з НВР</w:t>
            </w:r>
          </w:p>
        </w:tc>
      </w:tr>
    </w:tbl>
    <w:p w:rsidR="000F7A98" w:rsidRPr="000F7A98" w:rsidRDefault="000F7A98" w:rsidP="000F7A98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0F7A98" w:rsidRDefault="000F7A98" w:rsidP="00155E03">
      <w:pPr>
        <w:pStyle w:val="a4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962B5" w:rsidRPr="00155E03" w:rsidRDefault="005962B5" w:rsidP="00155E03">
      <w:pPr>
        <w:ind w:left="993"/>
        <w:rPr>
          <w:rFonts w:ascii="Times New Roman" w:hAnsi="Times New Roman" w:cs="Times New Roman"/>
          <w:sz w:val="20"/>
          <w:szCs w:val="20"/>
          <w:lang w:val="uk-UA"/>
        </w:rPr>
      </w:pPr>
    </w:p>
    <w:sectPr w:rsidR="005962B5" w:rsidRPr="00155E03" w:rsidSect="000F7A9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63B71"/>
    <w:multiLevelType w:val="multilevel"/>
    <w:tmpl w:val="2E20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40"/>
    <w:rsid w:val="000F7A98"/>
    <w:rsid w:val="00155E03"/>
    <w:rsid w:val="0019283E"/>
    <w:rsid w:val="005962B5"/>
    <w:rsid w:val="00723997"/>
    <w:rsid w:val="00E6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40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F7A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7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7A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E6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E67A4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5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E03"/>
    <w:rPr>
      <w:rFonts w:eastAsiaTheme="minorEastAsia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F7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7">
    <w:name w:val="Strong"/>
    <w:basedOn w:val="a0"/>
    <w:uiPriority w:val="22"/>
    <w:qFormat/>
    <w:rsid w:val="000F7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40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F7A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7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7A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E6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E67A4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5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E03"/>
    <w:rPr>
      <w:rFonts w:eastAsiaTheme="minorEastAsia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F7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7">
    <w:name w:val="Strong"/>
    <w:basedOn w:val="a0"/>
    <w:uiPriority w:val="22"/>
    <w:qFormat/>
    <w:rsid w:val="000F7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4522</Words>
  <Characters>2579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2025-11-11T16:39:00Z</dcterms:created>
  <dcterms:modified xsi:type="dcterms:W3CDTF">2025-11-11T16:39:00Z</dcterms:modified>
</cp:coreProperties>
</file>