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1" w:rsidRPr="007D72BF" w:rsidRDefault="00F275E1" w:rsidP="00F27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A7A7A"/>
          <w:sz w:val="28"/>
          <w:szCs w:val="28"/>
          <w:lang w:val="uk-UA"/>
        </w:rPr>
      </w:pPr>
    </w:p>
    <w:p w:rsidR="00F275E1" w:rsidRPr="007D72BF" w:rsidRDefault="00F275E1" w:rsidP="00F275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2BF"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bdr w:val="none" w:sz="0" w:space="0" w:color="auto" w:frame="1"/>
          <w:lang w:val="uk-UA"/>
        </w:rPr>
        <w:t> </w:t>
      </w:r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Звіт </w:t>
      </w:r>
      <w:hyperlink r:id="rId8" w:tgtFrame="_blank" w:history="1">
        <w:r w:rsidRPr="007D72BF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uk-UA" w:eastAsia="ru-RU"/>
          </w:rPr>
          <w:t>директора</w:t>
        </w:r>
      </w:hyperlink>
    </w:p>
    <w:p w:rsidR="00F275E1" w:rsidRPr="007D72BF" w:rsidRDefault="00F275E1" w:rsidP="00F275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Головненської</w:t>
      </w:r>
      <w:proofErr w:type="spellEnd"/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спеціальної загальноосвітньої </w:t>
      </w:r>
    </w:p>
    <w:p w:rsidR="00F275E1" w:rsidRPr="007D72BF" w:rsidRDefault="00F275E1" w:rsidP="00F275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школи-інтернату «Центр освіти та соціально-педагогічної підтримки»</w:t>
      </w:r>
    </w:p>
    <w:p w:rsidR="00AD09EA" w:rsidRPr="007D72BF" w:rsidRDefault="00AD09EA" w:rsidP="00AD09E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Сушик</w:t>
      </w:r>
      <w:proofErr w:type="spellEnd"/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Наталії Іванівни</w:t>
      </w:r>
    </w:p>
    <w:p w:rsidR="00F275E1" w:rsidRDefault="00F275E1" w:rsidP="00F275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72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проведену роботу за 2018/2019 навчальний рік</w:t>
      </w:r>
    </w:p>
    <w:p w:rsidR="00A94962" w:rsidRPr="007D72BF" w:rsidRDefault="00A94962" w:rsidP="00F275E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1918" w:rsidRPr="002B7336" w:rsidRDefault="00171EC1" w:rsidP="002B7336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D72B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  <w:r w:rsidR="00F275E1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Шановні присутні! Сьогодні ми підводимо  підсумки роботи колективу школи за  2018-2019 навчальний  рік.</w:t>
      </w:r>
      <w:r w:rsidR="00D13A83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Рік напруженої роботи, тво</w:t>
      </w:r>
      <w:r w:rsidR="002734F7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рчих здобутків.</w:t>
      </w:r>
      <w:r w:rsidR="002734F7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88F" w:rsidRPr="002B733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</w:t>
      </w:r>
      <w:r w:rsidR="00D13A83" w:rsidRPr="002B733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ашу роботу, ви її кожен день бачите і знаєте, що не все є так, як би нам хотілося. </w:t>
      </w:r>
      <w:r w:rsidR="00731106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Ви знаєте, що відбуваються зміни у  сфері формування змісту спеціальної освіти, а саме</w:t>
      </w:r>
      <w:r w:rsidR="00AD09EA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3367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31106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Постановою  Кабінету Міністрів України від 6 берез</w:t>
      </w:r>
      <w:r w:rsidR="00AD09EA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ня 2019 р. № 221  затверджено "</w:t>
      </w:r>
      <w:r w:rsidR="00731106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П</w:t>
      </w:r>
      <w:r w:rsidR="00336751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оложення про спеціальну школу". </w:t>
      </w:r>
      <w:r w:rsidR="00D5795F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У зв</w:t>
      </w:r>
      <w:r w:rsidR="007D72BF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’</w:t>
      </w:r>
      <w:r w:rsidR="00D5795F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язку з цим подано клопотання голові Волинської обласної ради </w:t>
      </w:r>
      <w:proofErr w:type="spellStart"/>
      <w:r w:rsidR="00D5795F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>Вахович</w:t>
      </w:r>
      <w:proofErr w:type="spellEnd"/>
      <w:r w:rsidR="00D5795F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 Ірині Михайлівні </w:t>
      </w:r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метою приведення назви та установчих документів у відповідність до вимог чинного законодавства, а саме, винести на розгляд сесії Волинської обласної ради питання про перейменування </w:t>
      </w:r>
      <w:proofErr w:type="spellStart"/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Головненської</w:t>
      </w:r>
      <w:proofErr w:type="spellEnd"/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спеціальної загальноосвітньої школи-інтернат «Цент</w:t>
      </w:r>
      <w:r w:rsidR="00AD09EA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освіти та соціально-педагогічної підтримки» у </w:t>
      </w:r>
      <w:proofErr w:type="spellStart"/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Головненську</w:t>
      </w:r>
      <w:proofErr w:type="spellEnd"/>
      <w:r w:rsidR="00D5795F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спеціальну школу «Центр освіти» Волинської обласної ради.</w:t>
      </w:r>
      <w:r w:rsidR="00731106" w:rsidRPr="002B733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uk-UA"/>
        </w:rPr>
        <w:t xml:space="preserve"> </w:t>
      </w:r>
      <w:r w:rsidR="00731106" w:rsidRPr="002B733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Переглядаються та оновлюються навчальні програми, підручники, увесь навчально-методичний комплекс, який необхідний для успішного функціонування та розвитку сучасної школи. </w:t>
      </w:r>
    </w:p>
    <w:p w:rsidR="00161918" w:rsidRPr="002B7336" w:rsidRDefault="002734F7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своїй діяльності керується Конституцією України, Законом України «Про освіту», «Про загальну середню освіту», «Про дошкільну освіту», «Про охорону дитинства», </w:t>
      </w:r>
      <w:hyperlink r:id="rId9" w:tooltip="Нормы права" w:history="1">
        <w:r w:rsidR="00161918" w:rsidRPr="002B7336">
          <w:rPr>
            <w:rFonts w:ascii="Times New Roman" w:eastAsia="Times New Roman" w:hAnsi="Times New Roman" w:cs="Times New Roman"/>
            <w:sz w:val="28"/>
            <w:szCs w:val="28"/>
            <w:lang w:val="uk-UA" w:eastAsia="uk-UA"/>
          </w:rPr>
          <w:t>нормативно правовими</w:t>
        </w:r>
      </w:hyperlink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актами Президента України, Кабінету Міністрів України, наказами Міністерства освіти і науки України, інших центральних органів виконавчої влади, Положенням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спеціальну школу,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власним Статутом, іншими нормативно-правовими актами.</w:t>
      </w:r>
    </w:p>
    <w:p w:rsidR="006C6930" w:rsidRPr="002B7336" w:rsidRDefault="005378A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A4B3C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7B1D8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Наш</w:t>
      </w:r>
      <w:r w:rsidR="007B1D8F"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r w:rsidR="007B1D8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авчальний заклад</w:t>
      </w: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6C693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спрямовує свою діяльність на реалізацію державної політики в системі спеціальної освіти. </w:t>
      </w:r>
    </w:p>
    <w:p w:rsidR="006B741B" w:rsidRPr="002B7336" w:rsidRDefault="006C6930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Розроблений перспективний план розвитку школи, який містить: аналіз роботи школи за попередній навчальний рік; визначення важливих завдань на</w:t>
      </w:r>
      <w:r w:rsidR="00990A9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новий навчальний рік; зміни контингенту учнів і мережі класів; організаційно-педагогічні проблеми розвитку школи; головні напрямки вдосконалення освітньої роботи; роботу з педагогічними кадрами; зміцнення матеріально-технічної бази</w:t>
      </w:r>
      <w:r w:rsidR="009616B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A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B741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976075" w:rsidRPr="002B7336" w:rsidRDefault="006C6930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сьогоднішній день, продовжуємо експериментальну діяльність на тему</w:t>
      </w:r>
      <w:r w:rsidR="00990A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«Соціалізація особистості в умовах інноваційного освітнього середовища». Відповідно до мети експериментальної діяльності проводимо комплексний супровід дитини, починаючи з дошкільного віку, спрямований на створення умов для розвитку її природних здібностей відповідно до психофізичних  особливостей з метою адаптації у соціумі. Працюємо над  вдосконаленням структури та розширення</w:t>
      </w:r>
      <w:r w:rsidR="00815AE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 напрямків роботи  освітнього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закладу, що включає: </w:t>
      </w:r>
    </w:p>
    <w:p w:rsidR="00976075" w:rsidRPr="002B7336" w:rsidRDefault="00976075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якісних освітніх послуг відповідно до нахилів або можливостей кожної дитини (особистісний підхід);</w:t>
      </w:r>
    </w:p>
    <w:p w:rsidR="00815AE8" w:rsidRPr="002B7336" w:rsidRDefault="00976075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комплексний супровід  дітей (педагогічна, соціально-педагогічна і соціально-психологічна підтримка в процесі навчання і виховання;  </w:t>
      </w:r>
    </w:p>
    <w:p w:rsidR="00976075" w:rsidRPr="002B7336" w:rsidRDefault="00815AE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збереження і зміцнення здоров’я учнів, створення спеціальних умов для здобуття якісної освіти дітьми з особливими потребами);</w:t>
      </w:r>
    </w:p>
    <w:p w:rsidR="00976075" w:rsidRPr="002B7336" w:rsidRDefault="00815AE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сучасної матеріально-технічної бази: створення комфортних умов навчання та перебування у закладі для всіх учасників навчально-виховного процесу;  </w:t>
      </w:r>
    </w:p>
    <w:p w:rsidR="00976075" w:rsidRPr="002B7336" w:rsidRDefault="00976075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інноваційний підхід до організації освітнього процесу, зокрема: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5AE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роводиться забезпечення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корекційно-розвиткових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занять та реабілітації дітей дошкільного віку</w:t>
      </w:r>
      <w:r w:rsidR="00C97C1D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складними мовленнєвими порушеннями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їх подальшої соціалізації. </w:t>
      </w:r>
    </w:p>
    <w:p w:rsidR="00976075" w:rsidRPr="002B7336" w:rsidRDefault="00976075" w:rsidP="002B73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заклад самостійно визначає структуру, керуючись чинним законодавством, добирає форми організації освітнього процесу, відповідно до психофізичних особливостей учнів, захисту прав та інтересів дітей пільгових категорій, в тому числі дітей-сиріт і дітей, позбавлених батьківського піклування.</w:t>
      </w:r>
    </w:p>
    <w:p w:rsidR="00847E9D" w:rsidRPr="002B7336" w:rsidRDefault="006D1816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</w:t>
      </w:r>
      <w:r w:rsidR="00D4488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тура </w:t>
      </w:r>
      <w:proofErr w:type="spellStart"/>
      <w:r w:rsidR="00D4488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Головненської</w:t>
      </w:r>
      <w:proofErr w:type="spellEnd"/>
      <w:r w:rsidR="00D4488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 школи</w:t>
      </w:r>
      <w:r w:rsidR="0097607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«Центр освіти та соціально-педагогічної підтримки» є гнучкою і може змінюватись в залежності від освітніх та додаткових запитів громади  регіону.</w:t>
      </w:r>
    </w:p>
    <w:p w:rsidR="00666F9B" w:rsidRPr="002B7336" w:rsidRDefault="00976075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6F9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звітний період  включала</w:t>
      </w:r>
      <w:r w:rsidR="00615412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себе</w:t>
      </w:r>
      <w:r w:rsidR="00666F9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15412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76075" w:rsidRPr="002B7336" w:rsidRDefault="00666F9B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615412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2 дошкільні групи</w:t>
      </w:r>
      <w:r w:rsidR="0097607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76075" w:rsidRPr="002B7336" w:rsidRDefault="00976075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2B7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I ступінь  -  початкова  школа ( 1-4 класи,  </w:t>
      </w:r>
      <w:r w:rsidR="006D1816" w:rsidRPr="002B7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термін</w:t>
      </w:r>
      <w:r w:rsidRPr="002B7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навчання </w:t>
      </w:r>
      <w:r w:rsidR="00615412" w:rsidRPr="002B7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 роки</w:t>
      </w:r>
      <w:r w:rsidRPr="002B7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);</w:t>
      </w:r>
    </w:p>
    <w:p w:rsidR="00976075" w:rsidRPr="002B7336" w:rsidRDefault="00976075" w:rsidP="002B7336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- II ступінь - основна школа (5-9 (10) класи,  </w:t>
      </w:r>
      <w:r w:rsidR="006D1816" w:rsidRPr="002B733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термін навчання 5</w:t>
      </w:r>
      <w:r w:rsidRPr="002B733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 xml:space="preserve">(6) років);                                              </w:t>
      </w:r>
    </w:p>
    <w:p w:rsidR="00976075" w:rsidRPr="002B7336" w:rsidRDefault="006D1816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соціально-психологічна служба;</w:t>
      </w:r>
    </w:p>
    <w:p w:rsidR="00976075" w:rsidRPr="002B7336" w:rsidRDefault="00976075" w:rsidP="002B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медична служба;</w:t>
      </w:r>
    </w:p>
    <w:p w:rsidR="00976075" w:rsidRPr="002B7336" w:rsidRDefault="00976075" w:rsidP="002B7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відділення </w:t>
      </w:r>
      <w:proofErr w:type="spellStart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корекційно-розвиткової</w:t>
      </w:r>
      <w:proofErr w:type="spellEnd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допомоги та реабілітації;</w:t>
      </w:r>
    </w:p>
    <w:p w:rsidR="00976075" w:rsidRPr="002B7336" w:rsidRDefault="00976075" w:rsidP="002B7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- інтегрована комунальна служба.</w:t>
      </w:r>
    </w:p>
    <w:p w:rsidR="008421B5" w:rsidRPr="002B7336" w:rsidRDefault="00673C5C" w:rsidP="002B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61918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Персональний внесок керівника у підвищення рівня організації освітнього процесу в навчальному закладі</w:t>
      </w:r>
    </w:p>
    <w:p w:rsidR="006D1816" w:rsidRPr="002B7336" w:rsidRDefault="006105EB" w:rsidP="002B7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початок 2018-2019 на</w:t>
      </w:r>
      <w:r w:rsidR="00815AE8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вчального року в Центрі освіти</w:t>
      </w: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навчалося 1</w:t>
      </w:r>
      <w:r w:rsidR="00666F9B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18</w:t>
      </w:r>
      <w:r w:rsidR="00652CE1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учнів</w:t>
      </w:r>
      <w:r w:rsidR="00652CE1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та 28</w:t>
      </w: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ихованців дошкільних груп</w:t>
      </w: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з них  30 діти-сироти та діти, позбавлені батьківського піклування. 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Перебувають під опікою - 1. </w:t>
      </w:r>
      <w:proofErr w:type="spellStart"/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Прихідних</w:t>
      </w:r>
      <w:proofErr w:type="spellEnd"/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-1.  Дітей з інвалідністю – 44. Дітей з багатодітних сімей – 62. Діти учасників АТО – 3. Діти, які постраждали в наслідок ЧАС – 1. Напівсиріт – 4.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ab/>
        <w:t>Крім</w:t>
      </w:r>
      <w:r w:rsidR="003367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порушення інтелектуального розвитку наявні </w:t>
      </w:r>
      <w:r w:rsidR="00673C5C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інші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супутні захворювання</w:t>
      </w:r>
      <w:r w:rsidR="00673C5C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285F2E" w:rsidRPr="002B7336" w:rsidRDefault="006105EB" w:rsidP="002B7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Укомплектовано 1</w:t>
      </w:r>
      <w:r w:rsidR="00652CE1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1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класів та 2 дошкільні</w:t>
      </w:r>
      <w:r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групи. </w:t>
      </w:r>
      <w:r w:rsidR="00673C5C" w:rsidRPr="002B733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6105EB" w:rsidRDefault="00285F2E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із закладу освіти вибуло </w:t>
      </w:r>
      <w:r w:rsidR="00BF188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</w:t>
      </w:r>
      <w:r w:rsidR="006D181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 (</w:t>
      </w:r>
      <w:proofErr w:type="spellStart"/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Ваньо</w:t>
      </w:r>
      <w:proofErr w:type="spellEnd"/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Б, Стоянович К</w:t>
      </w:r>
      <w:r w:rsidR="00E9497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армеліта,</w:t>
      </w:r>
      <w:r w:rsidR="001E4C3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C3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Бущук</w:t>
      </w:r>
      <w:proofErr w:type="spellEnd"/>
      <w:r w:rsidR="001E4C3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Василь, Царик Анастасія,</w:t>
      </w:r>
      <w:r w:rsidR="00E9497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9497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Матвіїшина</w:t>
      </w:r>
      <w:proofErr w:type="spellEnd"/>
      <w:r w:rsidR="00E9497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Дарина</w:t>
      </w:r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Матвіїшина</w:t>
      </w:r>
      <w:proofErr w:type="spellEnd"/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Уляна</w:t>
      </w:r>
      <w:r w:rsidR="00E9497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Відраховано </w:t>
      </w:r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зв</w:t>
      </w:r>
      <w:proofErr w:type="spellEnd"/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</w:t>
      </w:r>
      <w:r w:rsidR="003C6AB2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закінченн</w:t>
      </w:r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3C6AB2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навчального року</w:t>
      </w:r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15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ви</w:t>
      </w:r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хованців</w:t>
      </w:r>
      <w:r w:rsidR="00831925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66F9B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B7336" w:rsidRPr="002B7336" w:rsidRDefault="002B7336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61918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Забезпе</w:t>
      </w:r>
      <w:r w:rsidR="00D4488F"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чення спеціальної школи</w:t>
      </w: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кваліфікованими кадрами</w:t>
      </w:r>
    </w:p>
    <w:p w:rsidR="00161918" w:rsidRPr="002B7336" w:rsidRDefault="00156EEA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Станом на 01.05.2019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5F2E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спеціа</w:t>
      </w:r>
      <w:r w:rsidR="00815AE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льній школі працювало</w:t>
      </w:r>
      <w:r w:rsidR="006C693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15AE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78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ічних</w:t>
      </w:r>
      <w:r w:rsidR="00FC0D7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працівник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C0D7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серед них: 58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мають вищу освіту;  1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базову вищ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освіту; 9- молодшого спеціаліста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161918" w:rsidRPr="002B7336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З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кваліфікаційною ка</w:t>
      </w:r>
      <w:r w:rsidR="00FC0D7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тегорією: 39 педагогів «вищої категорії», 12 - «І категорії», 7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</w:t>
      </w:r>
      <w:r w:rsidR="00FC0D7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«ІІ категорії», 2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спеціалісти, 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FC0D7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вихователь-методист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старших вихователі, 1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старших учителів.</w:t>
      </w:r>
    </w:p>
    <w:p w:rsidR="00161918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Особлива увага </w:t>
      </w:r>
      <w:r w:rsidR="00F12DB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приділяється забезпечення закладу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фахівцями за напрямками підготовки «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корекційна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</w:t>
      </w:r>
      <w:r w:rsidR="008D29E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іта». Так, у закладі працюють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285C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36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учителів-дефектологів, які забезпечують якісне проведення соціальної адаптації та інтеграції дитини з </w:t>
      </w:r>
      <w:r w:rsidR="00156EE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інтелектуальними порушеннями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систему суспільних стосунків.</w:t>
      </w:r>
      <w:r w:rsidR="003F0D8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Педагогічний колектив школи стабільний, плинності кадрів немає.</w:t>
      </w:r>
    </w:p>
    <w:p w:rsidR="002B7336" w:rsidRPr="002B7336" w:rsidRDefault="002B7336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1918" w:rsidRPr="002B7336" w:rsidRDefault="00161918" w:rsidP="002B7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Виконання функціональних обов’язків щодо забезпечення обов’язковості загальної середньої освіти (охоплення навчанням дітей шкільного віку, продовження навчання випускників 9-х, 10-х класів)</w:t>
      </w:r>
    </w:p>
    <w:p w:rsidR="00161918" w:rsidRPr="002B7336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D4488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спеціальної школи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діти зараховуються відповідно до наказу Міністерства освіти і науки України від 01.08.2018 № 831 «</w:t>
      </w:r>
      <w:r w:rsidRPr="002B73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</w:r>
      <w:r w:rsidR="00BF188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r w:rsidR="008E44B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</w:t>
      </w:r>
      <w:r w:rsidR="00BF188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заяви батьків, комплексної оцінки працівниками ІРЦ).</w:t>
      </w:r>
    </w:p>
    <w:p w:rsidR="00161918" w:rsidRPr="002B7336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своєчасного обліку працевлаштування випускників 9-х, 10-х класів</w:t>
      </w:r>
      <w:r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2003C1"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D4488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школі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щороку проводиться  відповідна робота:</w:t>
      </w:r>
    </w:p>
    <w:p w:rsidR="00161918" w:rsidRPr="002B7336" w:rsidRDefault="00161918" w:rsidP="002B7336">
      <w:pPr>
        <w:numPr>
          <w:ilvl w:val="0"/>
          <w:numId w:val="1"/>
        </w:numPr>
        <w:tabs>
          <w:tab w:val="num" w:pos="1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складаються списки випускників 9, 10-х класів в електронному вигляді;</w:t>
      </w:r>
    </w:p>
    <w:p w:rsidR="00161918" w:rsidRPr="002B7336" w:rsidRDefault="00161918" w:rsidP="002B7336">
      <w:pPr>
        <w:numPr>
          <w:ilvl w:val="0"/>
          <w:numId w:val="1"/>
        </w:numPr>
        <w:tabs>
          <w:tab w:val="num" w:pos="1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видаються відповідні накази по школі;</w:t>
      </w:r>
    </w:p>
    <w:p w:rsidR="00161918" w:rsidRPr="002B7336" w:rsidRDefault="00161918" w:rsidP="002B7336">
      <w:pPr>
        <w:numPr>
          <w:ilvl w:val="0"/>
          <w:numId w:val="1"/>
        </w:numPr>
        <w:tabs>
          <w:tab w:val="num" w:pos="1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забезпечується перевірка довідок з місць навчання випускників 9-х, 10-х  класів, що підтверджують зарахування підлітків до навчальних закладів;</w:t>
      </w:r>
    </w:p>
    <w:p w:rsidR="002B7336" w:rsidRPr="00336751" w:rsidRDefault="00161918" w:rsidP="00336751">
      <w:pPr>
        <w:numPr>
          <w:ilvl w:val="0"/>
          <w:numId w:val="1"/>
        </w:numPr>
        <w:tabs>
          <w:tab w:val="num" w:pos="1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складаються статистичні звіти щодо подальшого навчання  (працевлаштування) випускників.</w:t>
      </w:r>
    </w:p>
    <w:p w:rsidR="00A94962" w:rsidRDefault="00A94962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517BA" w:rsidRPr="002B7336" w:rsidRDefault="006517BA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Створення умов для варіативності навчання та вжиті заходи щодо упровадження інноваційних педагогічних</w:t>
      </w:r>
      <w:r w:rsidR="00604015" w:rsidRPr="002B733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технологій у навчальний процес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У 2018/2019 навчальному році методична робота у закладі була сконцентрована навколо пріоритетних завдань педагогічного колективу:</w:t>
      </w:r>
    </w:p>
    <w:p w:rsidR="00A67FE3" w:rsidRPr="002B7336" w:rsidRDefault="00A67FE3" w:rsidP="002B733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A67FE3" w:rsidRPr="002B7336" w:rsidRDefault="00A67FE3" w:rsidP="002B733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у педагогічних працівників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</w:t>
      </w:r>
    </w:p>
    <w:p w:rsidR="00A67FE3" w:rsidRPr="002B7336" w:rsidRDefault="00A67FE3" w:rsidP="002B733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Методична робота в школі здійснюється за такими формами:</w:t>
      </w:r>
    </w:p>
    <w:p w:rsidR="00A67FE3" w:rsidRPr="002B7336" w:rsidRDefault="00A67FE3" w:rsidP="002B7336">
      <w:pPr>
        <w:pStyle w:val="a6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колективні форми роботи (методична рада, педагогічна рада);</w:t>
      </w:r>
    </w:p>
    <w:p w:rsidR="00604015" w:rsidRPr="002B7336" w:rsidRDefault="00604015" w:rsidP="002B7336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  </w:t>
      </w:r>
      <w:r w:rsidR="00A67FE3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групові форми роботи (методичні об’єднання, </w:t>
      </w:r>
      <w:r w:rsidR="00BF188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семінари). </w:t>
      </w:r>
    </w:p>
    <w:p w:rsidR="00A67FE3" w:rsidRPr="002B7336" w:rsidRDefault="00555C83" w:rsidP="002B7336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F1888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звітного періоду</w:t>
      </w:r>
      <w:r w:rsidR="00754113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проведено:</w:t>
      </w:r>
    </w:p>
    <w:p w:rsidR="00A67FE3" w:rsidRPr="002B7336" w:rsidRDefault="00A67FE3" w:rsidP="00336751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 w:rsidR="00336751" w:rsidRPr="003367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33675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23 жовтня 2018 року проведено обласний семінар вчителів СПО спеціальних шкіл, на якому представлено:  урок в 2 класі </w:t>
      </w:r>
      <w:r w:rsidR="00555C83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Богдан Н.П., урок у 8 класі 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Верещук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О.В., виховний захід «Веселий ярмарок»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Верещук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Г.Ф., Мороз С.В.; </w:t>
      </w:r>
    </w:p>
    <w:p w:rsidR="00A67FE3" w:rsidRPr="002B7336" w:rsidRDefault="00A67FE3" w:rsidP="00336751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36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01.03.2019 року проведено круглий стіл на тему «Сучасна модель супроводу дітей з особливими освітніми потребами» за участю завідуючого кафедрою логопедії та спеціальних методик Кам’янець-Подільського національного університету доцента Гаврилова О.В. та кандидата  психологічних наук Гаврилової Н.С.; </w:t>
      </w:r>
    </w:p>
    <w:p w:rsidR="00A67FE3" w:rsidRPr="002B7336" w:rsidRDefault="00A67FE3" w:rsidP="00336751">
      <w:pPr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36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08.05.2019 року проведено науково-практичний семінар на тему</w:t>
      </w:r>
      <w:r w:rsidR="001E5960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«Сучасна модель супроводу дітей  з інтелектуальними порушеннями  помірного ступеня»  за участі проректора з наукової роботи Волинського інституту післядипломної педагогічної освіти, </w:t>
      </w:r>
      <w:r w:rsidR="00555C83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наукового</w:t>
      </w:r>
      <w:r w:rsidR="00D54FF0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керівника</w:t>
      </w:r>
      <w:r w:rsidR="003367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5C83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експери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ментальної роботи нашого закладу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Вітюк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Валентини Василівни);</w:t>
      </w:r>
    </w:p>
    <w:p w:rsidR="00A67FE3" w:rsidRPr="002B7336" w:rsidRDefault="00A67FE3" w:rsidP="0033675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індивідуальні форми (методичні консультації, робота над науково-методичною проблемою, співбесіди, аналіз уроків, самоосвіта).</w:t>
      </w:r>
    </w:p>
    <w:p w:rsidR="00A67FE3" w:rsidRPr="002B7336" w:rsidRDefault="00A67FE3" w:rsidP="00336751">
      <w:pPr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  проведені засідання методичної ради школи за темами:</w:t>
      </w:r>
    </w:p>
    <w:p w:rsidR="00A67FE3" w:rsidRPr="002B7336" w:rsidRDefault="00A67FE3" w:rsidP="0033675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методичної роботи за минулий навчальний рік та з</w:t>
      </w:r>
      <w:r w:rsidR="0031028A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авдання на новий навчальний рік;</w:t>
      </w:r>
    </w:p>
    <w:p w:rsidR="00A67FE3" w:rsidRPr="002B7336" w:rsidRDefault="00A67FE3" w:rsidP="0033675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роботу над реалізацією Державного стандарту початкової освіти для дітей з особливими освітніми потребами, Державного стандарту базової та по</w:t>
      </w:r>
      <w:r w:rsidR="0031028A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вної загальної середньої освіти;</w:t>
      </w:r>
    </w:p>
    <w:p w:rsidR="00A67FE3" w:rsidRPr="002B7336" w:rsidRDefault="00A67FE3" w:rsidP="0033675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і затвердження планів роботи  методичних об’єднань;</w:t>
      </w:r>
    </w:p>
    <w:p w:rsidR="00A67FE3" w:rsidRPr="002B7336" w:rsidRDefault="00A67FE3" w:rsidP="0033675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 і зат</w:t>
      </w:r>
      <w:r w:rsidR="00336751">
        <w:rPr>
          <w:rFonts w:ascii="Times New Roman" w:eastAsia="Times New Roman" w:hAnsi="Times New Roman" w:cs="Times New Roman"/>
          <w:sz w:val="28"/>
          <w:szCs w:val="28"/>
          <w:lang w:val="uk-UA"/>
        </w:rPr>
        <w:t>вердження планів роботи гуртків;</w:t>
      </w:r>
    </w:p>
    <w:p w:rsidR="00A67FE3" w:rsidRPr="002B7336" w:rsidRDefault="00A67FE3" w:rsidP="0033675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листа Міністерства освіти і науки України від 06.08.2018 № 1/9-485 «Організаційно-методичні засади освітнього процесу у спеціальних закладах освіти у 2018/2019 навчаль</w:t>
      </w:r>
      <w:r w:rsidR="0031028A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ному році»;</w:t>
      </w:r>
    </w:p>
    <w:p w:rsidR="00A67FE3" w:rsidRPr="002B7336" w:rsidRDefault="00A67FE3" w:rsidP="0033675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підготовку </w:t>
      </w:r>
      <w:r w:rsidR="0031028A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проведення предметних тижнів;</w:t>
      </w:r>
    </w:p>
    <w:p w:rsidR="00A67FE3" w:rsidRPr="002B7336" w:rsidRDefault="00A67FE3" w:rsidP="00336751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 матеріалів та самоаналіз вчителів, які атестуються.</w:t>
      </w:r>
    </w:p>
    <w:p w:rsidR="00A67FE3" w:rsidRPr="002B7336" w:rsidRDefault="00A67FE3" w:rsidP="002B733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школі працюють методичні об’єднання: вчителів-початкових класів, </w:t>
      </w:r>
      <w:proofErr w:type="spellStart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вчителів-предметників</w:t>
      </w:r>
      <w:proofErr w:type="spellEnd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, вчителів професійно-трудового навчання  та    методичні об’єднання вихователів та класних керівників.</w:t>
      </w:r>
    </w:p>
    <w:p w:rsidR="00A67FE3" w:rsidRPr="002B7336" w:rsidRDefault="00A67FE3" w:rsidP="002B733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основних цілей </w:t>
      </w:r>
      <w:r w:rsidR="001E5960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освітнього закладу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, методичні об’єднання розглянули такі питання: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вивчення нормативних документів щодо організованого початку 2018/2019 навчального року;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опрацювання інструктивно-методичних рекомендацій щодо переліку навчальних підручників та посібників, рекомендованих до використання у навчальному процесі;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розгляд  календарно-тематичного  планування навчальних предметів на 2018/2019 навчальний рік;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теми самоосвіти та підвищення професійної майстерності вчителів у  межах теми методичних об’єднань;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підсумки тематичних  перевірок  навчальних предметів; </w:t>
      </w:r>
    </w:p>
    <w:p w:rsidR="00A67FE3" w:rsidRPr="002B7336" w:rsidRDefault="00A67FE3" w:rsidP="002B7336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звіти по самоосвіті вчителів методичних об’єднань.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Упродовж навчального року методичними об’єднаннями були проведені предметні тиж</w:t>
      </w:r>
      <w:r w:rsidR="001E5960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ні, під час яких були організо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вані конкурси, вікторини, виставки учнівських робіт, тощо. Матеріали про проведену роботу висвітлені на шкільному сайті.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2018/2019 навчального року створені умови для підвищення теоретичного та професійного рівня вчителів та вихователів на курсах у Волинському інституті післядипломної педагогічної освіти. Успішно пройшли  підвищення кваліфікації вчителі початкової школи, які працюватимуть у перших класах за Державним стандартом початкової освіти  та сучасними  освітніми методиками, що базуються на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</w:t>
      </w:r>
      <w:r w:rsidR="005B00DB"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існому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орієнтованому підході.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Методична робота стимулювала педагогічних працівників до підвищення кваліфікаційної категорії. </w:t>
      </w:r>
      <w:r w:rsidR="005B00DB" w:rsidRPr="002B7336"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  <w:t xml:space="preserve">  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поширення власного педагогічного досвіду опубліковані роботи у фахових та періодичних виданнях педагогічними працівниками.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річним планом школи в травні 2019 року було перевірено виконання робочих планів і навчальних програм класоводами,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вчителями-предметниками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підведено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підсумки якості навчальних досягнень учнів за 2018/2019 навчальний рік.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Перевіркою встановлено, що всі вчителі працювали за освітніми програмами,  календарно-тематичним плануванням, складеним відповідно до освітніх програм для дітей з особливими освітніми потребами, затверджених Міністерством освіти і науки України.</w:t>
      </w:r>
    </w:p>
    <w:p w:rsidR="00A67FE3" w:rsidRPr="002B7336" w:rsidRDefault="00A67FE3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якості рівня навчальних досягнень учнів показує, що збільшився відсоток учнів, що мають початковий рівень. Це можна пояснити тим, що до школи приходять діти зі значними інтелектуальними порушеннями.</w:t>
      </w:r>
    </w:p>
    <w:p w:rsidR="005B00DB" w:rsidRPr="002B7336" w:rsidRDefault="001E5960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570F7" w:rsidRPr="002B7336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різних форм  позаурочної</w:t>
      </w:r>
      <w:r w:rsidR="00A172EF" w:rsidRPr="002B733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B7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172EF" w:rsidRPr="002B7336">
        <w:rPr>
          <w:rFonts w:ascii="Times New Roman" w:hAnsi="Times New Roman" w:cs="Times New Roman"/>
          <w:b/>
          <w:sz w:val="28"/>
          <w:szCs w:val="28"/>
          <w:lang w:val="uk-UA"/>
        </w:rPr>
        <w:t>навчально-виховної роботи</w:t>
      </w:r>
      <w:r w:rsidRPr="002B73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</w:p>
    <w:p w:rsidR="005570F7" w:rsidRPr="002B7336" w:rsidRDefault="001C38BE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</w:t>
      </w:r>
      <w:r w:rsidR="005570F7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згідно планів </w:t>
      </w:r>
      <w:proofErr w:type="spellStart"/>
      <w:r w:rsidR="005570F7" w:rsidRPr="002B7336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proofErr w:type="spellEnd"/>
      <w:r w:rsidR="005570F7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роботи, при дотриманні усіх режимних моментів, із урахуванням індивідуально-вікових особливостей вихованців: спортивно-оздоровчої години, прогулянки, самопідготовки, індивідуальної роботи та роботи з батьками.</w:t>
      </w:r>
    </w:p>
    <w:p w:rsidR="005570F7" w:rsidRPr="002B7336" w:rsidRDefault="005570F7" w:rsidP="002B73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завдань з виховної роботи здійс</w:t>
      </w:r>
      <w:r w:rsidR="001C38BE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нюється через роботу методичних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sym w:font="Symbol" w:char="F0A2"/>
      </w:r>
      <w:r w:rsidR="001C38BE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єднань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вихователів, класних керівників.</w:t>
      </w:r>
    </w:p>
    <w:p w:rsidR="005D7603" w:rsidRPr="002B7336" w:rsidRDefault="005570F7" w:rsidP="002B73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У школі організовано роботу гуртків за художньо-естетичн</w:t>
      </w:r>
      <w:r w:rsidR="005D7603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им напрямком – 9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; спортивним – 3, у яких заняттями за інтересами охоплено 84 учні (80% від загальної кількості дітей).</w:t>
      </w:r>
      <w:r w:rsidR="005D7603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83829" w:rsidRPr="002B7336" w:rsidRDefault="00183829" w:rsidP="002B73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Практичним психологом було вивчено інтереси і схильності учнів школи. В результаті дослідження виявилось, що в учнів молодшої школи переважають такі інтереси, як малювання, танці, співи, спорт, читання; в учнів середньої ланки школи – комп’ютерні ігри, спорт, музика, танці,  рукоділля; в учнів</w:t>
      </w:r>
      <w:r w:rsidR="00867FD4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старших класів – інформатика, а також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виявляють інтерес до таких видів діяльності як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мулярно-штукатурна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справа, швейна справа.</w:t>
      </w:r>
    </w:p>
    <w:p w:rsidR="005570F7" w:rsidRPr="002B7336" w:rsidRDefault="005570F7" w:rsidP="002B7336">
      <w:pPr>
        <w:pStyle w:val="a8"/>
        <w:spacing w:after="0"/>
        <w:ind w:left="0" w:firstLine="720"/>
        <w:jc w:val="both"/>
        <w:rPr>
          <w:rFonts w:eastAsia="Calibri"/>
          <w:sz w:val="28"/>
          <w:szCs w:val="28"/>
          <w:lang w:val="uk-UA"/>
        </w:rPr>
      </w:pPr>
      <w:r w:rsidRPr="002B7336">
        <w:rPr>
          <w:rFonts w:eastAsiaTheme="minorHAnsi"/>
          <w:sz w:val="28"/>
          <w:szCs w:val="28"/>
          <w:lang w:val="uk-UA" w:eastAsia="en-US"/>
        </w:rPr>
        <w:lastRenderedPageBreak/>
        <w:t xml:space="preserve">У 2018-2019 навчальному році заклад працював за п’ятиденним робочим тижнем. </w:t>
      </w:r>
      <w:r w:rsidR="00D5708A" w:rsidRPr="002B7336">
        <w:rPr>
          <w:rFonts w:eastAsiaTheme="minorHAnsi"/>
          <w:sz w:val="28"/>
          <w:szCs w:val="28"/>
          <w:lang w:val="uk-UA" w:eastAsia="en-US"/>
        </w:rPr>
        <w:t>Навчальний рік р</w:t>
      </w:r>
      <w:r w:rsidRPr="002B7336">
        <w:rPr>
          <w:rFonts w:eastAsiaTheme="minorHAnsi"/>
          <w:sz w:val="28"/>
          <w:szCs w:val="28"/>
          <w:lang w:val="uk-UA" w:eastAsia="en-US"/>
        </w:rPr>
        <w:t>о</w:t>
      </w:r>
      <w:r w:rsidR="00D5708A" w:rsidRPr="002B7336">
        <w:rPr>
          <w:rFonts w:eastAsiaTheme="minorHAnsi"/>
          <w:sz w:val="28"/>
          <w:szCs w:val="28"/>
          <w:lang w:val="uk-UA" w:eastAsia="en-US"/>
        </w:rPr>
        <w:t>зпочинався</w:t>
      </w:r>
      <w:r w:rsidRPr="002B7336">
        <w:rPr>
          <w:rFonts w:eastAsiaTheme="minorHAnsi"/>
          <w:sz w:val="28"/>
          <w:szCs w:val="28"/>
          <w:lang w:val="uk-UA" w:eastAsia="en-US"/>
        </w:rPr>
        <w:t xml:space="preserve"> з вивчення учнями на класних годинах правил </w:t>
      </w:r>
      <w:proofErr w:type="spellStart"/>
      <w:r w:rsidRPr="002B7336">
        <w:rPr>
          <w:rFonts w:eastAsiaTheme="minorHAnsi"/>
          <w:sz w:val="28"/>
          <w:szCs w:val="28"/>
          <w:lang w:val="uk-UA" w:eastAsia="en-US"/>
        </w:rPr>
        <w:t>внутрішкільного</w:t>
      </w:r>
      <w:proofErr w:type="spellEnd"/>
      <w:r w:rsidRPr="002B7336">
        <w:rPr>
          <w:rFonts w:eastAsiaTheme="minorHAnsi"/>
          <w:sz w:val="28"/>
          <w:szCs w:val="28"/>
          <w:lang w:val="uk-UA" w:eastAsia="en-US"/>
        </w:rPr>
        <w:t xml:space="preserve"> розпорядку та правил для учнів, їх основ</w:t>
      </w:r>
      <w:r w:rsidR="00754113" w:rsidRPr="002B7336">
        <w:rPr>
          <w:rFonts w:eastAsiaTheme="minorHAnsi"/>
          <w:sz w:val="28"/>
          <w:szCs w:val="28"/>
          <w:lang w:val="uk-UA" w:eastAsia="en-US"/>
        </w:rPr>
        <w:t>них вимог. Щ</w:t>
      </w:r>
      <w:r w:rsidR="00DC0D1C" w:rsidRPr="002B7336">
        <w:rPr>
          <w:rFonts w:eastAsiaTheme="minorHAnsi"/>
          <w:sz w:val="28"/>
          <w:szCs w:val="28"/>
          <w:lang w:val="uk-UA" w:eastAsia="en-US"/>
        </w:rPr>
        <w:t>опонеділка проводили</w:t>
      </w:r>
      <w:r w:rsidRPr="002B7336">
        <w:rPr>
          <w:rFonts w:eastAsiaTheme="minorHAnsi"/>
          <w:sz w:val="28"/>
          <w:szCs w:val="28"/>
          <w:lang w:val="uk-UA" w:eastAsia="en-US"/>
        </w:rPr>
        <w:t xml:space="preserve">ся загальношкільні лінійки на відповідну тематику згідно річного плану роботи центру освіти. Питання дотримання та виконання учнями правил знаходиться на постійному контролі в класних колективах, на рівні шкільного учнівського </w:t>
      </w:r>
      <w:r w:rsidR="00867FD4" w:rsidRPr="002B7336">
        <w:rPr>
          <w:rFonts w:eastAsiaTheme="minorHAnsi"/>
          <w:sz w:val="28"/>
          <w:szCs w:val="28"/>
          <w:lang w:val="uk-UA" w:eastAsia="en-US"/>
        </w:rPr>
        <w:t>самоврядування</w:t>
      </w:r>
      <w:r w:rsidRPr="002B7336">
        <w:rPr>
          <w:rFonts w:eastAsiaTheme="minorHAnsi"/>
          <w:sz w:val="28"/>
          <w:szCs w:val="28"/>
          <w:lang w:val="uk-UA" w:eastAsia="en-US"/>
        </w:rPr>
        <w:t xml:space="preserve"> й адміністрації школи. </w:t>
      </w:r>
      <w:r w:rsidRPr="002B7336">
        <w:rPr>
          <w:rFonts w:eastAsia="Calibri"/>
          <w:sz w:val="28"/>
          <w:szCs w:val="28"/>
          <w:lang w:val="uk-UA"/>
        </w:rPr>
        <w:t>Наявність правопорушень серед дітей та підлітків є однією з проблем. Тому в навчальному закладі створено систему профілактичної роботи:</w:t>
      </w:r>
    </w:p>
    <w:p w:rsidR="005570F7" w:rsidRPr="002B7336" w:rsidRDefault="005570F7" w:rsidP="002B733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адміністрацією, класними керівниками та вихователями навчального закладу здійснюється контроль за відвідуванням учнями школи;</w:t>
      </w:r>
    </w:p>
    <w:p w:rsidR="005570F7" w:rsidRPr="002B7336" w:rsidRDefault="005570F7" w:rsidP="002B733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розроблено правила для учнів, пам’ятку для батьків;</w:t>
      </w:r>
    </w:p>
    <w:p w:rsidR="005570F7" w:rsidRPr="002B7336" w:rsidRDefault="005570F7" w:rsidP="002B733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проводиться цикл бесід на правову тематику;</w:t>
      </w:r>
    </w:p>
    <w:p w:rsidR="005570F7" w:rsidRPr="002B7336" w:rsidRDefault="005570F7" w:rsidP="002B733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учні охоплені постійними і тимчасовими дорученнями;</w:t>
      </w:r>
    </w:p>
    <w:p w:rsidR="005570F7" w:rsidRPr="002B7336" w:rsidRDefault="005570F7" w:rsidP="002B7336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проводиться систематична індивідуальна робота з учнями.</w:t>
      </w:r>
    </w:p>
    <w:p w:rsidR="005570F7" w:rsidRPr="002B7336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ab/>
        <w:t>Для покращення результативності роботи школою проводяться спільні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заходи з представниками ювенальної превенції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>лужбою у справах дітей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3829" w:rsidRPr="00336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Любомльською</w:t>
      </w:r>
      <w:proofErr w:type="spellEnd"/>
      <w:r w:rsidR="00183829" w:rsidRPr="00336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міжрайонною прокурат</w:t>
      </w:r>
      <w:r w:rsidR="00336751" w:rsidRPr="00336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ур</w:t>
      </w:r>
      <w:r w:rsidR="00183829" w:rsidRPr="003367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планові тематичні виховні заходи.  </w:t>
      </w:r>
    </w:p>
    <w:p w:rsidR="005570F7" w:rsidRPr="002B7336" w:rsidRDefault="005570F7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психодіагностичний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супровід дітей із   сімей, які потрапили у складні життєві обставини.</w:t>
      </w:r>
    </w:p>
    <w:p w:rsidR="005570F7" w:rsidRPr="002B7336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Діяльність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школи щодо соціальної адаптації учнів є плановою й цілеспрямованою, що </w:t>
      </w:r>
      <w:r w:rsidR="00336751">
        <w:rPr>
          <w:rFonts w:ascii="Times New Roman" w:hAnsi="Times New Roman" w:cs="Times New Roman"/>
          <w:sz w:val="28"/>
          <w:szCs w:val="28"/>
          <w:lang w:val="uk-UA"/>
        </w:rPr>
        <w:t>є під</w:t>
      </w:r>
      <w:r w:rsidR="00336751" w:rsidRPr="0033675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ґ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>рунтям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теми експериментальної діяльності «Соціалізація особистості в умовах інноваційного освітнього середовища».</w:t>
      </w:r>
    </w:p>
    <w:p w:rsidR="005570F7" w:rsidRPr="002B7336" w:rsidRDefault="005570F7" w:rsidP="002B7336">
      <w:pPr>
        <w:tabs>
          <w:tab w:val="left" w:pos="49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B7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учні закладу приймали участь у різноманітних конкурсах, зокрема:</w:t>
      </w:r>
    </w:p>
    <w:p w:rsidR="00520CBC" w:rsidRPr="002B7336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в обласному конкурсі «Новорічна іграшка»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0F7" w:rsidRPr="002B7336" w:rsidRDefault="00520CBC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70F7" w:rsidRPr="002B7336">
        <w:rPr>
          <w:rFonts w:ascii="Times New Roman" w:hAnsi="Times New Roman" w:cs="Times New Roman"/>
          <w:sz w:val="28"/>
          <w:szCs w:val="28"/>
          <w:lang w:val="uk-UA"/>
        </w:rPr>
        <w:t>в обласному конкурсі малюнків до Дня енергії на тему «Збережи тепло»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77BF6" w:rsidRPr="002B7336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- обласній виставці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поробок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декоративно-ужиткового мистецтва  з   нагоди Міжнародного дня інвалідів</w:t>
      </w:r>
      <w:r w:rsidR="00183829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0F7" w:rsidRPr="00AC215E" w:rsidRDefault="005570F7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За рік були проведені тематичні бесіди, загальношкільні лінійки  та відкриті заходи.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Звіт про заходи</w:t>
      </w:r>
      <w:r w:rsidR="003B06D6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 на педагогічних радах, а історію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можна переглянути на </w:t>
      </w:r>
      <w:r w:rsidR="00F8702C" w:rsidRPr="002B7336">
        <w:rPr>
          <w:rFonts w:ascii="Times New Roman" w:hAnsi="Times New Roman" w:cs="Times New Roman"/>
          <w:sz w:val="28"/>
          <w:szCs w:val="28"/>
          <w:lang w:val="uk-UA"/>
        </w:rPr>
        <w:t>сайті освітнього</w:t>
      </w:r>
      <w:r w:rsidR="005D760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3A5118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та на </w:t>
      </w:r>
      <w:r w:rsidR="003A5118" w:rsidRPr="00AC215E">
        <w:rPr>
          <w:rFonts w:ascii="Times New Roman" w:hAnsi="Times New Roman" w:cs="Times New Roman"/>
          <w:sz w:val="28"/>
          <w:szCs w:val="28"/>
          <w:lang w:val="uk-UA"/>
        </w:rPr>
        <w:t>сторінці</w:t>
      </w:r>
      <w:r w:rsidR="00336751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школи у соціальній</w:t>
      </w:r>
      <w:r w:rsidR="005D7603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мережі </w:t>
      </w:r>
      <w:r w:rsidR="003A5118" w:rsidRPr="00AC215E">
        <w:rPr>
          <w:rFonts w:ascii="Times New Roman" w:hAnsi="Times New Roman" w:cs="Times New Roman"/>
          <w:sz w:val="28"/>
          <w:szCs w:val="28"/>
        </w:rPr>
        <w:t>Facebook</w:t>
      </w:r>
      <w:r w:rsidR="003A5118" w:rsidRPr="00AC2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5118" w:rsidRPr="00AC215E" w:rsidRDefault="005570F7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BF6" w:rsidRPr="002B733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215E">
        <w:rPr>
          <w:rFonts w:ascii="Times New Roman" w:hAnsi="Times New Roman" w:cs="Times New Roman"/>
          <w:sz w:val="28"/>
          <w:szCs w:val="28"/>
          <w:lang w:val="uk-UA"/>
        </w:rPr>
        <w:t>Учні нашої школи є постійними учасниками</w:t>
      </w:r>
      <w:r w:rsidR="00AC215E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та призерами</w:t>
      </w:r>
      <w:r w:rsidR="00336751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Спартакіади Волині </w:t>
      </w:r>
      <w:r w:rsidR="00AC215E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серед спеціальних шкіл </w:t>
      </w:r>
      <w:r w:rsidR="000B710B" w:rsidRPr="00AC215E">
        <w:rPr>
          <w:rFonts w:ascii="Times New Roman" w:hAnsi="Times New Roman" w:cs="Times New Roman"/>
          <w:sz w:val="28"/>
          <w:szCs w:val="28"/>
          <w:lang w:val="uk-UA"/>
        </w:rPr>
        <w:t>«Ти зможеш,</w:t>
      </w:r>
      <w:r w:rsidR="00336751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10B" w:rsidRPr="00AC215E">
        <w:rPr>
          <w:rFonts w:ascii="Times New Roman" w:hAnsi="Times New Roman" w:cs="Times New Roman"/>
          <w:sz w:val="28"/>
          <w:szCs w:val="28"/>
          <w:lang w:val="uk-UA"/>
        </w:rPr>
        <w:t>якщо зміг я!»</w:t>
      </w:r>
      <w:r w:rsidR="00AC215E" w:rsidRPr="00AC21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70F7" w:rsidRPr="00AC215E" w:rsidRDefault="005570F7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в обласному конкурсі-огляді художньої самодіяльності  на базі </w:t>
      </w:r>
      <w:proofErr w:type="spellStart"/>
      <w:r w:rsidRPr="00AC215E">
        <w:rPr>
          <w:rFonts w:ascii="Times New Roman" w:hAnsi="Times New Roman" w:cs="Times New Roman"/>
          <w:sz w:val="28"/>
          <w:szCs w:val="28"/>
          <w:lang w:val="uk-UA"/>
        </w:rPr>
        <w:t>Затурцівс</w:t>
      </w:r>
      <w:r w:rsidR="008F4DF0" w:rsidRPr="00AC215E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8F4DF0" w:rsidRPr="00AC215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школи</w:t>
      </w:r>
      <w:r w:rsidRPr="00AC21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118" w:rsidRPr="002B7336" w:rsidRDefault="003A5118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83E6F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Соціальний захист, збереження та зміцнення здоров’я учнів </w:t>
      </w:r>
    </w:p>
    <w:p w:rsidR="00161918" w:rsidRPr="002B7336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Одним із пріоритетних напрямків роботи педагогічного колективу є соціальний захист учнівського колективу.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Впродовж звітного періоду були здійснені такі заходи щодо соціального захисту учнів:</w:t>
      </w:r>
    </w:p>
    <w:p w:rsidR="00161918" w:rsidRPr="002B7336" w:rsidRDefault="00161918" w:rsidP="002B7336">
      <w:pPr>
        <w:tabs>
          <w:tab w:val="left" w:pos="360"/>
          <w:tab w:val="num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-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проводились ознайомлення педагогічного колективу з нормативними документами, що регулюють законодавство в галузі охорони дитинства;</w:t>
      </w:r>
    </w:p>
    <w:p w:rsidR="00161918" w:rsidRPr="002B7336" w:rsidRDefault="00161918" w:rsidP="002B7336">
      <w:pPr>
        <w:numPr>
          <w:ilvl w:val="1"/>
          <w:numId w:val="3"/>
        </w:numPr>
        <w:tabs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розглядались питання соціального захисту дітей пільгових категорій на нарадах при директорові, засіданнях педагогічних рад, засіданнях методичних об’єднань вихователів, класних керівників;</w:t>
      </w:r>
    </w:p>
    <w:p w:rsidR="00161918" w:rsidRPr="002B7336" w:rsidRDefault="00161918" w:rsidP="002B7336">
      <w:pPr>
        <w:numPr>
          <w:ilvl w:val="1"/>
          <w:numId w:val="3"/>
        </w:numPr>
        <w:tabs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проводилась робота щодо стягнень на користь вихованців аліментів з батьків, які позбавлені батьківських прав;</w:t>
      </w:r>
    </w:p>
    <w:p w:rsidR="00161918" w:rsidRPr="002B7336" w:rsidRDefault="00161918" w:rsidP="002B7336">
      <w:pPr>
        <w:numPr>
          <w:ilvl w:val="1"/>
          <w:numId w:val="3"/>
        </w:numPr>
        <w:tabs>
          <w:tab w:val="left" w:pos="360"/>
          <w:tab w:val="num" w:pos="14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забезпечувався захист майнових та житлових прав вихованців;</w:t>
      </w:r>
    </w:p>
    <w:p w:rsidR="00E83E6F" w:rsidRPr="002B7336" w:rsidRDefault="00161918" w:rsidP="002B7336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створений та систематично оновлюється банк даних на всіх вихованців закладу та банк даних дітей пільгового контингенту.</w:t>
      </w:r>
    </w:p>
    <w:p w:rsidR="00E83E6F" w:rsidRPr="002B7336" w:rsidRDefault="00E83E6F" w:rsidP="002B733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Усі діти забезпечені якісним п’ятиразовим харчуванням.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Щороку проводиться страхування життя і здоров’я усіх учнів школи. В даному році співпрацювали з страховою компанією</w:t>
      </w:r>
      <w:r w:rsidR="003A5118" w:rsidRPr="00185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5118" w:rsidRPr="002B7336">
        <w:rPr>
          <w:rFonts w:ascii="Times New Roman" w:eastAsia="Times New Roman" w:hAnsi="Times New Roman" w:cs="Times New Roman"/>
          <w:sz w:val="28"/>
          <w:szCs w:val="28"/>
          <w:lang w:eastAsia="ru-RU"/>
        </w:rPr>
        <w:t>PZU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-Україна. </w:t>
      </w:r>
    </w:p>
    <w:p w:rsidR="00E83E6F" w:rsidRPr="002B7336" w:rsidRDefault="00E83E6F" w:rsidP="002B7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пенсійного фонду і управління праці та соціального захисту населення проводять зарахування коштів на особові рахунки тих дітей, які мають підстави для оформлення виплат. </w:t>
      </w:r>
    </w:p>
    <w:p w:rsidR="00E83E6F" w:rsidRPr="002B7336" w:rsidRDefault="00E83E6F" w:rsidP="002B7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випускниками із числа дітей-сиріт та дітей позбавлених батьківського піклування закріплені частки житла за місцем народження</w:t>
      </w:r>
      <w:r w:rsidR="008A2BA0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11E6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Шевчик Ю,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211E6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Волиця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211E6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Турійський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р-н</w:t>
      </w:r>
      <w:r w:rsidR="0033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11E6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п</w:t>
      </w:r>
      <w:r w:rsidR="003A51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рограмою збереження житла дітям-</w:t>
      </w:r>
      <w:r w:rsidR="00211E6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сиротам було виділено певну суму коштів за яку селищна рада провела ремонтні роботи: </w:t>
      </w:r>
      <w:r w:rsidR="001F00D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замінено дах, добудована веранда, </w:t>
      </w:r>
      <w:proofErr w:type="spellStart"/>
      <w:r w:rsidR="001F00D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облаштовано</w:t>
      </w:r>
      <w:proofErr w:type="spellEnd"/>
      <w:r w:rsidR="001F00DB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санвузол. Наші педагоги також брали участь у підготовці будинку для проживання. Шевчик Ю. вибув під опіку місцевої жительки депутата сільської ради</w:t>
      </w:r>
      <w:r w:rsidR="003A51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3E6F" w:rsidRPr="002B7336" w:rsidRDefault="00E83E6F" w:rsidP="002B7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продовження  навчання випускників у ПТНЗ, професійних ліцеях та здобуття дітьми професійної освіти співпрацюємо з навчальними закладами області.  </w:t>
      </w: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83E6F" w:rsidRPr="002B7336" w:rsidRDefault="00211E65" w:rsidP="002B7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77BF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2018-2019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84B52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 випускників (14–дітей 10 класу, 1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дитини 9 класу).  З них 4 – діти-сироти та діти, позбавлені батьківського піклування.  </w:t>
      </w:r>
    </w:p>
    <w:p w:rsidR="00E83E6F" w:rsidRPr="002B7336" w:rsidRDefault="00FB7D4F" w:rsidP="002B7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Випускники з числа дітей-сиріт та дітей, позбавлених батьківського піклування отримують вихідну  одноразову  грошову  допомогу</w:t>
      </w:r>
      <w:r w:rsidR="001E7123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37A6" w:rsidRPr="002B7336" w:rsidRDefault="00B559F6" w:rsidP="002B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84B52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П’ятеро дітей-</w:t>
      </w:r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сиріт та дітей, позбавлених батьківського піклування, у рамках 11 благодійного проекту «Буковинська мрія» відпочивали у ГКТ </w:t>
      </w:r>
      <w:proofErr w:type="spellStart"/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Мигово</w:t>
      </w:r>
      <w:proofErr w:type="spellEnd"/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Чернівецької області з 26.05.2019 </w:t>
      </w:r>
      <w:r w:rsidR="003367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06.06.2019р.</w:t>
      </w:r>
    </w:p>
    <w:p w:rsidR="00E83E6F" w:rsidRPr="002B7336" w:rsidRDefault="00D16567" w:rsidP="002B73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F20A9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7805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пільгових категорій 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оздоровлювалися </w:t>
      </w:r>
      <w:r w:rsidR="00AC215E" w:rsidRPr="00AC215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на узбережжі Чорного моря</w:t>
      </w:r>
      <w:r w:rsidR="00AC215E" w:rsidRPr="00AC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дитячому оздоровчому таборі </w:t>
      </w:r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«Буревісник» курортної зони «</w:t>
      </w:r>
      <w:proofErr w:type="spellStart"/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Рассєйка</w:t>
      </w:r>
      <w:proofErr w:type="spellEnd"/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Татарбунарського району </w:t>
      </w:r>
      <w:r w:rsidR="00377805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Одеської обл.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377805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2E37A6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A570C7" w:rsidRPr="0053202A">
        <w:rPr>
          <w:rFonts w:ascii="Times New Roman" w:eastAsia="Times New Roman" w:hAnsi="Times New Roman" w:cs="Times New Roman"/>
          <w:color w:val="00B0F0"/>
          <w:sz w:val="28"/>
          <w:szCs w:val="28"/>
          <w:shd w:val="clear" w:color="auto" w:fill="FFFFFF" w:themeFill="background1"/>
          <w:lang w:val="uk-UA" w:eastAsia="ru-RU"/>
        </w:rPr>
        <w:t xml:space="preserve">. </w:t>
      </w:r>
    </w:p>
    <w:p w:rsidR="00E83E6F" w:rsidRPr="002B7336" w:rsidRDefault="00D16567" w:rsidP="002B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E37A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</w:t>
      </w:r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по 30 серпня відпочинок для дітей пільгових категорій організовує Скандинавська місія у таборі  «Віфанія» с. </w:t>
      </w:r>
      <w:proofErr w:type="spellStart"/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Дубечно</w:t>
      </w:r>
      <w:proofErr w:type="spellEnd"/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Старовижівського</w:t>
      </w:r>
      <w:proofErr w:type="spellEnd"/>
      <w:r w:rsidR="00E83E6F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E83E6F" w:rsidRPr="00A94962" w:rsidTr="00A570C7">
        <w:trPr>
          <w:tblCellSpacing w:w="0" w:type="dxa"/>
        </w:trPr>
        <w:tc>
          <w:tcPr>
            <w:tcW w:w="5000" w:type="pct"/>
            <w:hideMark/>
          </w:tcPr>
          <w:p w:rsidR="00B559F6" w:rsidRPr="002B7336" w:rsidRDefault="00D16567" w:rsidP="0053202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="00E83E6F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Співпрацюємо із службами у справах дітей у плані виконання </w:t>
            </w:r>
            <w:r w:rsidR="00E83E6F" w:rsidRPr="005320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указу </w:t>
            </w:r>
            <w:r w:rsidR="00E83E6F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Президента України «Про Національну стратегію профілактики соціального сирітства на період до 2020 року». </w:t>
            </w:r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2018-2019 навчальному році до сімейної форми  виховання вибув учень 5 класу </w:t>
            </w:r>
            <w:proofErr w:type="spellStart"/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Ваньо</w:t>
            </w:r>
            <w:proofErr w:type="spellEnd"/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Богдан</w:t>
            </w:r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(прийомна сім’я </w:t>
            </w:r>
            <w:proofErr w:type="spellStart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Номінат</w:t>
            </w:r>
            <w:proofErr w:type="spellEnd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с.Скобелка</w:t>
            </w:r>
            <w:proofErr w:type="spellEnd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Горохівського</w:t>
            </w:r>
            <w:proofErr w:type="spellEnd"/>
            <w:r w:rsidR="008F4DF0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р-н.)</w:t>
            </w:r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="00E83E6F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 вересня відбудеться засідання</w:t>
            </w:r>
            <w:r w:rsidR="00E83E6F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суду щодо усиновлення </w:t>
            </w:r>
            <w:r w:rsidR="00A570C7" w:rsidRPr="002B73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Солов’я Олександра громадянами Італії. Актуальним на часі є і питання влаштування під опіку Лисак Вікторії (у сім’ю влаштовані брати і сестри Віки).</w:t>
            </w:r>
          </w:p>
        </w:tc>
      </w:tr>
    </w:tbl>
    <w:p w:rsidR="00F43406" w:rsidRPr="002B7336" w:rsidRDefault="00377BF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</w:r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 квітня 2019</w:t>
      </w:r>
      <w:r w:rsidR="00D36DDC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було здійснено моніторинговий візит регіональним представником Уповноваженого з прав людини у Волинській області </w:t>
      </w:r>
      <w:proofErr w:type="spellStart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Сітовською</w:t>
      </w:r>
      <w:proofErr w:type="spellEnd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 та регіональним координатором взаємодії з громадськістю  Уповноваженого Верховної Ради України  з прав людини у Волинській області </w:t>
      </w:r>
      <w:proofErr w:type="spellStart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Єловим</w:t>
      </w:r>
      <w:proofErr w:type="spellEnd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 </w:t>
      </w:r>
    </w:p>
    <w:p w:rsidR="0003338E" w:rsidRDefault="00173663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візиту здійснювався моніторинг стану забезпечення прав вихованців закладу освіти  на здобуття певного рівня освіти в тому числі дошкільної, професійної орієнтації та підготовки, проведення </w:t>
      </w:r>
      <w:proofErr w:type="spellStart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корекційно-розвиткової</w:t>
      </w:r>
      <w:proofErr w:type="spellEnd"/>
      <w:r w:rsidR="00F4340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та здійснення заходів з реабілітації на отримання освіти</w:t>
      </w:r>
      <w:r w:rsidR="003C07E0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індивідуального розвитку, навчально-виховної і </w:t>
      </w:r>
      <w:proofErr w:type="spellStart"/>
      <w:r w:rsidR="003C07E0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="003C07E0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дітей з недорозвитком мовлення, реалізація права на гідні умови проживання. </w:t>
      </w:r>
    </w:p>
    <w:p w:rsidR="002B7336" w:rsidRPr="002B7336" w:rsidRDefault="002B733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3764" w:rsidRPr="002B7336" w:rsidRDefault="00161918" w:rsidP="002B73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Забезпечення організації харчування</w:t>
      </w:r>
      <w:r w:rsidR="00160F31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123"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та медичного</w:t>
      </w:r>
      <w:r w:rsid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обслуговування учнів і педагогічних працівників</w:t>
      </w:r>
    </w:p>
    <w:p w:rsidR="00161918" w:rsidRPr="002B7336" w:rsidRDefault="00A7376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E5501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 </w:t>
      </w:r>
      <w:r w:rsidR="00E5501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 спеціальної школи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забезпечені безкоштовним харчуванням. Необхідна документація по харчоблоку в наявності: журнал бракеражу готової та сирої продукції, жу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рнал закладки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журнал С-вітамінізації, журнал реєстрації температурного режиму холодильного обладнання, журнал виконання норм харчування.</w:t>
      </w:r>
      <w:r w:rsidR="001E437D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Перспективне меню завірене Головним управлінням </w:t>
      </w:r>
      <w:proofErr w:type="spellStart"/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</w:t>
      </w:r>
      <w:r w:rsidR="0025074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ржпродспоживслужби</w:t>
      </w:r>
      <w:proofErr w:type="spellEnd"/>
      <w:r w:rsidR="00352874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E07F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Волинській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</w:t>
      </w:r>
      <w:r w:rsidR="00352874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асті, в наявності </w:t>
      </w:r>
      <w:r w:rsidR="0025074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картоте</w:t>
      </w:r>
      <w:r w:rsidR="009E07F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 страв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Закладка продуктів в</w:t>
      </w:r>
      <w:r w:rsidR="009E07F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едеться згідно з картотекою страв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С-вітамінізація проводиться щоденно із реєстрацією в журналі С-вітамінізації. Щомісячно проводиться а</w:t>
      </w:r>
      <w:r w:rsidR="001E437D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наліз виконання норм харчування.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Питний реж</w:t>
      </w:r>
      <w:r w:rsidR="009E07FA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 дотримується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E437D" w:rsidRPr="002B7336" w:rsidRDefault="00E5501F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їдальні щоденно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вивіш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ується меню, складене медичною сестрою з дієтичного харчування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завірене директором. Холодильне та технологічне обладнання знаходиться у робочому стані. Санітарний стан харчоблоку задовільний. Продукти харчування зберігаються та використовуються згідно із санітарними нормами. Кухонний інвентар та посуд промарковані, у достатній кількості.</w:t>
      </w:r>
      <w:r w:rsidR="001E437D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роботою їдальні здійснюється радою шк</w:t>
      </w:r>
      <w:r w:rsidR="0036451C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оли, адміністрацією </w:t>
      </w:r>
      <w:r w:rsidR="00A73764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1E437D"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95626" w:rsidRPr="002B7336" w:rsidRDefault="00161918" w:rsidP="002B73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своїй діяльності медична служба керується чинними нормативними документами, розпорядженнями, на</w:t>
      </w:r>
      <w:r w:rsidR="00E863CF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казами директора школи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E95626" w:rsidRPr="002B7336" w:rsidRDefault="00352874" w:rsidP="002B7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</w:t>
      </w:r>
      <w:r w:rsidR="00D729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2018-2019</w:t>
      </w:r>
      <w:r w:rsidR="00E956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було проведено два профілакти</w:t>
      </w:r>
      <w:r w:rsidR="00D729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чні медичні огляди </w:t>
      </w:r>
      <w:r w:rsidR="00E956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районними спеціалістами всіх дітей. Відповідно до висновків спеціалістів учні школи були розподілені на диспансерні групи відповідно до захворювань. Результати огляду враховано при розподілі дітей на групи занять з 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фізичної культури та ЛФК</w:t>
      </w:r>
      <w:r w:rsidR="00E956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стаціонарне лікування у Волинську обласну психіа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тричну лікарню було скеровано 34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</w:t>
      </w:r>
      <w:r w:rsidR="00DD1970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Волинську обласну дитячу лікарню – 1 дитину, інфекційне відділення 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</w:t>
      </w:r>
      <w:r w:rsidR="00E95626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72926" w:rsidRPr="002B7336" w:rsidRDefault="00E95626" w:rsidP="002B73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За показаннями та згодою 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батьків (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опікунів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проведено щеплення вакциною 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кору, проти дифтерії та проти поліомієліту</w:t>
      </w:r>
      <w:r w:rsidR="00532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="00D80CF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 дітям, окрім десяти, що мають протипоказ</w:t>
      </w:r>
      <w:r w:rsidR="005320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80CF1"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</w:p>
    <w:p w:rsidR="00D80CF1" w:rsidRPr="002B7336" w:rsidRDefault="00D80CF1" w:rsidP="002B73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рахунок спонсорських коштів проведено протезування зубів випускнику </w:t>
      </w:r>
      <w:proofErr w:type="spellStart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Філатьєву</w:t>
      </w:r>
      <w:proofErr w:type="spellEnd"/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Михайлу</w:t>
      </w:r>
      <w:r w:rsidR="001E7123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72926" w:rsidRPr="002B7336" w:rsidRDefault="00D72926" w:rsidP="002B73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Обладнання шкільних приміщень відповідає санітарно-гігієнічним вимогам. Меблі добираються відповідно до зросту дітей. Шкільні столи та стільці промарковані відповідно до норм. У класних журналах у листку здоров'я вказано необхідний розмір меблів для кожного учня.</w:t>
      </w:r>
    </w:p>
    <w:p w:rsidR="00161918" w:rsidRPr="002B7336" w:rsidRDefault="00D72926" w:rsidP="002B73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val="uk-UA" w:eastAsia="uk-UA"/>
        </w:rPr>
      </w:pPr>
      <w:r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профілактики стомлюваності, порушення постави, погіршення зору учнів  учителі використовують </w:t>
      </w:r>
      <w:proofErr w:type="spellStart"/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фізкультхвилинки</w:t>
      </w:r>
      <w:proofErr w:type="spellEnd"/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гімнастику для очей.</w:t>
      </w:r>
    </w:p>
    <w:p w:rsidR="002B7336" w:rsidRPr="002B7336" w:rsidRDefault="00D72926" w:rsidP="002B733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працівники школи, проходять обов’язковий медичний огляд. Результати медогляду занесені до особистих медичних книжок встановленого зразка. Медичні</w:t>
      </w:r>
      <w:r w:rsidR="00E7174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книжки зберігаються у медичному блоці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школи. </w:t>
      </w:r>
    </w:p>
    <w:p w:rsidR="00A94962" w:rsidRDefault="00A94962" w:rsidP="002B733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61918" w:rsidRPr="002B7336" w:rsidRDefault="00161918" w:rsidP="002B733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Дотримання вимог охорони дитинства, техніки безпеки, санітарно-гігієнічних та протипожежних норм</w:t>
      </w:r>
    </w:p>
    <w:p w:rsidR="00161918" w:rsidRPr="002B7336" w:rsidRDefault="001A6726" w:rsidP="002B733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Стан роботи з охорони праці, техніки безпеки, виробничої санітарії під час 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освітнього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процесу в школі знаходиться під щоденним контрол</w:t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 адміністрації закладу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61918" w:rsidRPr="002B7336" w:rsidRDefault="00167D85" w:rsidP="002B7336">
      <w:pPr>
        <w:tabs>
          <w:tab w:val="left" w:pos="284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134E7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початок кожного навчального року </w:t>
      </w:r>
      <w:r w:rsidR="002E6B3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готуємо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всі необхідні акти-дозволи на проведення навчальних занять у кабінетах та шкільних приміщеннях підвищеної небезпеки, дозвіл Головного управління</w:t>
      </w:r>
      <w:r w:rsidR="009174C6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174C6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Держс</w:t>
      </w:r>
      <w:r w:rsidR="00C9428E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пожив</w:t>
      </w:r>
      <w:r w:rsidR="009174C6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служби</w:t>
      </w:r>
      <w:proofErr w:type="spellEnd"/>
      <w:r w:rsidR="009174C6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Волинській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 на експлуатацію харчоблоку, паспорт санітарно-технічного стану школи.</w:t>
      </w:r>
    </w:p>
    <w:p w:rsidR="00161918" w:rsidRPr="002B7336" w:rsidRDefault="00167D85" w:rsidP="002B7336">
      <w:pPr>
        <w:tabs>
          <w:tab w:val="left" w:pos="284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Інструкції з техніки безпеки з блоком питань з охорони праці й безпеки життєдіяльності поновлені та затверджені наказом по школі. </w:t>
      </w:r>
    </w:p>
    <w:p w:rsidR="001A6726" w:rsidRPr="002B7336" w:rsidRDefault="003134E7" w:rsidP="002B7336">
      <w:pPr>
        <w:tabs>
          <w:tab w:val="left" w:pos="284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Щорічно за планом роботи школи проводиться навчання працівників школи з питань охорони праці, техніки безпеки, пожежної безпеки.</w:t>
      </w:r>
      <w:r w:rsidR="00167D85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 </w:t>
      </w:r>
    </w:p>
    <w:p w:rsidR="00161918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 звітний період покращився рівень протипожежної безпеки. </w:t>
      </w:r>
      <w:r w:rsidR="00167D85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Частково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виконані пункти приписів пожежної інспекції. </w:t>
      </w:r>
    </w:p>
    <w:p w:rsidR="00161918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Використання навчальних кабінетів раціональне. Забезпечено чіткий режим для учнів. </w:t>
      </w:r>
    </w:p>
    <w:p w:rsidR="001A6726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наявності та працездатне протипожежне обладнання (постійно здійснюється придбання, заміна, ремонт).</w:t>
      </w:r>
    </w:p>
    <w:p w:rsidR="00161918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Технічний стан діючих ліній електромереж, контуру заземлення, внутрішніх мереж водопостачання, систем вентиляції, внутрішніх мереж каналізації у нормі. Постійно контролюється технічний стан, здійснюються ремонтні роботи.</w:t>
      </w:r>
    </w:p>
    <w:p w:rsidR="00161918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наявності медичні аптечки у приміщеннях з підвищеною можливістю травматизму.</w:t>
      </w:r>
      <w:r w:rsidR="0003338E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Забезпеченість вогнегасниками здійснено відповідно до норм.</w:t>
      </w:r>
    </w:p>
    <w:p w:rsidR="00161918" w:rsidRPr="002B7336" w:rsidRDefault="001A672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Підготовка та діяльність закладу в осінньо-зимовий період здійснюється за відповідним планом заходів, </w:t>
      </w:r>
      <w:r w:rsidR="0094530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проводяться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заплановані ремонтні роботи.</w:t>
      </w:r>
    </w:p>
    <w:p w:rsidR="002A331E" w:rsidRPr="002B7336" w:rsidRDefault="00AA424C" w:rsidP="002B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161918" w:rsidRPr="002B73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Питання щодо стану безпеки життєдіяльності та охорони праці учасників </w:t>
      </w:r>
      <w:r w:rsidR="0003338E" w:rsidRPr="002B73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освітнього</w:t>
      </w:r>
      <w:r w:rsidR="00161918" w:rsidRPr="002B73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 процесу неодноразово розглядал</w:t>
      </w:r>
      <w:r w:rsidR="002A780A" w:rsidRPr="002B733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ись на нарадах при директорові.</w:t>
      </w:r>
    </w:p>
    <w:p w:rsidR="00403C9B" w:rsidRPr="002B7336" w:rsidRDefault="002A331E" w:rsidP="002B73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 w:rsidR="00403C9B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початку навчального року, напередодні канікул та святкових днів проводяться інструктажі з безпеки життєдіяльності серед учнів,</w:t>
      </w:r>
      <w:r w:rsidR="00403C9B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03C9B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необхідні журнали з реєстрації всіх видів інструктажів із питань охорони праці. </w:t>
      </w:r>
    </w:p>
    <w:p w:rsidR="00185494" w:rsidRDefault="0018549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61918" w:rsidRPr="002B7336" w:rsidRDefault="002B7336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Стан виконавської  дисципліни</w:t>
      </w:r>
    </w:p>
    <w:p w:rsidR="00161918" w:rsidRPr="002B7336" w:rsidRDefault="0000002F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61918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Звіти, інформаційні довідки до </w:t>
      </w:r>
      <w:r w:rsidR="00945300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161918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="00945300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61918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</w:t>
      </w:r>
      <w:r w:rsidR="00945300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молоді</w:t>
      </w:r>
      <w:r w:rsidR="00161918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45300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Волин</w:t>
      </w:r>
      <w:r w:rsidR="00161918" w:rsidRPr="002B73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обласної державної адміністрації, в цілому, надаються вчасно в установлені терміни. </w:t>
      </w:r>
    </w:p>
    <w:p w:rsidR="00161918" w:rsidRPr="002B7336" w:rsidRDefault="0000002F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Управлінські рішення, накази, розпорядження, з числа перевірених, мають цілеспрямований характер, за змістом не суперечать Статуту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спеціальної школи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законодавчим актам України, розпорядженням обласних органів виконавчої влади. Зміст наказів, розпоряджень доводиться до відома працівників під підпис та шляхом розміщення на відповідних стендах.</w:t>
      </w:r>
    </w:p>
    <w:p w:rsidR="0000002F" w:rsidRPr="002B7336" w:rsidRDefault="0000002F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нормативно-розпорядчі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документи, що надходять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реєструються в журналі у відповідності до номенклатури справ навчального закладу, документи вивчаються, тиражуються, розподіляються для ознайомлення, вивчення та впровадження, дублюються наказом директора, вносяться до бази даних, наявних в закладі нормативно-розпорядчих документів. Контроль за виконанням вимог нормативно-розпорядчих документів, дотримання термінів їх виконання в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достатній.   </w:t>
      </w:r>
    </w:p>
    <w:p w:rsidR="00161918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780A" w:rsidRPr="002B7336" w:rsidRDefault="00216BF2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Вжиті керівником заходи щодо зміцнення та модернізації матеріально-тех</w:t>
      </w:r>
      <w:r w:rsidR="001C4F44" w:rsidRPr="002B7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нічної бази навчального закладу</w:t>
      </w:r>
    </w:p>
    <w:p w:rsidR="002A780A" w:rsidRPr="002B7336" w:rsidRDefault="0000002F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216BF2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метою покращення умов життя,</w:t>
      </w:r>
      <w:r w:rsidR="008A6983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навчання дітей </w:t>
      </w:r>
      <w:r w:rsidR="0095159C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та </w:t>
      </w:r>
      <w:r w:rsidR="0095159C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підготовки закладу до роботи у новому навчальному році </w:t>
      </w:r>
      <w:r w:rsidR="0095159C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 звітний період </w:t>
      </w:r>
      <w:r w:rsidR="008A6983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проводилась робота по матеріально-технічному забезпеченню.</w:t>
      </w:r>
      <w:r w:rsidR="0095159C" w:rsidRPr="002B73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2A780A" w:rsidRPr="002B7336">
        <w:rPr>
          <w:rFonts w:ascii="Times New Roman" w:hAnsi="Times New Roman" w:cs="Times New Roman"/>
          <w:sz w:val="28"/>
          <w:szCs w:val="28"/>
          <w:lang w:val="uk-UA"/>
        </w:rPr>
        <w:t>Завдяки спонсорській допомозі пофарбовано всі двері в спальному корпусі, підлогу в класах, вітальнях.</w:t>
      </w:r>
    </w:p>
    <w:p w:rsidR="00197C88" w:rsidRPr="002B7336" w:rsidRDefault="00FF107A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A780A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1759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2A780A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197C88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роведено</w:t>
      </w:r>
      <w:r w:rsidR="00197C88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косметичний ремонт кабінету практичного психолога</w:t>
      </w:r>
      <w:r w:rsidR="00F320C3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7C88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(пошпакльовано, пофарбовано та розмальовано стіни, покладено лінолеум</w:t>
      </w:r>
      <w:r w:rsidR="00F320C3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придбано за спонсорські кошти); </w:t>
      </w:r>
    </w:p>
    <w:p w:rsidR="00197C88" w:rsidRPr="002B7336" w:rsidRDefault="00F320C3" w:rsidP="002B73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A780A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виконання Державного стандарту початкової освіти </w:t>
      </w:r>
      <w:proofErr w:type="spellStart"/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облаштовано</w:t>
      </w:r>
      <w:proofErr w:type="spellEnd"/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75ADB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 початкових класи (1, 2-а, 2-б) </w:t>
      </w:r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вимог. </w:t>
      </w:r>
      <w:r w:rsidR="00875ADB" w:rsidRPr="002B7336">
        <w:rPr>
          <w:rFonts w:ascii="Times New Roman" w:hAnsi="Times New Roman" w:cs="Times New Roman"/>
          <w:sz w:val="28"/>
          <w:szCs w:val="28"/>
          <w:lang w:val="uk-UA"/>
        </w:rPr>
        <w:t>Пошпакльовано та пофарбовано стіни, стелю,  естетично оформлено стіни.</w:t>
      </w:r>
      <w:r w:rsidR="00875ADB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кошти закладу 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придбано</w:t>
      </w:r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учнівські парти та стільці, дидактичний, </w:t>
      </w:r>
      <w:proofErr w:type="spellStart"/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роздатковий</w:t>
      </w:r>
      <w:proofErr w:type="spellEnd"/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матеріал та</w:t>
      </w:r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безкаркасні</w:t>
      </w:r>
      <w:proofErr w:type="spellEnd"/>
      <w:r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меблі</w:t>
      </w:r>
      <w:r w:rsidR="002A780A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1759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C1759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благодійна допомога</w:t>
      </w:r>
      <w:r w:rsidR="00ED16E5" w:rsidRPr="002B733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8A6983" w:rsidRPr="002B7336" w:rsidRDefault="008A6983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завершено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косметичний ремонт коридору другого поверху навчального корпусу</w:t>
      </w:r>
      <w:r w:rsidR="00ED16E5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(постелено лінолеум, оформлено стіни, придбано нові тюлі (</w:t>
      </w:r>
      <w:r w:rsidR="004C1759" w:rsidRPr="002B7336">
        <w:rPr>
          <w:rFonts w:ascii="Times New Roman" w:hAnsi="Times New Roman" w:cs="Times New Roman"/>
          <w:sz w:val="28"/>
          <w:szCs w:val="28"/>
          <w:lang w:val="uk-UA"/>
        </w:rPr>
        <w:t>благодійна допомога</w:t>
      </w:r>
      <w:r w:rsidR="00D618E8" w:rsidRPr="002B73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07A" w:rsidRPr="002B7336" w:rsidRDefault="008A6983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косметичний ремонт</w:t>
      </w:r>
      <w:r w:rsidR="00ED16E5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актової зали (роботи виконувались підрядчиками).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6E5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Жалюзі та </w:t>
      </w:r>
      <w:proofErr w:type="spellStart"/>
      <w:r w:rsidR="00ED16E5" w:rsidRPr="002B7336">
        <w:rPr>
          <w:rFonts w:ascii="Times New Roman" w:hAnsi="Times New Roman" w:cs="Times New Roman"/>
          <w:sz w:val="28"/>
          <w:szCs w:val="28"/>
          <w:lang w:val="uk-UA"/>
        </w:rPr>
        <w:t>занавіс</w:t>
      </w:r>
      <w:proofErr w:type="spellEnd"/>
      <w:r w:rsidR="00ED16E5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на сце</w:t>
      </w:r>
      <w:r w:rsidR="004C1759" w:rsidRPr="002B7336">
        <w:rPr>
          <w:rFonts w:ascii="Times New Roman" w:hAnsi="Times New Roman" w:cs="Times New Roman"/>
          <w:sz w:val="28"/>
          <w:szCs w:val="28"/>
          <w:lang w:val="uk-UA"/>
        </w:rPr>
        <w:t>ну (благодійна допомога)</w:t>
      </w:r>
      <w:r w:rsidR="00E04EBA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983" w:rsidRPr="002B7336" w:rsidRDefault="00E04EBA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ініціативи і значного особистого внеску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Хомук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Л.В., Маїло О.В. для покращення ефективності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корекційно-розвиткової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кабінет для занять за методикою Марії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0340" w:rsidRPr="002B7336" w:rsidRDefault="00040340" w:rsidP="002B7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- зроблено ремонт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маніпуляційної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кімнати: змонтовано стелю, покладено плитку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на стіни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та пошпакльовано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реабілітаційну кімнату для тимчасового перебування хворих;</w:t>
      </w:r>
    </w:p>
    <w:p w:rsidR="008A6983" w:rsidRPr="002B7336" w:rsidRDefault="00CD2F92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оформлено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частину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стіни 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>коридору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>у спальному корпусі</w:t>
      </w:r>
      <w:r w:rsidR="008A6983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983" w:rsidRPr="002B7336" w:rsidRDefault="00216BF2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="008A6983" w:rsidRPr="002B7336">
        <w:rPr>
          <w:rFonts w:ascii="Times New Roman" w:hAnsi="Times New Roman" w:cs="Times New Roman"/>
          <w:sz w:val="28"/>
          <w:szCs w:val="28"/>
          <w:lang w:val="uk-UA"/>
        </w:rPr>
        <w:t>здійснено утеплення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фасаду </w:t>
      </w:r>
      <w:r w:rsidR="008A6983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93B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спального корпусу </w:t>
      </w:r>
      <w:r w:rsidR="005811F9" w:rsidRPr="002B7336">
        <w:rPr>
          <w:rFonts w:ascii="Times New Roman" w:hAnsi="Times New Roman" w:cs="Times New Roman"/>
          <w:sz w:val="28"/>
          <w:szCs w:val="28"/>
          <w:lang w:val="uk-UA"/>
        </w:rPr>
        <w:t>підрядною організацією</w:t>
      </w:r>
      <w:r w:rsidR="008A6983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A6983" w:rsidRPr="002B7336" w:rsidRDefault="0046593B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встановлено чотири садові лави на території (</w:t>
      </w:r>
      <w:r w:rsidR="000C0B42" w:rsidRPr="002B7336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придбано </w:t>
      </w:r>
      <w:r w:rsidR="004C1759" w:rsidRPr="002B7336">
        <w:rPr>
          <w:rFonts w:ascii="Times New Roman" w:hAnsi="Times New Roman" w:cs="Times New Roman"/>
          <w:sz w:val="28"/>
          <w:szCs w:val="28"/>
          <w:lang w:val="uk-UA"/>
        </w:rPr>
        <w:t>спонсором</w:t>
      </w:r>
      <w:r w:rsidR="005811F9" w:rsidRPr="002B73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A6983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11F9" w:rsidRPr="002B7336" w:rsidRDefault="005811F9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відремонтовано систему пожежної сигналізації у корпусах (заміна кабелів  та датчиків)</w:t>
      </w:r>
      <w:r w:rsidR="00216BF2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5264" w:rsidRPr="002B7336" w:rsidRDefault="008A6983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2B7336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едено капітальний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 w:rsidR="00216BF2" w:rsidRPr="002B7336">
        <w:rPr>
          <w:rFonts w:ascii="Times New Roman" w:hAnsi="Times New Roman" w:cs="Times New Roman"/>
          <w:sz w:val="28"/>
          <w:szCs w:val="28"/>
          <w:lang w:val="uk-UA"/>
        </w:rPr>
        <w:t>котлів</w:t>
      </w:r>
      <w:r w:rsidR="005811F9" w:rsidRPr="002B73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11F9" w:rsidRPr="002B7336" w:rsidRDefault="005811F9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>придбано і встановлено фекальний насос;</w:t>
      </w:r>
    </w:p>
    <w:p w:rsidR="005811F9" w:rsidRPr="002B7336" w:rsidRDefault="005811F9" w:rsidP="002B7336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 народного депутата І. </w:t>
      </w:r>
      <w:proofErr w:type="spellStart"/>
      <w:r w:rsidRPr="002B7336">
        <w:rPr>
          <w:rFonts w:ascii="Times New Roman" w:hAnsi="Times New Roman" w:cs="Times New Roman"/>
          <w:sz w:val="28"/>
          <w:szCs w:val="28"/>
          <w:lang w:val="uk-UA"/>
        </w:rPr>
        <w:t>Гузя</w:t>
      </w:r>
      <w:proofErr w:type="spellEnd"/>
      <w:r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 придбано і встановлено дитячий </w:t>
      </w:r>
      <w:r w:rsidR="00A36AB2" w:rsidRPr="002B7336">
        <w:rPr>
          <w:rFonts w:ascii="Times New Roman" w:hAnsi="Times New Roman" w:cs="Times New Roman"/>
          <w:sz w:val="28"/>
          <w:szCs w:val="28"/>
          <w:lang w:val="uk-UA"/>
        </w:rPr>
        <w:t xml:space="preserve">ігровий </w:t>
      </w:r>
      <w:r w:rsidRPr="002B7336">
        <w:rPr>
          <w:rFonts w:ascii="Times New Roman" w:hAnsi="Times New Roman" w:cs="Times New Roman"/>
          <w:sz w:val="28"/>
          <w:szCs w:val="28"/>
          <w:lang w:val="uk-UA"/>
        </w:rPr>
        <w:t>майданчик;</w:t>
      </w:r>
    </w:p>
    <w:p w:rsidR="002B7336" w:rsidRPr="00B55650" w:rsidRDefault="00A36AB2" w:rsidP="005B2689">
      <w:pPr>
        <w:pStyle w:val="a6"/>
        <w:numPr>
          <w:ilvl w:val="0"/>
          <w:numId w:val="17"/>
        </w:numPr>
        <w:tabs>
          <w:tab w:val="clear" w:pos="106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650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</w:t>
      </w:r>
      <w:r w:rsidR="008A6983" w:rsidRPr="00B55650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</w:t>
      </w:r>
      <w:r w:rsidRPr="00B55650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групи, </w:t>
      </w:r>
      <w:proofErr w:type="spellStart"/>
      <w:r w:rsidRPr="00B55650">
        <w:rPr>
          <w:rFonts w:ascii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Pr="00B55650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 для дошкільнят (</w:t>
      </w:r>
      <w:r w:rsidR="002B7336" w:rsidRPr="00B55650">
        <w:rPr>
          <w:rFonts w:ascii="Times New Roman" w:hAnsi="Times New Roman" w:cs="Times New Roman"/>
          <w:sz w:val="28"/>
          <w:szCs w:val="28"/>
          <w:lang w:val="uk-UA"/>
        </w:rPr>
        <w:t>благодійна допомога)</w:t>
      </w:r>
      <w:r w:rsidR="00B55650" w:rsidRPr="00B556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4962" w:rsidRDefault="00A94962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470C9A" w:rsidRPr="002B7336" w:rsidRDefault="00470C9A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</w:p>
    <w:p w:rsidR="00470C9A" w:rsidRPr="002B7336" w:rsidRDefault="00470C9A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      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школі створена і функціонує піклувальна рада навчального закладу, як орган громадського самоврядування. До складу ради входять в рівних пропорціях представники педагогічного, учнівського та батьківського колективів.</w:t>
      </w:r>
    </w:p>
    <w:p w:rsidR="00470C9A" w:rsidRPr="002B7336" w:rsidRDefault="008A57F3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Порядок формування, склад та структура, повноваження органу учнівського самоврядування визначаються учнівською громадою школи відповідно до її інтересів.</w:t>
      </w:r>
    </w:p>
    <w:p w:rsidR="00470C9A" w:rsidRPr="002B7336" w:rsidRDefault="004C5C2C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школа активно співпрацює з громадськими організаціями.</w:t>
      </w:r>
    </w:p>
    <w:p w:rsidR="004C5C2C" w:rsidRPr="002B7336" w:rsidRDefault="004C5C2C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C9A" w:rsidRPr="002B7336" w:rsidRDefault="00470C9A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Дисциплінарна практика та аналіз звернень громадян з питань діяльності навчального закладу.</w:t>
      </w:r>
      <w:r w:rsidR="00B556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2B73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Реагування керівника на зауваження та пропозиції, викладені батьківським комітетом, піклувальною радою, батьками, представниками інших органів громадського самоврядування</w:t>
      </w:r>
    </w:p>
    <w:p w:rsidR="00470C9A" w:rsidRPr="002B7336" w:rsidRDefault="004C5C2C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 з питань діяльності навчального закладу об’єктивно і вчасно розглядаються, перевіряються викладені в них факти, ухвалюються рішення відповідно до чинного законодавства та забезпечується їх виконання, громадянам повідомляються наслідки розгляду заяв (клопотань).</w:t>
      </w:r>
    </w:p>
    <w:p w:rsidR="00185494" w:rsidRPr="00A94962" w:rsidRDefault="004C5C2C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розглядаються і вирішуються у термін не більше одного місяця від дня їх надходження, а ті, які не потребують додаткового вивчення, – невідкладно, але не пізніше п’ятнадцяти днів від дня їх отримання. Якщо в місячний термін вирішити порушені у зверненні питання неможливо, керівник або його заступник встановлюють необхідний термін для його розгляду, про що </w:t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повідомляється особі, яка подала звернення. При цьому загальний термін вирішення питань, порушених у зверненні, не перевищує сорока п’яти днів (відповідно до Закону Ук</w:t>
      </w:r>
      <w:r w:rsidR="00A94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«Про звернення громадян»)</w:t>
      </w:r>
      <w:bookmarkStart w:id="0" w:name="_GoBack"/>
      <w:bookmarkEnd w:id="0"/>
    </w:p>
    <w:p w:rsidR="00185494" w:rsidRDefault="0018549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5494" w:rsidRDefault="0018549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61918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Основні завдання на  2019/20</w:t>
      </w:r>
      <w:r w:rsidR="00FF107A"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 </w:t>
      </w:r>
      <w:r w:rsidRPr="002B7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рік.</w:t>
      </w:r>
    </w:p>
    <w:p w:rsidR="00161918" w:rsidRPr="002B7336" w:rsidRDefault="00161918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Забезпечення права </w:t>
      </w:r>
      <w:r w:rsidR="00470C9A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з особливими освітніми потребами на здобуття базової середньої</w:t>
      </w: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1551B2" w:rsidRPr="002B7336" w:rsidRDefault="001551B2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Продовжувати реалізовувати другий етап експериментальної діяльності.</w:t>
      </w:r>
    </w:p>
    <w:p w:rsidR="00161918" w:rsidRPr="002B7336" w:rsidRDefault="001551B2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556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методичних рекомендацій щодо організації освітнього процесу в 2019/2020 навчальному році.</w:t>
      </w:r>
    </w:p>
    <w:p w:rsidR="00035E40" w:rsidRPr="002B7336" w:rsidRDefault="000E5264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Організація освітнього процесу в початковій школі в умовах Нової української школи.</w:t>
      </w:r>
      <w:r w:rsidR="00035E4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35E40" w:rsidRPr="002B7336" w:rsidRDefault="000E5264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035E4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Підвищення результативності з учнями, що мають початковий рівень успішності. </w:t>
      </w:r>
    </w:p>
    <w:p w:rsidR="00035E40" w:rsidRPr="002B7336" w:rsidRDefault="000E5264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35E40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A67611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Відкрити клас для дітей з інтелектуальними порушеннями помірного ступеня.</w:t>
      </w:r>
    </w:p>
    <w:p w:rsidR="00161918" w:rsidRPr="002B7336" w:rsidRDefault="000E526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державних вимог до рівня навчальних досягнень учнів.</w:t>
      </w:r>
    </w:p>
    <w:p w:rsidR="00161918" w:rsidRPr="002B7336" w:rsidRDefault="000E526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A67611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комфортних умов для самореалізації та самовдосконалення особистості й забезпечення якості освітньої діяльності кожного учасника освітнього процесу.</w:t>
      </w:r>
    </w:p>
    <w:p w:rsidR="00161918" w:rsidRPr="002B7336" w:rsidRDefault="000E526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Використання інноваційних  та інформаційних педагогічних технологій у освітньому процесі.</w:t>
      </w:r>
    </w:p>
    <w:p w:rsidR="00161918" w:rsidRPr="002B7336" w:rsidRDefault="000E5264" w:rsidP="002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Посилення роботи психологічної служби в напрямі </w:t>
      </w:r>
      <w:proofErr w:type="spellStart"/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корекційно-розвиткової</w:t>
      </w:r>
      <w:proofErr w:type="spellEnd"/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роботи.</w:t>
      </w:r>
    </w:p>
    <w:p w:rsidR="00161918" w:rsidRPr="002B7336" w:rsidRDefault="002B7336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 Реалізація нормативних вимог щодо матеріальної бази навчальних кабін</w:t>
      </w:r>
      <w:r w:rsidR="001551B2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етів, спортивної зали, спального</w:t>
      </w:r>
      <w:r w:rsidR="00161918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корпусу.</w:t>
      </w:r>
    </w:p>
    <w:p w:rsidR="00971E85" w:rsidRPr="002B7336" w:rsidRDefault="002B7336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1C4F44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Створити кімнату для побаче</w:t>
      </w:r>
      <w:r w:rsidR="00971E85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нь із близькими родичами.</w:t>
      </w:r>
    </w:p>
    <w:p w:rsidR="00971E85" w:rsidRPr="002B7336" w:rsidRDefault="002B7336" w:rsidP="002B733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971E85"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Продовжувати залучати до фінансування закладом позабюджетні кошти.</w:t>
      </w:r>
    </w:p>
    <w:p w:rsidR="00B1365D" w:rsidRPr="002B7336" w:rsidRDefault="002C1167" w:rsidP="002B7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3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365D" w:rsidRPr="002B7336">
        <w:rPr>
          <w:rFonts w:ascii="Times New Roman" w:hAnsi="Times New Roman" w:cs="Times New Roman"/>
          <w:sz w:val="28"/>
          <w:szCs w:val="28"/>
          <w:lang w:val="uk-UA"/>
        </w:rPr>
        <w:t>Я вдячна всім вам за співпрацю, розуміння, підтримку, ініціативу. Налаштовуйтесь на конструктив, позитив і всі труднощі ми обов'язково подолаємо.</w:t>
      </w:r>
    </w:p>
    <w:p w:rsidR="00A4295E" w:rsidRPr="007D72BF" w:rsidRDefault="002C1167" w:rsidP="00A67611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7A7A7A"/>
          <w:sz w:val="32"/>
          <w:szCs w:val="32"/>
          <w:lang w:val="uk-UA"/>
        </w:rPr>
      </w:pPr>
      <w:r w:rsidRPr="007D72B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ab/>
      </w:r>
      <w:r w:rsidRPr="007D72BF">
        <w:rPr>
          <w:rFonts w:ascii="Times New Roman" w:eastAsia="Times New Roman" w:hAnsi="Times New Roman" w:cs="Times New Roman"/>
          <w:color w:val="7A7A7A"/>
          <w:sz w:val="32"/>
          <w:szCs w:val="32"/>
          <w:lang w:val="uk-UA"/>
        </w:rPr>
        <w:t xml:space="preserve"> </w:t>
      </w:r>
    </w:p>
    <w:p w:rsidR="00D05E2A" w:rsidRPr="007D72BF" w:rsidRDefault="00D05E2A">
      <w:pPr>
        <w:rPr>
          <w:lang w:val="uk-UA"/>
        </w:rPr>
      </w:pPr>
    </w:p>
    <w:sectPr w:rsidR="00D05E2A" w:rsidRPr="007D72BF" w:rsidSect="00377BF6">
      <w:headerReference w:type="even" r:id="rId10"/>
      <w:headerReference w:type="default" r:id="rId11"/>
      <w:pgSz w:w="11906" w:h="16838"/>
      <w:pgMar w:top="851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25" w:rsidRDefault="00E45B25">
      <w:pPr>
        <w:spacing w:after="0" w:line="240" w:lineRule="auto"/>
      </w:pPr>
      <w:r>
        <w:separator/>
      </w:r>
    </w:p>
  </w:endnote>
  <w:endnote w:type="continuationSeparator" w:id="0">
    <w:p w:rsidR="00E45B25" w:rsidRDefault="00E4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25" w:rsidRDefault="00E45B25">
      <w:pPr>
        <w:spacing w:after="0" w:line="240" w:lineRule="auto"/>
      </w:pPr>
      <w:r>
        <w:separator/>
      </w:r>
    </w:p>
  </w:footnote>
  <w:footnote w:type="continuationSeparator" w:id="0">
    <w:p w:rsidR="00E45B25" w:rsidRDefault="00E4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F7" w:rsidRDefault="005570F7" w:rsidP="004B5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0F7" w:rsidRDefault="005570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F7" w:rsidRDefault="005570F7" w:rsidP="004B5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962">
      <w:rPr>
        <w:rStyle w:val="a5"/>
        <w:noProof/>
      </w:rPr>
      <w:t>12</w:t>
    </w:r>
    <w:r>
      <w:rPr>
        <w:rStyle w:val="a5"/>
      </w:rPr>
      <w:fldChar w:fldCharType="end"/>
    </w:r>
  </w:p>
  <w:p w:rsidR="005570F7" w:rsidRDefault="00557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0C4"/>
    <w:multiLevelType w:val="hybridMultilevel"/>
    <w:tmpl w:val="10A2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3C5"/>
    <w:multiLevelType w:val="hybridMultilevel"/>
    <w:tmpl w:val="5B1A82BE"/>
    <w:lvl w:ilvl="0" w:tplc="38601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B44D1F"/>
    <w:multiLevelType w:val="hybridMultilevel"/>
    <w:tmpl w:val="8020DAF0"/>
    <w:lvl w:ilvl="0" w:tplc="CE7E55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45E20">
      <w:numFmt w:val="none"/>
      <w:lvlText w:val=""/>
      <w:lvlJc w:val="left"/>
      <w:pPr>
        <w:tabs>
          <w:tab w:val="num" w:pos="360"/>
        </w:tabs>
      </w:pPr>
    </w:lvl>
    <w:lvl w:ilvl="2" w:tplc="90127FB8">
      <w:numFmt w:val="none"/>
      <w:lvlText w:val=""/>
      <w:lvlJc w:val="left"/>
      <w:pPr>
        <w:tabs>
          <w:tab w:val="num" w:pos="360"/>
        </w:tabs>
      </w:pPr>
    </w:lvl>
    <w:lvl w:ilvl="3" w:tplc="3850A160">
      <w:numFmt w:val="none"/>
      <w:lvlText w:val=""/>
      <w:lvlJc w:val="left"/>
      <w:pPr>
        <w:tabs>
          <w:tab w:val="num" w:pos="360"/>
        </w:tabs>
      </w:pPr>
    </w:lvl>
    <w:lvl w:ilvl="4" w:tplc="469C3F64">
      <w:numFmt w:val="none"/>
      <w:lvlText w:val=""/>
      <w:lvlJc w:val="left"/>
      <w:pPr>
        <w:tabs>
          <w:tab w:val="num" w:pos="360"/>
        </w:tabs>
      </w:pPr>
    </w:lvl>
    <w:lvl w:ilvl="5" w:tplc="56823C80">
      <w:numFmt w:val="none"/>
      <w:lvlText w:val=""/>
      <w:lvlJc w:val="left"/>
      <w:pPr>
        <w:tabs>
          <w:tab w:val="num" w:pos="360"/>
        </w:tabs>
      </w:pPr>
    </w:lvl>
    <w:lvl w:ilvl="6" w:tplc="7A4E9DF0">
      <w:numFmt w:val="none"/>
      <w:lvlText w:val=""/>
      <w:lvlJc w:val="left"/>
      <w:pPr>
        <w:tabs>
          <w:tab w:val="num" w:pos="360"/>
        </w:tabs>
      </w:pPr>
    </w:lvl>
    <w:lvl w:ilvl="7" w:tplc="69486548">
      <w:numFmt w:val="none"/>
      <w:lvlText w:val=""/>
      <w:lvlJc w:val="left"/>
      <w:pPr>
        <w:tabs>
          <w:tab w:val="num" w:pos="360"/>
        </w:tabs>
      </w:pPr>
    </w:lvl>
    <w:lvl w:ilvl="8" w:tplc="E8F6AE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1B3F9F"/>
    <w:multiLevelType w:val="hybridMultilevel"/>
    <w:tmpl w:val="E1AC1BA0"/>
    <w:lvl w:ilvl="0" w:tplc="38D0D6E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D73070"/>
    <w:multiLevelType w:val="hybridMultilevel"/>
    <w:tmpl w:val="59B4A790"/>
    <w:lvl w:ilvl="0" w:tplc="15F01D7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2D50CC"/>
    <w:multiLevelType w:val="hybridMultilevel"/>
    <w:tmpl w:val="33989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D7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764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75D70"/>
    <w:multiLevelType w:val="hybridMultilevel"/>
    <w:tmpl w:val="F806ADD0"/>
    <w:lvl w:ilvl="0" w:tplc="2D489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090D6B"/>
    <w:multiLevelType w:val="hybridMultilevel"/>
    <w:tmpl w:val="CC28AFD6"/>
    <w:lvl w:ilvl="0" w:tplc="DEB68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51B48"/>
    <w:multiLevelType w:val="hybridMultilevel"/>
    <w:tmpl w:val="4726F620"/>
    <w:lvl w:ilvl="0" w:tplc="B952335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41DE"/>
    <w:multiLevelType w:val="hybridMultilevel"/>
    <w:tmpl w:val="7AF0CF42"/>
    <w:lvl w:ilvl="0" w:tplc="C9C046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480112CD"/>
    <w:multiLevelType w:val="hybridMultilevel"/>
    <w:tmpl w:val="9540664A"/>
    <w:lvl w:ilvl="0" w:tplc="82AEF5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A25AB1"/>
    <w:multiLevelType w:val="hybridMultilevel"/>
    <w:tmpl w:val="DF101C98"/>
    <w:lvl w:ilvl="0" w:tplc="7E40F3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CFC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DA050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AC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E9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1C86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4B0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1AC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49094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151F1E"/>
    <w:multiLevelType w:val="hybridMultilevel"/>
    <w:tmpl w:val="F806ADD0"/>
    <w:lvl w:ilvl="0" w:tplc="2D489E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5F6BD8"/>
    <w:multiLevelType w:val="hybridMultilevel"/>
    <w:tmpl w:val="B9E28970"/>
    <w:lvl w:ilvl="0" w:tplc="25B6159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4A46DE3"/>
    <w:multiLevelType w:val="hybridMultilevel"/>
    <w:tmpl w:val="FD683018"/>
    <w:lvl w:ilvl="0" w:tplc="B952335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6B3863"/>
    <w:multiLevelType w:val="hybridMultilevel"/>
    <w:tmpl w:val="2B0828A4"/>
    <w:lvl w:ilvl="0" w:tplc="D7E04346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D1A0791A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9500F42"/>
    <w:multiLevelType w:val="hybridMultilevel"/>
    <w:tmpl w:val="EE327A30"/>
    <w:lvl w:ilvl="0" w:tplc="82AEF5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7C06EB"/>
    <w:multiLevelType w:val="hybridMultilevel"/>
    <w:tmpl w:val="45DC64E8"/>
    <w:lvl w:ilvl="0" w:tplc="BBA2DA06">
      <w:start w:val="1"/>
      <w:numFmt w:val="bullet"/>
      <w:lvlText w:val="-"/>
      <w:lvlJc w:val="left"/>
      <w:pPr>
        <w:tabs>
          <w:tab w:val="num" w:pos="1135"/>
        </w:tabs>
        <w:ind w:left="426" w:firstLine="42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C396B29"/>
    <w:multiLevelType w:val="hybridMultilevel"/>
    <w:tmpl w:val="1C3CAE8E"/>
    <w:lvl w:ilvl="0" w:tplc="E8B0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0002F"/>
    <w:rsid w:val="000075A4"/>
    <w:rsid w:val="0001250A"/>
    <w:rsid w:val="000242DE"/>
    <w:rsid w:val="000253A0"/>
    <w:rsid w:val="0003338E"/>
    <w:rsid w:val="00035E40"/>
    <w:rsid w:val="00040340"/>
    <w:rsid w:val="000727E6"/>
    <w:rsid w:val="000A1638"/>
    <w:rsid w:val="000A4B3C"/>
    <w:rsid w:val="000B18CD"/>
    <w:rsid w:val="000B710B"/>
    <w:rsid w:val="000C0B42"/>
    <w:rsid w:val="000E5264"/>
    <w:rsid w:val="000F0D5F"/>
    <w:rsid w:val="0010065D"/>
    <w:rsid w:val="00103E1C"/>
    <w:rsid w:val="00141AEC"/>
    <w:rsid w:val="00141DF1"/>
    <w:rsid w:val="001551B2"/>
    <w:rsid w:val="00156EEA"/>
    <w:rsid w:val="00160F31"/>
    <w:rsid w:val="00161918"/>
    <w:rsid w:val="00167D85"/>
    <w:rsid w:val="00171EC1"/>
    <w:rsid w:val="00173663"/>
    <w:rsid w:val="00183829"/>
    <w:rsid w:val="00185494"/>
    <w:rsid w:val="00197C88"/>
    <w:rsid w:val="001A6726"/>
    <w:rsid w:val="001C38BE"/>
    <w:rsid w:val="001C4F44"/>
    <w:rsid w:val="001E437D"/>
    <w:rsid w:val="001E4C38"/>
    <w:rsid w:val="001E5960"/>
    <w:rsid w:val="001E7123"/>
    <w:rsid w:val="001F00DB"/>
    <w:rsid w:val="002003C1"/>
    <w:rsid w:val="00211E65"/>
    <w:rsid w:val="00216BF2"/>
    <w:rsid w:val="00250743"/>
    <w:rsid w:val="00265995"/>
    <w:rsid w:val="00272A64"/>
    <w:rsid w:val="002734F7"/>
    <w:rsid w:val="00285F2E"/>
    <w:rsid w:val="002A331E"/>
    <w:rsid w:val="002A780A"/>
    <w:rsid w:val="002B68A8"/>
    <w:rsid w:val="002B7336"/>
    <w:rsid w:val="002C1167"/>
    <w:rsid w:val="002C7D31"/>
    <w:rsid w:val="002E37A6"/>
    <w:rsid w:val="002E6B38"/>
    <w:rsid w:val="002F5C84"/>
    <w:rsid w:val="0030770D"/>
    <w:rsid w:val="0031028A"/>
    <w:rsid w:val="003120BA"/>
    <w:rsid w:val="003134E7"/>
    <w:rsid w:val="00336751"/>
    <w:rsid w:val="0034614D"/>
    <w:rsid w:val="00352874"/>
    <w:rsid w:val="0036451C"/>
    <w:rsid w:val="00377805"/>
    <w:rsid w:val="00377BF6"/>
    <w:rsid w:val="00381CC1"/>
    <w:rsid w:val="003A5118"/>
    <w:rsid w:val="003B06D6"/>
    <w:rsid w:val="003C07E0"/>
    <w:rsid w:val="003C5D5B"/>
    <w:rsid w:val="003C6AB2"/>
    <w:rsid w:val="003D4DA6"/>
    <w:rsid w:val="003E4D38"/>
    <w:rsid w:val="003F0D88"/>
    <w:rsid w:val="003F1B93"/>
    <w:rsid w:val="003F274C"/>
    <w:rsid w:val="00403C9B"/>
    <w:rsid w:val="00410253"/>
    <w:rsid w:val="00442521"/>
    <w:rsid w:val="00453CB5"/>
    <w:rsid w:val="00455F50"/>
    <w:rsid w:val="0046593B"/>
    <w:rsid w:val="00470C9A"/>
    <w:rsid w:val="004B5876"/>
    <w:rsid w:val="004B6404"/>
    <w:rsid w:val="004C1759"/>
    <w:rsid w:val="004C5C2C"/>
    <w:rsid w:val="004D30CD"/>
    <w:rsid w:val="004E632D"/>
    <w:rsid w:val="00500149"/>
    <w:rsid w:val="00515DC3"/>
    <w:rsid w:val="00520CBC"/>
    <w:rsid w:val="0053202A"/>
    <w:rsid w:val="00535C80"/>
    <w:rsid w:val="005378A8"/>
    <w:rsid w:val="00553D84"/>
    <w:rsid w:val="00555C83"/>
    <w:rsid w:val="005570F7"/>
    <w:rsid w:val="005751F3"/>
    <w:rsid w:val="005811F9"/>
    <w:rsid w:val="00584B52"/>
    <w:rsid w:val="00585CAE"/>
    <w:rsid w:val="005B00DB"/>
    <w:rsid w:val="005B2689"/>
    <w:rsid w:val="005D6B39"/>
    <w:rsid w:val="005D70B5"/>
    <w:rsid w:val="005D7603"/>
    <w:rsid w:val="005F625A"/>
    <w:rsid w:val="00604015"/>
    <w:rsid w:val="006105EB"/>
    <w:rsid w:val="00614102"/>
    <w:rsid w:val="00615412"/>
    <w:rsid w:val="006517BA"/>
    <w:rsid w:val="00652CE1"/>
    <w:rsid w:val="00666F9B"/>
    <w:rsid w:val="00673C5C"/>
    <w:rsid w:val="00684581"/>
    <w:rsid w:val="006A6796"/>
    <w:rsid w:val="006B741B"/>
    <w:rsid w:val="006C6930"/>
    <w:rsid w:val="006D1816"/>
    <w:rsid w:val="00706EA8"/>
    <w:rsid w:val="00724A70"/>
    <w:rsid w:val="00731106"/>
    <w:rsid w:val="00737E54"/>
    <w:rsid w:val="00737F40"/>
    <w:rsid w:val="00752A7D"/>
    <w:rsid w:val="00754113"/>
    <w:rsid w:val="007A1630"/>
    <w:rsid w:val="007A2232"/>
    <w:rsid w:val="007B1D8F"/>
    <w:rsid w:val="007D1256"/>
    <w:rsid w:val="007D72BF"/>
    <w:rsid w:val="007E0D1E"/>
    <w:rsid w:val="008140D6"/>
    <w:rsid w:val="00815AE8"/>
    <w:rsid w:val="00831925"/>
    <w:rsid w:val="008345DF"/>
    <w:rsid w:val="00836285"/>
    <w:rsid w:val="008421B5"/>
    <w:rsid w:val="0084285C"/>
    <w:rsid w:val="00847E9D"/>
    <w:rsid w:val="00867FD4"/>
    <w:rsid w:val="00875ADB"/>
    <w:rsid w:val="00880EDF"/>
    <w:rsid w:val="008A2BA0"/>
    <w:rsid w:val="008A57F3"/>
    <w:rsid w:val="008A6983"/>
    <w:rsid w:val="008B218A"/>
    <w:rsid w:val="008C4045"/>
    <w:rsid w:val="008D29E3"/>
    <w:rsid w:val="008E3ECC"/>
    <w:rsid w:val="008E44B6"/>
    <w:rsid w:val="008F4DF0"/>
    <w:rsid w:val="008F6C74"/>
    <w:rsid w:val="0090774C"/>
    <w:rsid w:val="009174C6"/>
    <w:rsid w:val="00945300"/>
    <w:rsid w:val="0095159C"/>
    <w:rsid w:val="009616B0"/>
    <w:rsid w:val="00971E85"/>
    <w:rsid w:val="00972F95"/>
    <w:rsid w:val="00976075"/>
    <w:rsid w:val="00990A9A"/>
    <w:rsid w:val="009C48AF"/>
    <w:rsid w:val="009E07FA"/>
    <w:rsid w:val="00A057F6"/>
    <w:rsid w:val="00A06A3D"/>
    <w:rsid w:val="00A13B73"/>
    <w:rsid w:val="00A172EF"/>
    <w:rsid w:val="00A36AB2"/>
    <w:rsid w:val="00A4295E"/>
    <w:rsid w:val="00A45DAA"/>
    <w:rsid w:val="00A52097"/>
    <w:rsid w:val="00A55CC0"/>
    <w:rsid w:val="00A56FE5"/>
    <w:rsid w:val="00A570C7"/>
    <w:rsid w:val="00A67611"/>
    <w:rsid w:val="00A67FE3"/>
    <w:rsid w:val="00A73764"/>
    <w:rsid w:val="00A77551"/>
    <w:rsid w:val="00A94962"/>
    <w:rsid w:val="00A96DD6"/>
    <w:rsid w:val="00AA424C"/>
    <w:rsid w:val="00AA7764"/>
    <w:rsid w:val="00AC215E"/>
    <w:rsid w:val="00AD09EA"/>
    <w:rsid w:val="00B01C6F"/>
    <w:rsid w:val="00B1304D"/>
    <w:rsid w:val="00B1365D"/>
    <w:rsid w:val="00B21333"/>
    <w:rsid w:val="00B262CF"/>
    <w:rsid w:val="00B350BE"/>
    <w:rsid w:val="00B55432"/>
    <w:rsid w:val="00B55650"/>
    <w:rsid w:val="00B559F6"/>
    <w:rsid w:val="00B56475"/>
    <w:rsid w:val="00B5700B"/>
    <w:rsid w:val="00B57FCF"/>
    <w:rsid w:val="00B638C6"/>
    <w:rsid w:val="00B81E03"/>
    <w:rsid w:val="00B8531D"/>
    <w:rsid w:val="00B87C50"/>
    <w:rsid w:val="00BE718B"/>
    <w:rsid w:val="00BF1888"/>
    <w:rsid w:val="00C01C8D"/>
    <w:rsid w:val="00C1464A"/>
    <w:rsid w:val="00C74C2D"/>
    <w:rsid w:val="00C81DB0"/>
    <w:rsid w:val="00C9260F"/>
    <w:rsid w:val="00C9428E"/>
    <w:rsid w:val="00C95534"/>
    <w:rsid w:val="00C97C1D"/>
    <w:rsid w:val="00CA255D"/>
    <w:rsid w:val="00CB77E3"/>
    <w:rsid w:val="00CD1B5C"/>
    <w:rsid w:val="00CD2F92"/>
    <w:rsid w:val="00CD734A"/>
    <w:rsid w:val="00CE12C5"/>
    <w:rsid w:val="00CF1826"/>
    <w:rsid w:val="00D05E2A"/>
    <w:rsid w:val="00D13A83"/>
    <w:rsid w:val="00D14876"/>
    <w:rsid w:val="00D16567"/>
    <w:rsid w:val="00D36DDC"/>
    <w:rsid w:val="00D4488F"/>
    <w:rsid w:val="00D45F17"/>
    <w:rsid w:val="00D54FF0"/>
    <w:rsid w:val="00D5708A"/>
    <w:rsid w:val="00D5795F"/>
    <w:rsid w:val="00D618E8"/>
    <w:rsid w:val="00D714AE"/>
    <w:rsid w:val="00D72926"/>
    <w:rsid w:val="00D76DF1"/>
    <w:rsid w:val="00D80CF1"/>
    <w:rsid w:val="00D94CFD"/>
    <w:rsid w:val="00DB4B04"/>
    <w:rsid w:val="00DB7A72"/>
    <w:rsid w:val="00DC0D1C"/>
    <w:rsid w:val="00DD1970"/>
    <w:rsid w:val="00DF2AEF"/>
    <w:rsid w:val="00E0222B"/>
    <w:rsid w:val="00E04EBA"/>
    <w:rsid w:val="00E34746"/>
    <w:rsid w:val="00E44943"/>
    <w:rsid w:val="00E45B25"/>
    <w:rsid w:val="00E54AA8"/>
    <w:rsid w:val="00E5501F"/>
    <w:rsid w:val="00E71747"/>
    <w:rsid w:val="00E74688"/>
    <w:rsid w:val="00E77D88"/>
    <w:rsid w:val="00E83E6F"/>
    <w:rsid w:val="00E8491B"/>
    <w:rsid w:val="00E863CF"/>
    <w:rsid w:val="00E94976"/>
    <w:rsid w:val="00E95626"/>
    <w:rsid w:val="00E96F66"/>
    <w:rsid w:val="00E97A67"/>
    <w:rsid w:val="00EC7922"/>
    <w:rsid w:val="00ED16E5"/>
    <w:rsid w:val="00F12DBA"/>
    <w:rsid w:val="00F20A9F"/>
    <w:rsid w:val="00F26F58"/>
    <w:rsid w:val="00F275E1"/>
    <w:rsid w:val="00F320C3"/>
    <w:rsid w:val="00F43406"/>
    <w:rsid w:val="00F573A2"/>
    <w:rsid w:val="00F86233"/>
    <w:rsid w:val="00F8702C"/>
    <w:rsid w:val="00FB0656"/>
    <w:rsid w:val="00FB7D4F"/>
    <w:rsid w:val="00FC0D7A"/>
    <w:rsid w:val="00FD2994"/>
    <w:rsid w:val="00FF107A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9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918"/>
  </w:style>
  <w:style w:type="character" w:styleId="a5">
    <w:name w:val="page number"/>
    <w:basedOn w:val="a0"/>
    <w:rsid w:val="00161918"/>
  </w:style>
  <w:style w:type="paragraph" w:styleId="a6">
    <w:name w:val="List Paragraph"/>
    <w:basedOn w:val="a"/>
    <w:uiPriority w:val="99"/>
    <w:qFormat/>
    <w:rsid w:val="00161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rsid w:val="005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5570F7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570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70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7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E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19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1918"/>
  </w:style>
  <w:style w:type="character" w:styleId="a5">
    <w:name w:val="page number"/>
    <w:basedOn w:val="a0"/>
    <w:rsid w:val="00161918"/>
  </w:style>
  <w:style w:type="paragraph" w:styleId="a6">
    <w:name w:val="List Paragraph"/>
    <w:basedOn w:val="a"/>
    <w:uiPriority w:val="99"/>
    <w:qFormat/>
    <w:rsid w:val="001619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E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rsid w:val="005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5570F7"/>
    <w:rPr>
      <w:rFonts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5570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70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ormi_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19453</Words>
  <Characters>11089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Comp_16</cp:lastModifiedBy>
  <cp:revision>4</cp:revision>
  <cp:lastPrinted>2019-08-14T12:04:00Z</cp:lastPrinted>
  <dcterms:created xsi:type="dcterms:W3CDTF">2020-01-30T11:00:00Z</dcterms:created>
  <dcterms:modified xsi:type="dcterms:W3CDTF">2020-02-10T09:00:00Z</dcterms:modified>
</cp:coreProperties>
</file>