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997C14">
        <w:rPr>
          <w:rFonts w:ascii="Times New Roman" w:hAnsi="Times New Roman" w:cs="Times New Roman"/>
          <w:sz w:val="28"/>
          <w:szCs w:val="28"/>
          <w:lang w:val="uk-UA"/>
        </w:rPr>
        <w:t xml:space="preserve">Заїкуватість — не лише порушення </w:t>
      </w:r>
      <w:proofErr w:type="spellStart"/>
      <w:r w:rsidRPr="00997C14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997C14">
        <w:rPr>
          <w:rFonts w:ascii="Times New Roman" w:hAnsi="Times New Roman" w:cs="Times New Roman"/>
          <w:sz w:val="28"/>
          <w:szCs w:val="28"/>
          <w:lang w:val="uk-UA"/>
        </w:rPr>
        <w:t xml:space="preserve">, а й захворювання всього організму. Тому поряд з логопедичною корекційною роботою цей феномен потребує спеціального </w:t>
      </w:r>
      <w:proofErr w:type="spellStart"/>
      <w:r w:rsidRPr="00997C14">
        <w:rPr>
          <w:rFonts w:ascii="Times New Roman" w:hAnsi="Times New Roman" w:cs="Times New Roman"/>
          <w:sz w:val="28"/>
          <w:szCs w:val="28"/>
          <w:lang w:val="uk-UA"/>
        </w:rPr>
        <w:t>загальнозміцнювального</w:t>
      </w:r>
      <w:proofErr w:type="spellEnd"/>
      <w:r w:rsidRPr="00997C14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лікування. Як показують наукові дослідження, заїкуватість можна розглядати як частковий вид неврозу — логоневроз: порушення темпу, ритму, плинності мови, викликане судомами м'язів мовного апарату. При заїкуватості у мовленні спостерігаються вимушені зупинки або повторення окремих звуків та складів унаслідок функціонального порушення діяльності вищої нервової системи. Порушення взаємодії та рівноваги процесів збудження і гальмування в головному мозку викликають неконтрольовані імпульси, які діють на весь організм та на зони звуковідтворення.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Будьте уважні! Не пропустіть перших ознак заїкуватості. Відразу ж зверніться до спеціаліста, якщо ваш малюк: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вживає перед окремими словами зайві звуки (а,і);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повторює перші склади та цілі слова на початку фрази;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робить вимушені зупинки в середині слова, фрази;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зазнає труднощів на початку мовлення.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Заїкуватість виникає, зазвичай, у віці від 2 до 5 років, коли відбувається інтенсивне становлення мовлення дитини. У системі інших нервових процесів мовлення як таке найбільш уразливе, тож різні навантаження на нервову систему так чи інакше впливають на мовлення дитини.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Малюк легко збуджується, а збудження призводить до виникнення судом.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Хлопчики заїкаються утричі частіше, ніж дівчатка.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Профілактика заїкуватості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Мовлення людей, серед яких перебуває малюк, має бути неквапним, правильним, повільним та чітким.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На мовленні дитини негативно позначаються несприятливі умови в родині (конфлікти, сварки).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Стежте за дитиною! Уникайте психічних травм (часто-густо мами називають причиною заїкання переляк), фізичних травм (особливо голови).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Не перевантажуйте дитину інформацією, зайвими емоціями.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Не намагайтеся зробити з дитини вундеркінда, не форсуйте її розвитку.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♦ Не читайте страшних казок на ніч. Не лякайте бабаєм, дідьком тощо.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lastRenderedPageBreak/>
        <w:t>♦ Не карайте дитину надто суворо, не бийте, не залишайте в темній кімнаті тощо.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Заїкуватість виразніше проявляється на тлі втоми дитячого організму, загальної слабкості. Відтак у першій половині дня ця вада менш виражена, ніж у другій його половині.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Наодинці із собою діти не заїкаються, не роблять вони цього й під час співу.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Поради логопеда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1. Для виправлення заїкуватості слід впливати і на мовлення дитини, й на її організм загалом.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2. Порадьтеся з лікарями (психіатром, невропатологом, терапевтом).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3. Зміцнюйте та оздоровлюйте малюка.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4. Створіть спокійну, доброзичливу атмосферу в родині та в середовищі дитини.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 xml:space="preserve">5. Започаткуйте режим дня з обов'язковим </w:t>
      </w:r>
      <w:proofErr w:type="spellStart"/>
      <w:r w:rsidRPr="00997C14">
        <w:rPr>
          <w:rFonts w:ascii="Times New Roman" w:hAnsi="Times New Roman" w:cs="Times New Roman"/>
          <w:sz w:val="28"/>
          <w:szCs w:val="28"/>
          <w:lang w:val="uk-UA"/>
        </w:rPr>
        <w:t>дво-три-годинним</w:t>
      </w:r>
      <w:proofErr w:type="spellEnd"/>
      <w:r w:rsidRPr="00997C14">
        <w:rPr>
          <w:rFonts w:ascii="Times New Roman" w:hAnsi="Times New Roman" w:cs="Times New Roman"/>
          <w:sz w:val="28"/>
          <w:szCs w:val="28"/>
          <w:lang w:val="uk-UA"/>
        </w:rPr>
        <w:t xml:space="preserve"> денним та нічним (10-12 годин) сном.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6. Вилучіть з життя дитини агресивні мультфільми, фільми та комп'ютерні ігри. Натомість запропонуйте послухати добру казку або заспівати разом із вами гарну дитячу пісеньку.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7. Дотримуйтеся вимог раціонального та висококалорійного харчування дитини.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8. Загартовуйте малюка обтиранням, обливанням, купанням тощо.</w:t>
      </w:r>
    </w:p>
    <w:p w:rsidR="00E54EAC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Виконання всіх перелічених умов та корекційна робота логопеда допоможуть подолати складне порушення.</w:t>
      </w:r>
    </w:p>
    <w:p w:rsidR="007840D8" w:rsidRPr="00997C14" w:rsidRDefault="00E54EAC" w:rsidP="00E54E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7C14">
        <w:rPr>
          <w:rFonts w:ascii="Times New Roman" w:hAnsi="Times New Roman" w:cs="Times New Roman"/>
          <w:sz w:val="28"/>
          <w:szCs w:val="28"/>
          <w:lang w:val="uk-UA"/>
        </w:rPr>
        <w:t>Будьте терплячі, успіхів вам!</w:t>
      </w:r>
      <w:bookmarkEnd w:id="0"/>
    </w:p>
    <w:sectPr w:rsidR="007840D8" w:rsidRPr="0099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61"/>
    <w:rsid w:val="007840D8"/>
    <w:rsid w:val="00997C14"/>
    <w:rsid w:val="00E54EAC"/>
    <w:rsid w:val="00E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1998</Words>
  <Characters>1140</Characters>
  <Application>Microsoft Office Word</Application>
  <DocSecurity>0</DocSecurity>
  <Lines>9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3</cp:revision>
  <dcterms:created xsi:type="dcterms:W3CDTF">2020-03-27T19:21:00Z</dcterms:created>
  <dcterms:modified xsi:type="dcterms:W3CDTF">2020-04-13T12:42:00Z</dcterms:modified>
</cp:coreProperties>
</file>