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C0F" w:rsidRPr="003D7498" w:rsidRDefault="00C17C0F"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r w:rsidRPr="003D7498">
        <w:rPr>
          <w:rFonts w:ascii="Times New Roman" w:eastAsia="Times New Roman" w:hAnsi="Times New Roman" w:cs="Times New Roman"/>
          <w:b/>
          <w:color w:val="000000"/>
          <w:kern w:val="36"/>
          <w:sz w:val="28"/>
          <w:szCs w:val="28"/>
          <w:lang w:eastAsia="uk-UA"/>
        </w:rPr>
        <w:t>Соціально-побутове орієнтування</w:t>
      </w:r>
    </w:p>
    <w:p w:rsidR="00C17C0F" w:rsidRPr="003D7498" w:rsidRDefault="00C17C0F"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r w:rsidRPr="003D7498">
        <w:rPr>
          <w:rFonts w:ascii="Times New Roman" w:eastAsia="Times New Roman" w:hAnsi="Times New Roman" w:cs="Times New Roman"/>
          <w:b/>
          <w:color w:val="000000"/>
          <w:kern w:val="36"/>
          <w:sz w:val="28"/>
          <w:szCs w:val="28"/>
          <w:lang w:eastAsia="uk-UA"/>
        </w:rPr>
        <w:t>(06.04.2020-10.04.2020)</w:t>
      </w:r>
    </w:p>
    <w:p w:rsidR="00C17C0F" w:rsidRPr="003D7498" w:rsidRDefault="00C17C0F" w:rsidP="003D7498">
      <w:pPr>
        <w:tabs>
          <w:tab w:val="left" w:pos="5310"/>
        </w:tabs>
        <w:spacing w:before="100" w:beforeAutospacing="1" w:after="100" w:afterAutospacing="1" w:line="240" w:lineRule="auto"/>
        <w:outlineLvl w:val="0"/>
        <w:rPr>
          <w:rFonts w:ascii="Times New Roman" w:eastAsia="Times New Roman" w:hAnsi="Times New Roman" w:cs="Times New Roman"/>
          <w:b/>
          <w:color w:val="000000"/>
          <w:kern w:val="36"/>
          <w:sz w:val="28"/>
          <w:szCs w:val="28"/>
          <w:lang w:eastAsia="uk-UA"/>
        </w:rPr>
      </w:pPr>
      <w:r w:rsidRPr="003D7498">
        <w:rPr>
          <w:rFonts w:ascii="Times New Roman" w:eastAsia="Times New Roman" w:hAnsi="Times New Roman" w:cs="Times New Roman"/>
          <w:b/>
          <w:color w:val="000000"/>
          <w:kern w:val="36"/>
          <w:sz w:val="28"/>
          <w:szCs w:val="28"/>
          <w:lang w:eastAsia="uk-UA"/>
        </w:rPr>
        <w:t>7 клас</w:t>
      </w:r>
    </w:p>
    <w:p w:rsidR="00C17C0F" w:rsidRDefault="00DD0FCA" w:rsidP="003D7498">
      <w:pPr>
        <w:spacing w:before="100" w:beforeAutospacing="1" w:after="100" w:afterAutospacing="1" w:line="240" w:lineRule="auto"/>
        <w:outlineLvl w:val="0"/>
        <w:rPr>
          <w:rFonts w:ascii="Times New Roman" w:eastAsia="Times New Roman" w:hAnsi="Times New Roman" w:cs="Times New Roman"/>
          <w:b/>
          <w:color w:val="000000"/>
          <w:kern w:val="36"/>
          <w:sz w:val="28"/>
          <w:szCs w:val="28"/>
          <w:lang w:eastAsia="uk-UA"/>
        </w:rPr>
      </w:pPr>
      <w:r>
        <w:rPr>
          <w:rFonts w:ascii="Times New Roman" w:eastAsia="Times New Roman" w:hAnsi="Times New Roman" w:cs="Times New Roman"/>
          <w:b/>
          <w:color w:val="000000"/>
          <w:kern w:val="36"/>
          <w:sz w:val="28"/>
          <w:szCs w:val="28"/>
          <w:lang w:eastAsia="uk-UA"/>
        </w:rPr>
        <w:t>Тема</w:t>
      </w:r>
      <w:r w:rsidR="00C17C0F" w:rsidRPr="003D7498">
        <w:rPr>
          <w:rFonts w:ascii="Times New Roman" w:eastAsia="Times New Roman" w:hAnsi="Times New Roman" w:cs="Times New Roman"/>
          <w:b/>
          <w:color w:val="000000"/>
          <w:kern w:val="36"/>
          <w:sz w:val="28"/>
          <w:szCs w:val="28"/>
          <w:lang w:eastAsia="uk-UA"/>
        </w:rPr>
        <w:t>. Види бандеролей. Запакування і пересилання бандеролей.</w:t>
      </w:r>
    </w:p>
    <w:p w:rsidR="00F52FCD" w:rsidRPr="003D7498" w:rsidRDefault="00F52FCD" w:rsidP="003D7498">
      <w:pPr>
        <w:spacing w:before="100" w:beforeAutospacing="1" w:after="100" w:afterAutospacing="1" w:line="240" w:lineRule="auto"/>
        <w:outlineLvl w:val="0"/>
        <w:rPr>
          <w:rFonts w:ascii="Times New Roman" w:eastAsia="Times New Roman" w:hAnsi="Times New Roman" w:cs="Times New Roman"/>
          <w:b/>
          <w:color w:val="000000"/>
          <w:kern w:val="36"/>
          <w:sz w:val="28"/>
          <w:szCs w:val="28"/>
          <w:lang w:eastAsia="uk-UA"/>
        </w:rPr>
      </w:pPr>
      <w:r>
        <w:rPr>
          <w:rFonts w:ascii="Times New Roman" w:eastAsia="Times New Roman" w:hAnsi="Times New Roman" w:cs="Times New Roman"/>
          <w:b/>
          <w:color w:val="000000"/>
          <w:kern w:val="36"/>
          <w:sz w:val="28"/>
          <w:szCs w:val="28"/>
          <w:lang w:eastAsia="uk-UA"/>
        </w:rPr>
        <w:t>Опрацювати текст</w:t>
      </w:r>
    </w:p>
    <w:p w:rsidR="00C17C0F" w:rsidRPr="003D7498" w:rsidRDefault="003D7498" w:rsidP="003D7498">
      <w:pPr>
        <w:rPr>
          <w:rFonts w:ascii="Times New Roman" w:hAnsi="Times New Roman" w:cs="Times New Roman"/>
          <w:sz w:val="28"/>
          <w:szCs w:val="28"/>
        </w:rPr>
      </w:pPr>
      <w:r>
        <w:rPr>
          <w:rFonts w:ascii="Times New Roman" w:hAnsi="Times New Roman" w:cs="Times New Roman"/>
          <w:b/>
          <w:sz w:val="28"/>
          <w:szCs w:val="28"/>
        </w:rPr>
        <w:t xml:space="preserve">   </w:t>
      </w:r>
      <w:r w:rsidR="00C17C0F" w:rsidRPr="003D7498">
        <w:rPr>
          <w:rFonts w:ascii="Times New Roman" w:hAnsi="Times New Roman" w:cs="Times New Roman"/>
          <w:b/>
          <w:sz w:val="28"/>
          <w:szCs w:val="28"/>
        </w:rPr>
        <w:t>Бандероль</w:t>
      </w:r>
      <w:r w:rsidR="00C17C0F" w:rsidRPr="003D7498">
        <w:rPr>
          <w:rFonts w:ascii="Times New Roman" w:hAnsi="Times New Roman" w:cs="Times New Roman"/>
          <w:sz w:val="28"/>
          <w:szCs w:val="28"/>
        </w:rPr>
        <w:t xml:space="preserve"> - поштове відправлення з </w:t>
      </w:r>
      <w:proofErr w:type="spellStart"/>
      <w:r w:rsidR="00C17C0F" w:rsidRPr="003D7498">
        <w:rPr>
          <w:rFonts w:ascii="Times New Roman" w:hAnsi="Times New Roman" w:cs="Times New Roman"/>
          <w:sz w:val="28"/>
          <w:szCs w:val="28"/>
        </w:rPr>
        <w:t>друкованними</w:t>
      </w:r>
      <w:proofErr w:type="spellEnd"/>
      <w:r w:rsidR="00C17C0F" w:rsidRPr="003D7498">
        <w:rPr>
          <w:rFonts w:ascii="Times New Roman" w:hAnsi="Times New Roman" w:cs="Times New Roman"/>
          <w:sz w:val="28"/>
          <w:szCs w:val="28"/>
        </w:rPr>
        <w:t xml:space="preserve"> виданнями, діловими паперами, предметами культурно-побутового та іншого призначення, розміри, маса, і порядок упакування якого встановленні «Правилами надання послуг поштового </w:t>
      </w:r>
      <w:proofErr w:type="spellStart"/>
      <w:r w:rsidR="00C17C0F" w:rsidRPr="003D7498">
        <w:rPr>
          <w:rFonts w:ascii="Times New Roman" w:hAnsi="Times New Roman" w:cs="Times New Roman"/>
          <w:sz w:val="28"/>
          <w:szCs w:val="28"/>
        </w:rPr>
        <w:t>звязку</w:t>
      </w:r>
      <w:proofErr w:type="spellEnd"/>
      <w:r w:rsidR="00C17C0F" w:rsidRPr="003D7498">
        <w:rPr>
          <w:rFonts w:ascii="Times New Roman" w:hAnsi="Times New Roman" w:cs="Times New Roman"/>
          <w:sz w:val="28"/>
          <w:szCs w:val="28"/>
        </w:rPr>
        <w:t>».</w:t>
      </w: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hAnsi="Times New Roman" w:cs="Times New Roman"/>
          <w:noProof/>
          <w:sz w:val="28"/>
          <w:szCs w:val="28"/>
          <w:lang w:eastAsia="uk-UA"/>
        </w:rPr>
        <mc:AlternateContent>
          <mc:Choice Requires="wps">
            <w:drawing>
              <wp:inline distT="0" distB="0" distL="0" distR="0" wp14:anchorId="4F14E3C1" wp14:editId="6F723FA6">
                <wp:extent cx="304800" cy="304800"/>
                <wp:effectExtent l="0" t="0" r="0" b="0"/>
                <wp:docPr id="3" name="AutoShape 3" descr="https://studfile.net/html/2706/1094/html_h4ILkBuzVc.pcmY/img-9_BXT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studfile.net/html/2706/1094/html_h4ILkBuzVc.pcmY/img-9_BXT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8FauyewCAAAH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3D7498">
        <w:rPr>
          <w:rFonts w:ascii="Times New Roman" w:hAnsi="Times New Roman" w:cs="Times New Roman"/>
          <w:noProof/>
          <w:sz w:val="28"/>
          <w:szCs w:val="28"/>
          <w:lang w:eastAsia="uk-UA"/>
        </w:rPr>
        <mc:AlternateContent>
          <mc:Choice Requires="wps">
            <w:drawing>
              <wp:inline distT="0" distB="0" distL="0" distR="0" wp14:anchorId="0D00A9A9" wp14:editId="6D7970AA">
                <wp:extent cx="304800" cy="304800"/>
                <wp:effectExtent l="0" t="0" r="0" b="0"/>
                <wp:docPr id="6" name="AutoShape 6" descr="https://studfile.net/html/2706/1094/html_h4ILkBuzVc.pcmY/img-9_BXT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studfile.net/html/2706/1094/html_h4ILkBuzVc.pcmY/img-9_BXT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4U2emuwCAAAH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3D7498">
        <w:rPr>
          <w:rFonts w:ascii="Times New Roman" w:hAnsi="Times New Roman" w:cs="Times New Roman"/>
          <w:noProof/>
          <w:sz w:val="28"/>
          <w:szCs w:val="28"/>
          <w:lang w:eastAsia="uk-UA"/>
        </w:rPr>
        <mc:AlternateContent>
          <mc:Choice Requires="wps">
            <w:drawing>
              <wp:inline distT="0" distB="0" distL="0" distR="0" wp14:anchorId="66E41368" wp14:editId="56C95B1D">
                <wp:extent cx="304800" cy="304800"/>
                <wp:effectExtent l="0" t="0" r="0" b="0"/>
                <wp:docPr id="4" name="AutoShape 4" descr="https://studfile.net/html/2706/1094/html_h4ILkBuzVc.pcmY/img-9_BXT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studfile.net/html/2706/1094/html_h4ILkBuzVc.pcmY/img-9_BXT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0N+u+wCAAAH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3D7498">
        <w:rPr>
          <w:rFonts w:ascii="Times New Roman" w:hAnsi="Times New Roman" w:cs="Times New Roman"/>
          <w:noProof/>
          <w:sz w:val="28"/>
          <w:szCs w:val="28"/>
          <w:lang w:eastAsia="uk-UA"/>
        </w:rPr>
        <mc:AlternateContent>
          <mc:Choice Requires="wps">
            <w:drawing>
              <wp:inline distT="0" distB="0" distL="0" distR="0" wp14:anchorId="05B95BAE" wp14:editId="32FEC428">
                <wp:extent cx="304800" cy="304800"/>
                <wp:effectExtent l="0" t="0" r="0" b="0"/>
                <wp:docPr id="8" name="AutoShape 8" descr="https://studfile.net/html/2706/1094/html_h4ILkBuzVc.pcmY/img-9_BXT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studfile.net/html/2706/1094/html_h4ILkBuzVc.pcmY/img-9_BXT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12c+f+kCAAAHBg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3D7498">
        <w:rPr>
          <w:rFonts w:ascii="Times New Roman" w:hAnsi="Times New Roman" w:cs="Times New Roman"/>
          <w:noProof/>
          <w:sz w:val="28"/>
          <w:szCs w:val="28"/>
          <w:lang w:eastAsia="uk-UA"/>
        </w:rPr>
        <mc:AlternateContent>
          <mc:Choice Requires="wps">
            <w:drawing>
              <wp:inline distT="0" distB="0" distL="0" distR="0" wp14:anchorId="72B7F0DE" wp14:editId="15A079A6">
                <wp:extent cx="304800" cy="304800"/>
                <wp:effectExtent l="0" t="0" r="0" b="0"/>
                <wp:docPr id="13" name="AutoShape 14" descr="https://studfile.net/html/2706/1094/html_h4ILkBuzVc.pcmY/img-9_BXT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https://studfile.net/html/2706/1094/html_h4ILkBuzVc.pcmY/img-9_BXT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HK8SI7gIAAAk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3D7498">
        <w:rPr>
          <w:rFonts w:ascii="Times New Roman" w:hAnsi="Times New Roman" w:cs="Times New Roman"/>
          <w:noProof/>
          <w:sz w:val="28"/>
          <w:szCs w:val="28"/>
          <w:lang w:eastAsia="uk-UA"/>
        </w:rPr>
        <mc:AlternateContent>
          <mc:Choice Requires="wps">
            <w:drawing>
              <wp:inline distT="0" distB="0" distL="0" distR="0" wp14:anchorId="486798AA" wp14:editId="495896E9">
                <wp:extent cx="304800" cy="304800"/>
                <wp:effectExtent l="0" t="0" r="0" b="0"/>
                <wp:docPr id="14" name="AutoShape 15" descr="https://studfile.net/html/2706/1094/html_h4ILkBuzVc.pcmY/img-9_BXT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Описание: https://studfile.net/html/2706/1094/html_h4ILkBuzVc.pcmY/img-9_BXT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DABR57gIAAAk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3D7498">
        <w:rPr>
          <w:rFonts w:ascii="Times New Roman" w:hAnsi="Times New Roman" w:cs="Times New Roman"/>
          <w:noProof/>
          <w:sz w:val="28"/>
          <w:szCs w:val="28"/>
          <w:lang w:eastAsia="uk-UA"/>
        </w:rPr>
        <mc:AlternateContent>
          <mc:Choice Requires="wps">
            <w:drawing>
              <wp:inline distT="0" distB="0" distL="0" distR="0" wp14:anchorId="66A24AB9" wp14:editId="7B19927D">
                <wp:extent cx="304800" cy="304800"/>
                <wp:effectExtent l="0" t="0" r="0" b="0"/>
                <wp:docPr id="9" name="AutoShape 9" descr="https://studfile.net/html/2706/1094/html_h4ILkBuzVc.pcmY/img-9_BXT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https://studfile.net/html/2706/1094/html_h4ILkBuzVc.pcmY/img-9_BXT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0mDOb+wCAAAH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3D7498">
        <w:rPr>
          <w:rFonts w:ascii="Times New Roman" w:eastAsia="Times New Roman" w:hAnsi="Times New Roman" w:cs="Times New Roman"/>
          <w:noProof/>
          <w:color w:val="000000"/>
          <w:sz w:val="28"/>
          <w:szCs w:val="28"/>
          <w:lang w:eastAsia="uk-UA"/>
        </w:rPr>
        <mc:AlternateContent>
          <mc:Choice Requires="wps">
            <w:drawing>
              <wp:inline distT="0" distB="0" distL="0" distR="0" wp14:anchorId="1F15CC35" wp14:editId="2247DE67">
                <wp:extent cx="4238625" cy="2333625"/>
                <wp:effectExtent l="0" t="0" r="0" b="9525"/>
                <wp:docPr id="1" name="AutoShape 1" descr="https://studfile.net/html/2706/1094/html_h4ILkBuzVc.pcmY/img-9_BXT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38625"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C0F" w:rsidRDefault="00C17C0F" w:rsidP="00C17C0F">
                            <w:pPr>
                              <w:jc w:val="center"/>
                            </w:pPr>
                            <w:r>
                              <w:rPr>
                                <w:noProof/>
                                <w:lang w:eastAsia="uk-UA"/>
                              </w:rPr>
                              <w:drawing>
                                <wp:inline distT="0" distB="0" distL="0" distR="0" wp14:anchorId="24D70C81" wp14:editId="69078322">
                                  <wp:extent cx="4055745" cy="2237967"/>
                                  <wp:effectExtent l="0" t="0" r="1905" b="0"/>
                                  <wp:docPr id="2" name="Рисунок 2" descr="C:\Users\User\Desktop\img-9_BX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9_BXT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5745" cy="22379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alt="Описание: https://studfile.net/html/2706/1094/html_h4ILkBuzVc.pcmY/img-9_BXT6.png" style="width:333.75pt;height:1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" filled="f" stroked="f">
                <o:lock v:ext="edit" aspectratio="t"/>
                <v:textbox>
                  <w:txbxContent>
                    <w:p w:rsidR="00C17C0F" w:rsidRDefault="00C17C0F" w:rsidP="00C17C0F">
                      <w:pPr>
                        <w:jc w:val="center"/>
                      </w:pPr>
                      <w:r>
                        <w:rPr>
                          <w:noProof/>
                          <w:lang w:eastAsia="uk-UA"/>
                        </w:rPr>
                        <w:drawing>
                          <wp:inline distT="0" distB="0" distL="0" distR="0" wp14:anchorId="24D70C81" wp14:editId="69078322">
                            <wp:extent cx="4055745" cy="2237967"/>
                            <wp:effectExtent l="0" t="0" r="1905" b="0"/>
                            <wp:docPr id="2" name="Рисунок 2" descr="C:\Users\User\Desktop\img-9_BX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9_BXT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5745" cy="2237967"/>
                                    </a:xfrm>
                                    <a:prstGeom prst="rect">
                                      <a:avLst/>
                                    </a:prstGeom>
                                    <a:noFill/>
                                    <a:ln>
                                      <a:noFill/>
                                    </a:ln>
                                  </pic:spPr>
                                </pic:pic>
                              </a:graphicData>
                            </a:graphic>
                          </wp:inline>
                        </w:drawing>
                      </w:r>
                    </w:p>
                  </w:txbxContent>
                </v:textbox>
                <w10:anchorlock/>
              </v:rect>
            </w:pict>
          </mc:Fallback>
        </mc:AlternateContent>
      </w: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b/>
          <w:bCs/>
          <w:color w:val="000000"/>
          <w:sz w:val="28"/>
          <w:szCs w:val="28"/>
          <w:lang w:eastAsia="uk-UA"/>
        </w:rPr>
        <w:t>Характер вкладення</w:t>
      </w:r>
      <w:r w:rsidRPr="003D7498">
        <w:rPr>
          <w:rFonts w:ascii="Times New Roman" w:eastAsia="Times New Roman" w:hAnsi="Times New Roman" w:cs="Times New Roman"/>
          <w:color w:val="000000"/>
          <w:sz w:val="28"/>
          <w:szCs w:val="28"/>
          <w:lang w:eastAsia="uk-UA"/>
        </w:rPr>
        <w:t> </w:t>
      </w:r>
      <w:r w:rsidRPr="003D7498">
        <w:rPr>
          <w:rFonts w:ascii="Times New Roman" w:eastAsia="Times New Roman" w:hAnsi="Times New Roman" w:cs="Times New Roman"/>
          <w:b/>
          <w:bCs/>
          <w:color w:val="000000"/>
          <w:sz w:val="28"/>
          <w:szCs w:val="28"/>
          <w:lang w:eastAsia="uk-UA"/>
        </w:rPr>
        <w:t>у бандеролях з оголошеною цінністю </w:t>
      </w:r>
      <w:r w:rsidRPr="003D7498">
        <w:rPr>
          <w:rFonts w:ascii="Times New Roman" w:eastAsia="Times New Roman" w:hAnsi="Times New Roman" w:cs="Times New Roman"/>
          <w:color w:val="000000"/>
          <w:sz w:val="28"/>
          <w:szCs w:val="28"/>
          <w:lang w:eastAsia="uk-UA"/>
        </w:rPr>
        <w:t>– предмети культурно-побутового та виробничого призначення, сувеніри, друковані видання, твори художньої літератури та образотворчого мистецтва, ділові папери, звукові записи, технічні носії інформації, насіння, лікарські трави, ліки, продукти харчування тривалого зберігання та інші предмети, які становлять для відправників і одержувачів певну цінність.</w:t>
      </w: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b/>
          <w:bCs/>
          <w:color w:val="000000"/>
          <w:sz w:val="28"/>
          <w:szCs w:val="28"/>
          <w:lang w:eastAsia="uk-UA"/>
        </w:rPr>
        <w:t>Порядок упакування поштових відправлень для бандеролей </w:t>
      </w:r>
      <w:r w:rsidRPr="003D7498">
        <w:rPr>
          <w:rFonts w:ascii="Times New Roman" w:eastAsia="Times New Roman" w:hAnsi="Times New Roman" w:cs="Times New Roman"/>
          <w:color w:val="000000"/>
          <w:sz w:val="28"/>
          <w:szCs w:val="28"/>
          <w:lang w:eastAsia="uk-UA"/>
        </w:rPr>
        <w:t>– поштові конверти, цупкий папір, футляри, коробки. Бандеролі, упаковані в цупкий папір, футляри, коробки, можуть обклеюватися паперовою стрічкою або спеціальною клейовою стрічкою типу «</w:t>
      </w:r>
      <w:proofErr w:type="spellStart"/>
      <w:r w:rsidRPr="003D7498">
        <w:rPr>
          <w:rFonts w:ascii="Times New Roman" w:eastAsia="Times New Roman" w:hAnsi="Times New Roman" w:cs="Times New Roman"/>
          <w:color w:val="000000"/>
          <w:sz w:val="28"/>
          <w:szCs w:val="28"/>
          <w:lang w:eastAsia="uk-UA"/>
        </w:rPr>
        <w:t>скотч</w:t>
      </w:r>
      <w:proofErr w:type="spellEnd"/>
      <w:r w:rsidRPr="003D7498">
        <w:rPr>
          <w:rFonts w:ascii="Times New Roman" w:eastAsia="Times New Roman" w:hAnsi="Times New Roman" w:cs="Times New Roman"/>
          <w:color w:val="000000"/>
          <w:sz w:val="28"/>
          <w:szCs w:val="28"/>
          <w:lang w:eastAsia="uk-UA"/>
        </w:rPr>
        <w:t>» - прозорою чи з логотипом оператора поштового зв’язку. Бандеролі з оголошеною цінністю після упакування можуть вкладатися у торбинки з поліетиленової плівки, краї якої зварюються спеціальним пристроєм з нанесенням на місцях зварювання відбитка кліше з найменуванням об’єкта поштового зв’язку. Кілька предметів перед упакуванням обв’язуються (скріплюються).</w:t>
      </w:r>
    </w:p>
    <w:p w:rsidR="0019406A" w:rsidRDefault="0019406A" w:rsidP="00C17C0F">
      <w:pPr>
        <w:spacing w:before="100" w:beforeAutospacing="1" w:after="100" w:afterAutospacing="1" w:line="240" w:lineRule="auto"/>
        <w:rPr>
          <w:rFonts w:ascii="Times New Roman" w:eastAsia="Times New Roman" w:hAnsi="Times New Roman" w:cs="Times New Roman"/>
          <w:b/>
          <w:bCs/>
          <w:color w:val="000000"/>
          <w:sz w:val="28"/>
          <w:szCs w:val="28"/>
          <w:lang w:eastAsia="uk-UA"/>
        </w:rPr>
      </w:pP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b/>
          <w:bCs/>
          <w:color w:val="000000"/>
          <w:sz w:val="28"/>
          <w:szCs w:val="28"/>
          <w:lang w:eastAsia="uk-UA"/>
        </w:rPr>
        <w:lastRenderedPageBreak/>
        <w:t>У поштових відправленнях вкладення повинні бути упаковані</w:t>
      </w:r>
      <w:r w:rsidRPr="003D7498">
        <w:rPr>
          <w:rFonts w:ascii="Times New Roman" w:eastAsia="Times New Roman" w:hAnsi="Times New Roman" w:cs="Times New Roman"/>
          <w:color w:val="000000"/>
          <w:sz w:val="28"/>
          <w:szCs w:val="28"/>
          <w:lang w:eastAsia="uk-UA"/>
        </w:rPr>
        <w:t>:</w:t>
      </w:r>
    </w:p>
    <w:p w:rsidR="004B5843"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крихкі предмети</w:t>
      </w:r>
      <w:r w:rsidRPr="003D7498">
        <w:rPr>
          <w:rFonts w:ascii="Times New Roman" w:eastAsia="Times New Roman" w:hAnsi="Times New Roman" w:cs="Times New Roman"/>
          <w:b/>
          <w:bCs/>
          <w:color w:val="000000"/>
          <w:sz w:val="28"/>
          <w:szCs w:val="28"/>
          <w:lang w:eastAsia="uk-UA"/>
        </w:rPr>
        <w:t> </w:t>
      </w:r>
      <w:r w:rsidRPr="003D7498">
        <w:rPr>
          <w:rFonts w:ascii="Times New Roman" w:eastAsia="Times New Roman" w:hAnsi="Times New Roman" w:cs="Times New Roman"/>
          <w:color w:val="000000"/>
          <w:sz w:val="28"/>
          <w:szCs w:val="28"/>
          <w:lang w:eastAsia="uk-UA"/>
        </w:rPr>
        <w:t xml:space="preserve">– у тверду тару з використанням картонних роздільників; </w:t>
      </w:r>
    </w:p>
    <w:p w:rsidR="004B5843"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 кінофільми, кіноплівки і магнітні плівки – у тару, виготовлену відповідно до вимог нормативно-технічної документації;</w:t>
      </w:r>
    </w:p>
    <w:p w:rsidR="004B5843"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 xml:space="preserve"> - друкована продукція (бланки, кошторисна документація тощо) масою до 5 кілограмів</w:t>
      </w:r>
      <w:r w:rsidRPr="003D7498">
        <w:rPr>
          <w:rFonts w:ascii="Times New Roman" w:eastAsia="Times New Roman" w:hAnsi="Times New Roman" w:cs="Times New Roman"/>
          <w:b/>
          <w:bCs/>
          <w:color w:val="000000"/>
          <w:sz w:val="28"/>
          <w:szCs w:val="28"/>
          <w:lang w:eastAsia="uk-UA"/>
        </w:rPr>
        <w:t> </w:t>
      </w:r>
      <w:r w:rsidRPr="003D7498">
        <w:rPr>
          <w:rFonts w:ascii="Times New Roman" w:eastAsia="Times New Roman" w:hAnsi="Times New Roman" w:cs="Times New Roman"/>
          <w:color w:val="000000"/>
          <w:sz w:val="28"/>
          <w:szCs w:val="28"/>
          <w:lang w:eastAsia="uk-UA"/>
        </w:rPr>
        <w:t xml:space="preserve">– у подвійну оболонку з цупкого паперу. Якщо маса вкладення перевищує п’ять кілограмів, посилка повинна мати з обох боків (адресного та зворотного) прокладки з дикту або цупкого картону.  В оболонці з цупкого паперу також можуть пересилатися дрібні посилки без оголошеної цінності та з оголошеною цінністю в сумі 200 (двісті) гривень; </w:t>
      </w:r>
    </w:p>
    <w:p w:rsidR="004B5843"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 фарбувальні порошки – у торбинках з поліетиленової плівки, клейонки, щільний проклеєний папір, які вкладаються у посилкові ящики; </w:t>
      </w:r>
    </w:p>
    <w:p w:rsidR="004B5843"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 xml:space="preserve"> - сипкі продукти харчування і речовини, насіння, сухофрукти, горіхи тощо – у торбинки з поліетиленової плівки, клейонки, щільний проолієний папір, які запечатуються та вкладаються у коробку з міцною основою; </w:t>
      </w:r>
    </w:p>
    <w:p w:rsidR="004B5843" w:rsidRPr="003D7498" w:rsidRDefault="004B5843"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 xml:space="preserve">- </w:t>
      </w:r>
      <w:r w:rsidR="00C17C0F" w:rsidRPr="003D7498">
        <w:rPr>
          <w:rFonts w:ascii="Times New Roman" w:eastAsia="Times New Roman" w:hAnsi="Times New Roman" w:cs="Times New Roman"/>
          <w:color w:val="000000"/>
          <w:sz w:val="28"/>
          <w:szCs w:val="28"/>
          <w:lang w:eastAsia="uk-UA"/>
        </w:rPr>
        <w:t>рідкі речовини, а також речовини, які легко переходять у рідкий стан (сік, сироп,</w:t>
      </w:r>
      <w:r w:rsidRPr="003D7498">
        <w:rPr>
          <w:rFonts w:ascii="Times New Roman" w:eastAsia="Times New Roman" w:hAnsi="Times New Roman" w:cs="Times New Roman"/>
          <w:color w:val="000000"/>
          <w:sz w:val="28"/>
          <w:szCs w:val="28"/>
          <w:lang w:eastAsia="uk-UA"/>
        </w:rPr>
        <w:t xml:space="preserve"> масло, жир, варення, мед тощо)</w:t>
      </w:r>
      <w:r w:rsidR="00C17C0F" w:rsidRPr="003D7498">
        <w:rPr>
          <w:rFonts w:ascii="Times New Roman" w:eastAsia="Times New Roman" w:hAnsi="Times New Roman" w:cs="Times New Roman"/>
          <w:color w:val="000000"/>
          <w:sz w:val="28"/>
          <w:szCs w:val="28"/>
          <w:lang w:eastAsia="uk-UA"/>
        </w:rPr>
        <w:t> - у закриті ємності, що повністю виключають можливість їх витікання, які вкладаються у посилкові ящики в герметичних посудинах. Посудини обертаються міцним пакувальним матеріалом та запечатуються у поліетиленові пакети.</w:t>
      </w:r>
    </w:p>
    <w:p w:rsidR="00C17C0F" w:rsidRPr="003D7498" w:rsidRDefault="008335BE"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C17C0F" w:rsidRPr="003D7498">
        <w:rPr>
          <w:rFonts w:ascii="Times New Roman" w:eastAsia="Times New Roman" w:hAnsi="Times New Roman" w:cs="Times New Roman"/>
          <w:color w:val="000000"/>
          <w:sz w:val="28"/>
          <w:szCs w:val="28"/>
          <w:lang w:eastAsia="uk-UA"/>
        </w:rPr>
        <w:t xml:space="preserve"> Причина повернення поштового </w:t>
      </w:r>
      <w:proofErr w:type="spellStart"/>
      <w:r w:rsidR="00C17C0F" w:rsidRPr="003D7498">
        <w:rPr>
          <w:rFonts w:ascii="Times New Roman" w:eastAsia="Times New Roman" w:hAnsi="Times New Roman" w:cs="Times New Roman"/>
          <w:color w:val="000000"/>
          <w:sz w:val="28"/>
          <w:szCs w:val="28"/>
          <w:lang w:eastAsia="uk-UA"/>
        </w:rPr>
        <w:t>відравлення</w:t>
      </w:r>
      <w:proofErr w:type="spellEnd"/>
      <w:r w:rsidR="00C17C0F" w:rsidRPr="003D7498">
        <w:rPr>
          <w:rFonts w:ascii="Times New Roman" w:eastAsia="Times New Roman" w:hAnsi="Times New Roman" w:cs="Times New Roman"/>
          <w:color w:val="000000"/>
          <w:sz w:val="28"/>
          <w:szCs w:val="28"/>
          <w:lang w:eastAsia="uk-UA"/>
        </w:rPr>
        <w:t xml:space="preserve"> зазначається на довідці ф.20, яка акуратно приліплюється внизу, ліворуч лицьового боку бандеролі. На довідці зазначаються прізвище працівника, який обробляв кореспонденцію, та проставив відбиток календарного </w:t>
      </w:r>
      <w:proofErr w:type="spellStart"/>
      <w:r w:rsidR="00C17C0F" w:rsidRPr="003D7498">
        <w:rPr>
          <w:rFonts w:ascii="Times New Roman" w:eastAsia="Times New Roman" w:hAnsi="Times New Roman" w:cs="Times New Roman"/>
          <w:color w:val="000000"/>
          <w:sz w:val="28"/>
          <w:szCs w:val="28"/>
          <w:lang w:eastAsia="uk-UA"/>
        </w:rPr>
        <w:t>штампеля</w:t>
      </w:r>
      <w:proofErr w:type="spellEnd"/>
      <w:r w:rsidR="00C17C0F" w:rsidRPr="003D7498">
        <w:rPr>
          <w:rFonts w:ascii="Times New Roman" w:eastAsia="Times New Roman" w:hAnsi="Times New Roman" w:cs="Times New Roman"/>
          <w:color w:val="000000"/>
          <w:sz w:val="28"/>
          <w:szCs w:val="28"/>
          <w:lang w:eastAsia="uk-UA"/>
        </w:rPr>
        <w:t>.</w:t>
      </w: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Внутрішні поштові відправлення повинні мати такі розміри і граничну масу:</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220"/>
        <w:gridCol w:w="3220"/>
        <w:gridCol w:w="3220"/>
      </w:tblGrid>
      <w:tr w:rsidR="00C17C0F" w:rsidRPr="003D7498" w:rsidTr="002E5B04">
        <w:trPr>
          <w:trHeight w:val="405"/>
        </w:trPr>
        <w:tc>
          <w:tcPr>
            <w:tcW w:w="3220" w:type="dxa"/>
            <w:tcBorders>
              <w:top w:val="single" w:sz="6" w:space="0" w:color="000000"/>
              <w:left w:val="single" w:sz="6" w:space="0" w:color="000000"/>
              <w:bottom w:val="single" w:sz="6" w:space="0" w:color="000000"/>
              <w:right w:val="single" w:sz="6" w:space="0" w:color="000000"/>
            </w:tcBorders>
            <w:hideMark/>
          </w:tcPr>
          <w:p w:rsidR="00C17C0F" w:rsidRPr="003D7498" w:rsidRDefault="00C17C0F" w:rsidP="002E5B04">
            <w:pPr>
              <w:spacing w:after="0"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Вид поштового відправлення</w:t>
            </w:r>
          </w:p>
        </w:tc>
        <w:tc>
          <w:tcPr>
            <w:tcW w:w="3220" w:type="dxa"/>
            <w:tcBorders>
              <w:top w:val="single" w:sz="6" w:space="0" w:color="000000"/>
              <w:left w:val="single" w:sz="6" w:space="0" w:color="000000"/>
              <w:bottom w:val="single" w:sz="6" w:space="0" w:color="000000"/>
              <w:right w:val="single" w:sz="6" w:space="0" w:color="000000"/>
            </w:tcBorders>
            <w:hideMark/>
          </w:tcPr>
          <w:p w:rsidR="00C17C0F" w:rsidRPr="003D7498" w:rsidRDefault="00C17C0F" w:rsidP="002E5B04">
            <w:pPr>
              <w:spacing w:after="0"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Гранична маса кілограмів</w:t>
            </w:r>
          </w:p>
        </w:tc>
        <w:tc>
          <w:tcPr>
            <w:tcW w:w="3220" w:type="dxa"/>
            <w:tcBorders>
              <w:top w:val="single" w:sz="6" w:space="0" w:color="000000"/>
              <w:left w:val="single" w:sz="6" w:space="0" w:color="000000"/>
              <w:bottom w:val="single" w:sz="6" w:space="0" w:color="000000"/>
              <w:right w:val="single" w:sz="6" w:space="0" w:color="000000"/>
            </w:tcBorders>
            <w:hideMark/>
          </w:tcPr>
          <w:p w:rsidR="00C17C0F" w:rsidRPr="003D7498" w:rsidRDefault="00C17C0F" w:rsidP="002E5B04">
            <w:pPr>
              <w:spacing w:after="0"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Розмір в упаковці, міліметрів</w:t>
            </w:r>
          </w:p>
        </w:tc>
      </w:tr>
      <w:tr w:rsidR="00C17C0F" w:rsidRPr="003D7498" w:rsidTr="002E5B04">
        <w:trPr>
          <w:trHeight w:val="5245"/>
        </w:trPr>
        <w:tc>
          <w:tcPr>
            <w:tcW w:w="3220" w:type="dxa"/>
            <w:tcBorders>
              <w:top w:val="single" w:sz="6" w:space="0" w:color="000000"/>
              <w:left w:val="single" w:sz="6" w:space="0" w:color="000000"/>
              <w:bottom w:val="single" w:sz="6" w:space="0" w:color="000000"/>
              <w:right w:val="single" w:sz="6" w:space="0" w:color="000000"/>
            </w:tcBorders>
            <w:hideMark/>
          </w:tcPr>
          <w:p w:rsidR="00C17C0F" w:rsidRPr="003D7498" w:rsidRDefault="00C17C0F" w:rsidP="002E5B04">
            <w:pPr>
              <w:spacing w:after="0"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lastRenderedPageBreak/>
              <w:t>Бандероль</w:t>
            </w:r>
          </w:p>
        </w:tc>
        <w:tc>
          <w:tcPr>
            <w:tcW w:w="3220" w:type="dxa"/>
            <w:tcBorders>
              <w:top w:val="single" w:sz="6" w:space="0" w:color="000000"/>
              <w:left w:val="single" w:sz="6" w:space="0" w:color="000000"/>
              <w:bottom w:val="single" w:sz="6" w:space="0" w:color="000000"/>
              <w:right w:val="single" w:sz="6" w:space="0" w:color="000000"/>
            </w:tcBorders>
            <w:hideMark/>
          </w:tcPr>
          <w:p w:rsidR="00C17C0F" w:rsidRPr="003D7498" w:rsidRDefault="00C17C0F" w:rsidP="002E5B04">
            <w:pPr>
              <w:spacing w:after="0"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до 2</w:t>
            </w:r>
          </w:p>
          <w:p w:rsidR="00C17C0F" w:rsidRPr="003D7498" w:rsidRDefault="00C17C0F" w:rsidP="002E5B04">
            <w:pPr>
              <w:spacing w:after="0"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до 3 з вкладенням однієї книги</w:t>
            </w:r>
          </w:p>
        </w:tc>
        <w:tc>
          <w:tcPr>
            <w:tcW w:w="3220" w:type="dxa"/>
            <w:tcBorders>
              <w:top w:val="single" w:sz="6" w:space="0" w:color="000000"/>
              <w:left w:val="single" w:sz="6" w:space="0" w:color="000000"/>
              <w:bottom w:val="single" w:sz="6" w:space="0" w:color="000000"/>
              <w:right w:val="single" w:sz="6" w:space="0" w:color="000000"/>
            </w:tcBorders>
            <w:hideMark/>
          </w:tcPr>
          <w:p w:rsidR="00C17C0F" w:rsidRPr="003D7498" w:rsidRDefault="00C17C0F" w:rsidP="002E5B04">
            <w:pPr>
              <w:spacing w:after="0"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максимальний: 450 - в одному з трьох</w:t>
            </w:r>
          </w:p>
          <w:p w:rsidR="00C17C0F" w:rsidRPr="003D7498" w:rsidRDefault="00C17C0F" w:rsidP="002E5B04">
            <w:pPr>
              <w:spacing w:after="0"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вимірів (довжина, ширина, висота), а згорнутих трубкою: 700 - завдовжки і 150 - у діаметрі, в окремих випадках бандеролі можуть прийматися завдовжки до 1500, якщо вкладення не можна перегинати (карти, схеми тощо)</w:t>
            </w:r>
          </w:p>
          <w:p w:rsidR="00C17C0F" w:rsidRPr="003D7498" w:rsidRDefault="00C17C0F" w:rsidP="002E5B04">
            <w:pPr>
              <w:spacing w:after="0"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мінімальний: 100 - в одному вимірі та не менш як 50 - в іншому вимірі (будь-якої мінімальної товщини), а загорнутих трубкою: 100 - завдовжки і 50 - у діаметрі</w:t>
            </w:r>
          </w:p>
        </w:tc>
      </w:tr>
    </w:tbl>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b/>
          <w:bCs/>
          <w:color w:val="000000"/>
          <w:sz w:val="28"/>
          <w:szCs w:val="28"/>
          <w:lang w:eastAsia="uk-UA"/>
        </w:rPr>
        <w:t>Порядок відправлення</w:t>
      </w:r>
      <w:r w:rsidRPr="003D7498">
        <w:rPr>
          <w:rFonts w:ascii="Times New Roman" w:eastAsia="Times New Roman" w:hAnsi="Times New Roman" w:cs="Times New Roman"/>
          <w:color w:val="000000"/>
          <w:sz w:val="28"/>
          <w:szCs w:val="28"/>
          <w:lang w:eastAsia="uk-UA"/>
        </w:rPr>
        <w:t>: Дані відправлення передаються для пересилання через оператора поштового зв'язку.</w:t>
      </w: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b/>
          <w:bCs/>
          <w:color w:val="000000"/>
          <w:sz w:val="28"/>
          <w:szCs w:val="28"/>
          <w:lang w:eastAsia="uk-UA"/>
        </w:rPr>
        <w:t>Предмети заборонені до пересилання бандеролями:</w:t>
      </w: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w:t>
      </w:r>
      <w:r w:rsidR="008335BE">
        <w:rPr>
          <w:rFonts w:ascii="Times New Roman" w:eastAsia="Times New Roman" w:hAnsi="Times New Roman" w:cs="Times New Roman"/>
          <w:color w:val="000000"/>
          <w:sz w:val="28"/>
          <w:szCs w:val="28"/>
          <w:lang w:eastAsia="uk-UA"/>
        </w:rPr>
        <w:t xml:space="preserve"> </w:t>
      </w:r>
      <w:r w:rsidRPr="003D7498">
        <w:rPr>
          <w:rFonts w:ascii="Times New Roman" w:eastAsia="Times New Roman" w:hAnsi="Times New Roman" w:cs="Times New Roman"/>
          <w:color w:val="000000"/>
          <w:sz w:val="28"/>
          <w:szCs w:val="28"/>
          <w:lang w:eastAsia="uk-UA"/>
        </w:rPr>
        <w:t>вогнепальну зброю усіх видів і боєприпаси до неї (крім несправних частин рушниць, які відправляються магазинами мисливських і рибальських знарядь, правлінням Товариства мисливців і рибалок на адресу заводів-виробників або майстерень з ремонту рушниць, а також цими заводами або майстернями на адресу відповідних магазинів і правління Товариства мисливців і рибалок), холодну зброю та інші предмети, спеціально призначені для нападу та оборони (кастети, стилети, балончики з рідиною паралітичної дії тощо), вибухові, легкозаймисті або інші небезпечні речовини, якщо інше не передбачено законодавством;</w:t>
      </w:r>
    </w:p>
    <w:p w:rsidR="00C17C0F" w:rsidRPr="003D7498" w:rsidRDefault="008335BE"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C17C0F" w:rsidRPr="003D7498">
        <w:rPr>
          <w:rFonts w:ascii="Times New Roman" w:eastAsia="Times New Roman" w:hAnsi="Times New Roman" w:cs="Times New Roman"/>
          <w:color w:val="000000"/>
          <w:sz w:val="28"/>
          <w:szCs w:val="28"/>
          <w:lang w:eastAsia="uk-UA"/>
        </w:rPr>
        <w:t>наркотичні засоби, психотропні речовини, їх аналоги та прекурсори, включені ДСКН до переліку наркотичних засобів, психотропних речовин, їх аналогів і прекурсорів, що підлягають спеціальному контролю відповідно до законодавства;</w:t>
      </w: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w:t>
      </w:r>
      <w:r w:rsidR="008335BE">
        <w:rPr>
          <w:rFonts w:ascii="Times New Roman" w:eastAsia="Times New Roman" w:hAnsi="Times New Roman" w:cs="Times New Roman"/>
          <w:color w:val="000000"/>
          <w:sz w:val="28"/>
          <w:szCs w:val="28"/>
          <w:lang w:eastAsia="uk-UA"/>
        </w:rPr>
        <w:t xml:space="preserve"> </w:t>
      </w:r>
      <w:r w:rsidRPr="003D7498">
        <w:rPr>
          <w:rFonts w:ascii="Times New Roman" w:eastAsia="Times New Roman" w:hAnsi="Times New Roman" w:cs="Times New Roman"/>
          <w:color w:val="000000"/>
          <w:sz w:val="28"/>
          <w:szCs w:val="28"/>
          <w:lang w:eastAsia="uk-UA"/>
        </w:rPr>
        <w:t>тварин та отруйні рослини;</w:t>
      </w: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w:t>
      </w:r>
      <w:r w:rsidR="008335BE">
        <w:rPr>
          <w:rFonts w:ascii="Times New Roman" w:eastAsia="Times New Roman" w:hAnsi="Times New Roman" w:cs="Times New Roman"/>
          <w:color w:val="000000"/>
          <w:sz w:val="28"/>
          <w:szCs w:val="28"/>
          <w:lang w:eastAsia="uk-UA"/>
        </w:rPr>
        <w:t xml:space="preserve"> </w:t>
      </w:r>
      <w:r w:rsidRPr="003D7498">
        <w:rPr>
          <w:rFonts w:ascii="Times New Roman" w:eastAsia="Times New Roman" w:hAnsi="Times New Roman" w:cs="Times New Roman"/>
          <w:color w:val="000000"/>
          <w:sz w:val="28"/>
          <w:szCs w:val="28"/>
          <w:lang w:eastAsia="uk-UA"/>
        </w:rPr>
        <w:t>національну валюту (крім нумізматичних монет та їх колекцій), іноземну валюту;</w:t>
      </w:r>
    </w:p>
    <w:p w:rsidR="00C17C0F" w:rsidRPr="003D7498"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lastRenderedPageBreak/>
        <w:t>-</w:t>
      </w:r>
      <w:r w:rsidR="008335BE">
        <w:rPr>
          <w:rFonts w:ascii="Times New Roman" w:eastAsia="Times New Roman" w:hAnsi="Times New Roman" w:cs="Times New Roman"/>
          <w:color w:val="000000"/>
          <w:sz w:val="28"/>
          <w:szCs w:val="28"/>
          <w:lang w:eastAsia="uk-UA"/>
        </w:rPr>
        <w:t xml:space="preserve"> </w:t>
      </w:r>
      <w:r w:rsidRPr="003D7498">
        <w:rPr>
          <w:rFonts w:ascii="Times New Roman" w:eastAsia="Times New Roman" w:hAnsi="Times New Roman" w:cs="Times New Roman"/>
          <w:color w:val="000000"/>
          <w:sz w:val="28"/>
          <w:szCs w:val="28"/>
          <w:lang w:eastAsia="uk-UA"/>
        </w:rPr>
        <w:t>харчові продукти, строк зберігання яких не перевищує 10 діб.</w:t>
      </w:r>
    </w:p>
    <w:p w:rsidR="00C17C0F" w:rsidRDefault="00C17C0F"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3D7498">
        <w:rPr>
          <w:rFonts w:ascii="Times New Roman" w:eastAsia="Times New Roman" w:hAnsi="Times New Roman" w:cs="Times New Roman"/>
          <w:color w:val="000000"/>
          <w:sz w:val="28"/>
          <w:szCs w:val="28"/>
          <w:lang w:eastAsia="uk-UA"/>
        </w:rPr>
        <w:t xml:space="preserve">Якщо потрібно переслати щось важливе, потрібно використовувати бандероль з </w:t>
      </w:r>
      <w:proofErr w:type="spellStart"/>
      <w:r w:rsidRPr="003D7498">
        <w:rPr>
          <w:rFonts w:ascii="Times New Roman" w:eastAsia="Times New Roman" w:hAnsi="Times New Roman" w:cs="Times New Roman"/>
          <w:color w:val="000000"/>
          <w:sz w:val="28"/>
          <w:szCs w:val="28"/>
          <w:lang w:eastAsia="uk-UA"/>
        </w:rPr>
        <w:t>оголошенною</w:t>
      </w:r>
      <w:proofErr w:type="spellEnd"/>
      <w:r w:rsidRPr="003D7498">
        <w:rPr>
          <w:rFonts w:ascii="Times New Roman" w:eastAsia="Times New Roman" w:hAnsi="Times New Roman" w:cs="Times New Roman"/>
          <w:color w:val="000000"/>
          <w:sz w:val="28"/>
          <w:szCs w:val="28"/>
          <w:lang w:eastAsia="uk-UA"/>
        </w:rPr>
        <w:t xml:space="preserve"> цінністю. Так, ви зможете прослідити її місцезнаходження і мати гарантію на відшкодування, в разі втрати.</w:t>
      </w:r>
    </w:p>
    <w:p w:rsidR="008335BE" w:rsidRPr="0019406A" w:rsidRDefault="00FF3F05" w:rsidP="00C17C0F">
      <w:pPr>
        <w:spacing w:before="100" w:beforeAutospacing="1" w:after="100" w:afterAutospacing="1" w:line="240" w:lineRule="auto"/>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Дайте відповіді </w:t>
      </w:r>
      <w:bookmarkStart w:id="0" w:name="_GoBack"/>
      <w:bookmarkEnd w:id="0"/>
      <w:r w:rsidR="0019406A" w:rsidRPr="0019406A">
        <w:rPr>
          <w:rFonts w:ascii="Times New Roman" w:eastAsia="Times New Roman" w:hAnsi="Times New Roman" w:cs="Times New Roman"/>
          <w:b/>
          <w:color w:val="000000"/>
          <w:sz w:val="28"/>
          <w:szCs w:val="28"/>
          <w:lang w:eastAsia="uk-UA"/>
        </w:rPr>
        <w:t xml:space="preserve"> на</w:t>
      </w:r>
      <w:r w:rsidR="008335BE" w:rsidRPr="0019406A">
        <w:rPr>
          <w:rFonts w:ascii="Times New Roman" w:eastAsia="Times New Roman" w:hAnsi="Times New Roman" w:cs="Times New Roman"/>
          <w:b/>
          <w:color w:val="000000"/>
          <w:sz w:val="28"/>
          <w:szCs w:val="28"/>
          <w:lang w:eastAsia="uk-UA"/>
        </w:rPr>
        <w:t xml:space="preserve"> </w:t>
      </w:r>
      <w:r w:rsidR="0019406A" w:rsidRPr="0019406A">
        <w:rPr>
          <w:rFonts w:ascii="Times New Roman" w:eastAsia="Times New Roman" w:hAnsi="Times New Roman" w:cs="Times New Roman"/>
          <w:b/>
          <w:color w:val="000000"/>
          <w:sz w:val="28"/>
          <w:szCs w:val="28"/>
          <w:lang w:eastAsia="uk-UA"/>
        </w:rPr>
        <w:t>з</w:t>
      </w:r>
      <w:r w:rsidR="008335BE" w:rsidRPr="0019406A">
        <w:rPr>
          <w:rFonts w:ascii="Times New Roman" w:eastAsia="Times New Roman" w:hAnsi="Times New Roman" w:cs="Times New Roman"/>
          <w:b/>
          <w:color w:val="000000"/>
          <w:sz w:val="28"/>
          <w:szCs w:val="28"/>
          <w:lang w:eastAsia="uk-UA"/>
        </w:rPr>
        <w:t>апитання:</w:t>
      </w:r>
    </w:p>
    <w:p w:rsidR="008335BE" w:rsidRPr="00F52FCD" w:rsidRDefault="008335BE" w:rsidP="008335BE">
      <w:pPr>
        <w:pStyle w:val="a7"/>
        <w:numPr>
          <w:ilvl w:val="0"/>
          <w:numId w:val="8"/>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F52FCD">
        <w:rPr>
          <w:rFonts w:ascii="Times New Roman" w:eastAsia="Times New Roman" w:hAnsi="Times New Roman" w:cs="Times New Roman"/>
          <w:color w:val="000000"/>
          <w:sz w:val="28"/>
          <w:szCs w:val="28"/>
          <w:lang w:eastAsia="uk-UA"/>
        </w:rPr>
        <w:t>Що таке бандероль?</w:t>
      </w:r>
    </w:p>
    <w:p w:rsidR="008335BE" w:rsidRPr="00F52FCD" w:rsidRDefault="008335BE" w:rsidP="00C17C0F">
      <w:pPr>
        <w:pStyle w:val="a7"/>
        <w:numPr>
          <w:ilvl w:val="0"/>
          <w:numId w:val="8"/>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F52FCD">
        <w:rPr>
          <w:rFonts w:ascii="Times New Roman" w:eastAsia="Times New Roman" w:hAnsi="Times New Roman" w:cs="Times New Roman"/>
          <w:color w:val="000000"/>
          <w:sz w:val="28"/>
          <w:szCs w:val="28"/>
          <w:lang w:eastAsia="uk-UA"/>
        </w:rPr>
        <w:t>Який порядок упакування поштових</w:t>
      </w:r>
      <w:r w:rsidRPr="00F52FCD">
        <w:rPr>
          <w:rFonts w:ascii="Times New Roman" w:eastAsia="Times New Roman" w:hAnsi="Times New Roman" w:cs="Times New Roman"/>
          <w:bCs/>
          <w:color w:val="000000"/>
          <w:sz w:val="28"/>
          <w:szCs w:val="28"/>
          <w:lang w:eastAsia="uk-UA"/>
        </w:rPr>
        <w:t xml:space="preserve"> відправлень для бандеролей?</w:t>
      </w:r>
    </w:p>
    <w:p w:rsidR="00F52FCD" w:rsidRPr="00F52FCD" w:rsidRDefault="00F52FCD" w:rsidP="00F52FCD">
      <w:pPr>
        <w:pStyle w:val="a7"/>
        <w:numPr>
          <w:ilvl w:val="0"/>
          <w:numId w:val="8"/>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F52FCD">
        <w:rPr>
          <w:rFonts w:ascii="Times New Roman" w:eastAsia="Times New Roman" w:hAnsi="Times New Roman" w:cs="Times New Roman"/>
          <w:bCs/>
          <w:color w:val="000000"/>
          <w:sz w:val="28"/>
          <w:szCs w:val="28"/>
          <w:lang w:eastAsia="uk-UA"/>
        </w:rPr>
        <w:t>Як у  поштових відправленнях повинні бути упаковані вкладення</w:t>
      </w:r>
      <w:r w:rsidRPr="00F52FCD">
        <w:rPr>
          <w:rFonts w:ascii="Times New Roman" w:eastAsia="Times New Roman" w:hAnsi="Times New Roman" w:cs="Times New Roman"/>
          <w:color w:val="000000"/>
          <w:sz w:val="28"/>
          <w:szCs w:val="28"/>
          <w:lang w:eastAsia="uk-UA"/>
        </w:rPr>
        <w:t>?</w:t>
      </w:r>
    </w:p>
    <w:p w:rsidR="008335BE" w:rsidRPr="00F52FCD" w:rsidRDefault="00F52FCD" w:rsidP="00C17C0F">
      <w:pPr>
        <w:pStyle w:val="a7"/>
        <w:numPr>
          <w:ilvl w:val="0"/>
          <w:numId w:val="8"/>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F52FCD">
        <w:rPr>
          <w:rFonts w:ascii="Times New Roman" w:eastAsia="Times New Roman" w:hAnsi="Times New Roman" w:cs="Times New Roman"/>
          <w:bCs/>
          <w:color w:val="000000"/>
          <w:sz w:val="28"/>
          <w:szCs w:val="28"/>
          <w:lang w:eastAsia="uk-UA"/>
        </w:rPr>
        <w:t>Які предмети заборонені до пересилання бандеролями?</w:t>
      </w:r>
    </w:p>
    <w:p w:rsidR="008335BE" w:rsidRPr="00F52FCD" w:rsidRDefault="008335BE" w:rsidP="00C17C0F">
      <w:pPr>
        <w:spacing w:before="100" w:beforeAutospacing="1" w:after="100" w:afterAutospacing="1" w:line="240" w:lineRule="auto"/>
        <w:rPr>
          <w:rFonts w:ascii="Times New Roman" w:eastAsia="Times New Roman" w:hAnsi="Times New Roman" w:cs="Times New Roman"/>
          <w:color w:val="000000"/>
          <w:sz w:val="28"/>
          <w:szCs w:val="28"/>
          <w:lang w:eastAsia="uk-UA"/>
        </w:rPr>
      </w:pP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p>
    <w:p w:rsidR="003F2C9E" w:rsidRPr="003D7498" w:rsidRDefault="003F2C9E"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p>
    <w:p w:rsidR="003F2C9E" w:rsidRPr="003D7498" w:rsidRDefault="003F2C9E"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p>
    <w:p w:rsidR="003F2C9E" w:rsidRPr="003D7498" w:rsidRDefault="003F2C9E"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p>
    <w:p w:rsidR="003F2C9E" w:rsidRPr="003D7498" w:rsidRDefault="003F2C9E"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p>
    <w:p w:rsidR="003F2C9E" w:rsidRPr="003D7498" w:rsidRDefault="003F2C9E"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p>
    <w:p w:rsidR="003F2C9E" w:rsidRPr="003D7498" w:rsidRDefault="003F2C9E"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p>
    <w:p w:rsidR="003F2C9E" w:rsidRPr="003D7498" w:rsidRDefault="003F2C9E"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p>
    <w:p w:rsidR="00F52FCD" w:rsidRPr="003D7498" w:rsidRDefault="00F52FCD" w:rsidP="00C17C0F">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p>
    <w:p w:rsidR="00C17C0F" w:rsidRPr="003D7498" w:rsidRDefault="00C17C0F" w:rsidP="00F52FCD">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r w:rsidRPr="003D7498">
        <w:rPr>
          <w:rFonts w:ascii="Times New Roman" w:eastAsia="Times New Roman" w:hAnsi="Times New Roman" w:cs="Times New Roman"/>
          <w:b/>
          <w:color w:val="000000"/>
          <w:kern w:val="36"/>
          <w:sz w:val="28"/>
          <w:szCs w:val="28"/>
          <w:lang w:eastAsia="uk-UA"/>
        </w:rPr>
        <w:lastRenderedPageBreak/>
        <w:t>Соціально - побутове орієнтування</w:t>
      </w:r>
    </w:p>
    <w:p w:rsidR="00C17C0F" w:rsidRPr="003D7498" w:rsidRDefault="00C17C0F" w:rsidP="00F52FCD">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uk-UA"/>
        </w:rPr>
      </w:pPr>
      <w:r w:rsidRPr="003D7498">
        <w:rPr>
          <w:rFonts w:ascii="Times New Roman" w:eastAsia="Times New Roman" w:hAnsi="Times New Roman" w:cs="Times New Roman"/>
          <w:b/>
          <w:color w:val="000000"/>
          <w:kern w:val="36"/>
          <w:sz w:val="28"/>
          <w:szCs w:val="28"/>
          <w:lang w:eastAsia="uk-UA"/>
        </w:rPr>
        <w:t>(13.04.2020-17.04.2020)</w:t>
      </w:r>
    </w:p>
    <w:p w:rsidR="00CC4728" w:rsidRPr="003D7498" w:rsidRDefault="00C17C0F" w:rsidP="00CC4728">
      <w:pPr>
        <w:spacing w:before="100" w:beforeAutospacing="1" w:after="100" w:afterAutospacing="1" w:line="240" w:lineRule="auto"/>
        <w:outlineLvl w:val="0"/>
        <w:rPr>
          <w:rFonts w:ascii="Times New Roman" w:eastAsia="Times New Roman" w:hAnsi="Times New Roman" w:cs="Times New Roman"/>
          <w:b/>
          <w:color w:val="000000"/>
          <w:kern w:val="36"/>
          <w:sz w:val="28"/>
          <w:szCs w:val="28"/>
          <w:lang w:eastAsia="uk-UA"/>
        </w:rPr>
      </w:pPr>
      <w:r w:rsidRPr="003D7498">
        <w:rPr>
          <w:rFonts w:ascii="Times New Roman" w:eastAsia="Times New Roman" w:hAnsi="Times New Roman" w:cs="Times New Roman"/>
          <w:b/>
          <w:color w:val="000000"/>
          <w:kern w:val="36"/>
          <w:sz w:val="28"/>
          <w:szCs w:val="28"/>
          <w:lang w:eastAsia="uk-UA"/>
        </w:rPr>
        <w:t>7 клас</w:t>
      </w:r>
    </w:p>
    <w:p w:rsidR="00CC4728" w:rsidRPr="003D7498" w:rsidRDefault="00C17C0F" w:rsidP="00CC4728">
      <w:pPr>
        <w:spacing w:before="100" w:beforeAutospacing="1" w:after="100" w:afterAutospacing="1" w:line="240" w:lineRule="auto"/>
        <w:outlineLvl w:val="0"/>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3D7498">
        <w:rPr>
          <w:rFonts w:ascii="Times New Roman" w:hAnsi="Times New Roman" w:cs="Times New Roman"/>
          <w:b/>
          <w:sz w:val="28"/>
          <w:szCs w:val="28"/>
        </w:rPr>
        <w:t>Тема. Домашня аптечка. Термометр.</w:t>
      </w:r>
      <w:r w:rsidR="00FE24A3" w:rsidRPr="003D7498">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CC4728" w:rsidRPr="003D7498" w:rsidRDefault="00FE24A3" w:rsidP="00CC4728">
      <w:pPr>
        <w:spacing w:before="100" w:beforeAutospacing="1" w:after="100" w:afterAutospacing="1" w:line="240" w:lineRule="auto"/>
        <w:outlineLvl w:val="0"/>
        <w:rPr>
          <w:rFonts w:ascii="Times New Roman" w:eastAsia="Times New Roman" w:hAnsi="Times New Roman" w:cs="Times New Roman"/>
          <w:b/>
          <w:color w:val="000000"/>
          <w:kern w:val="36"/>
          <w:sz w:val="28"/>
          <w:szCs w:val="28"/>
          <w:lang w:eastAsia="uk-UA"/>
        </w:rPr>
      </w:pPr>
      <w:r w:rsidRPr="003D7498">
        <w:rPr>
          <w:rFonts w:ascii="Times New Roman" w:eastAsia="Times New Roman" w:hAnsi="Times New Roman" w:cs="Times New Roman"/>
          <w:b/>
          <w:noProof/>
          <w:kern w:val="36"/>
          <w:sz w:val="28"/>
          <w:szCs w:val="28"/>
          <w:lang w:eastAsia="uk-UA"/>
        </w:rPr>
        <w:drawing>
          <wp:inline distT="0" distB="0" distL="0" distR="0" wp14:anchorId="3A2BE465" wp14:editId="40E5BB67">
            <wp:extent cx="5981700" cy="4486274"/>
            <wp:effectExtent l="0" t="0" r="0" b="0"/>
            <wp:docPr id="10" name="Рисунок 10"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5109" cy="4488831"/>
                    </a:xfrm>
                    <a:prstGeom prst="rect">
                      <a:avLst/>
                    </a:prstGeom>
                    <a:noFill/>
                    <a:ln>
                      <a:noFill/>
                    </a:ln>
                  </pic:spPr>
                </pic:pic>
              </a:graphicData>
            </a:graphic>
          </wp:inline>
        </w:drawing>
      </w:r>
      <w:r w:rsidR="00CC4728" w:rsidRPr="003D7498">
        <w:rPr>
          <w:rFonts w:ascii="Times New Roman" w:hAnsi="Times New Roman" w:cs="Times New Roman"/>
          <w:sz w:val="28"/>
          <w:szCs w:val="28"/>
        </w:rPr>
        <w:t xml:space="preserve">  </w:t>
      </w:r>
      <w:r w:rsidR="00663893" w:rsidRPr="003D7498">
        <w:rPr>
          <w:rFonts w:ascii="Times New Roman" w:hAnsi="Times New Roman" w:cs="Times New Roman"/>
          <w:noProof/>
          <w:sz w:val="28"/>
          <w:szCs w:val="28"/>
          <w:lang w:eastAsia="uk-UA"/>
        </w:rPr>
        <w:drawing>
          <wp:inline distT="0" distB="0" distL="0" distR="0" wp14:anchorId="4853278C" wp14:editId="39210A7D">
            <wp:extent cx="5981700" cy="3552825"/>
            <wp:effectExtent l="0" t="0" r="0" b="9525"/>
            <wp:docPr id="23" name="Рисунок 23" descr="C:\Users\User\Desktop\depositphotos_170779192-stock-photo-first-aid-kit-with-med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epositphotos_170779192-stock-photo-first-aid-kit-with-medic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00" cy="3552825"/>
                    </a:xfrm>
                    <a:prstGeom prst="rect">
                      <a:avLst/>
                    </a:prstGeom>
                    <a:noFill/>
                    <a:ln>
                      <a:noFill/>
                    </a:ln>
                  </pic:spPr>
                </pic:pic>
              </a:graphicData>
            </a:graphic>
          </wp:inline>
        </w:drawing>
      </w:r>
      <w:r w:rsidR="00CC4728" w:rsidRPr="003D7498">
        <w:rPr>
          <w:rFonts w:ascii="Times New Roman" w:hAnsi="Times New Roman" w:cs="Times New Roman"/>
          <w:sz w:val="28"/>
          <w:szCs w:val="28"/>
        </w:rPr>
        <w:t xml:space="preserve">    </w:t>
      </w:r>
    </w:p>
    <w:p w:rsidR="00CC4728" w:rsidRPr="003D7498" w:rsidRDefault="00CC4728" w:rsidP="00CC4728">
      <w:pPr>
        <w:spacing w:before="100" w:beforeAutospacing="1" w:after="100" w:afterAutospacing="1" w:line="240" w:lineRule="auto"/>
        <w:jc w:val="both"/>
        <w:outlineLvl w:val="0"/>
        <w:rPr>
          <w:rFonts w:ascii="Times New Roman" w:hAnsi="Times New Roman" w:cs="Times New Roman"/>
          <w:sz w:val="28"/>
          <w:szCs w:val="28"/>
        </w:rPr>
      </w:pPr>
      <w:r w:rsidRPr="003D7498">
        <w:rPr>
          <w:rFonts w:ascii="Times New Roman" w:hAnsi="Times New Roman" w:cs="Times New Roman"/>
          <w:sz w:val="28"/>
          <w:szCs w:val="28"/>
        </w:rPr>
        <w:lastRenderedPageBreak/>
        <w:t xml:space="preserve">    У давні часи люди лікувалися різними природними засобами. Зараз час не стоїть на місці, з'явилася велика кількість різних ліків, які допомагають нам швидше одужувати. Що повинно обов'язково входити в домашню аптечку, а без чого цілком можна обійтися? Для сучасної людини це питання дуже актуальне, адже кожен з нас може отримати травму або опік, може раптово в самий невідповідний момент захворіти зуб або голова. Тоді вас виручить домашня аптечка, в якій під рукою повинно бути найнеобхідніше саме вам і членам вашої сім'ї.</w:t>
      </w:r>
    </w:p>
    <w:p w:rsidR="00CC4728" w:rsidRPr="003D7498" w:rsidRDefault="00CC4728" w:rsidP="00CC4728">
      <w:pPr>
        <w:jc w:val="both"/>
        <w:rPr>
          <w:rFonts w:ascii="Times New Roman" w:hAnsi="Times New Roman" w:cs="Times New Roman"/>
          <w:sz w:val="28"/>
          <w:szCs w:val="28"/>
        </w:rPr>
      </w:pPr>
      <w:r w:rsidRPr="003D7498">
        <w:rPr>
          <w:rFonts w:ascii="Times New Roman" w:hAnsi="Times New Roman" w:cs="Times New Roman"/>
          <w:b/>
          <w:sz w:val="28"/>
          <w:szCs w:val="28"/>
        </w:rPr>
        <w:t>Домашня аптечка</w:t>
      </w:r>
      <w:r w:rsidRPr="003D7498">
        <w:rPr>
          <w:rFonts w:ascii="Times New Roman" w:hAnsi="Times New Roman" w:cs="Times New Roman"/>
          <w:sz w:val="28"/>
          <w:szCs w:val="28"/>
        </w:rPr>
        <w:t xml:space="preserve"> - це комплект засобів, призначений для надання першої медичної допомоги.</w:t>
      </w:r>
    </w:p>
    <w:p w:rsidR="00CC4728" w:rsidRPr="003D7498" w:rsidRDefault="00CC4728" w:rsidP="00CC4728">
      <w:pPr>
        <w:tabs>
          <w:tab w:val="left" w:pos="7965"/>
        </w:tabs>
        <w:jc w:val="both"/>
        <w:rPr>
          <w:rFonts w:ascii="Times New Roman" w:hAnsi="Times New Roman" w:cs="Times New Roman"/>
          <w:sz w:val="28"/>
          <w:szCs w:val="28"/>
        </w:rPr>
      </w:pPr>
      <w:r w:rsidRPr="003D7498">
        <w:rPr>
          <w:rFonts w:ascii="Times New Roman" w:hAnsi="Times New Roman" w:cs="Times New Roman"/>
          <w:sz w:val="28"/>
          <w:szCs w:val="28"/>
        </w:rPr>
        <w:t>- Як називають установа, в якому ми купуємо медичні засоби?</w:t>
      </w:r>
      <w:r w:rsidRPr="003D7498">
        <w:rPr>
          <w:rFonts w:ascii="Times New Roman" w:hAnsi="Times New Roman" w:cs="Times New Roman"/>
          <w:sz w:val="28"/>
          <w:szCs w:val="28"/>
        </w:rPr>
        <w:tab/>
      </w:r>
    </w:p>
    <w:p w:rsidR="00CC4728" w:rsidRPr="003D7498" w:rsidRDefault="00CC4728" w:rsidP="00CC4728">
      <w:pPr>
        <w:jc w:val="both"/>
        <w:rPr>
          <w:rFonts w:ascii="Times New Roman" w:hAnsi="Times New Roman" w:cs="Times New Roman"/>
          <w:sz w:val="28"/>
          <w:szCs w:val="28"/>
        </w:rPr>
      </w:pPr>
      <w:r w:rsidRPr="003D7498">
        <w:rPr>
          <w:rFonts w:ascii="Times New Roman" w:hAnsi="Times New Roman" w:cs="Times New Roman"/>
          <w:b/>
          <w:sz w:val="28"/>
          <w:szCs w:val="28"/>
        </w:rPr>
        <w:t>Аптека</w:t>
      </w:r>
      <w:r w:rsidRPr="003D7498">
        <w:rPr>
          <w:rFonts w:ascii="Times New Roman" w:hAnsi="Times New Roman" w:cs="Times New Roman"/>
          <w:sz w:val="28"/>
          <w:szCs w:val="28"/>
        </w:rPr>
        <w:t xml:space="preserve"> - це заклад для зберігання і продажу ліків та інших медичних товарів.</w:t>
      </w:r>
    </w:p>
    <w:p w:rsidR="00CC4728" w:rsidRPr="003D7498" w:rsidRDefault="00CC4728" w:rsidP="00CC4728">
      <w:pPr>
        <w:jc w:val="both"/>
        <w:rPr>
          <w:rFonts w:ascii="Times New Roman" w:hAnsi="Times New Roman" w:cs="Times New Roman"/>
          <w:sz w:val="28"/>
          <w:szCs w:val="28"/>
        </w:rPr>
      </w:pPr>
      <w:r w:rsidRPr="003D7498">
        <w:rPr>
          <w:rFonts w:ascii="Times New Roman" w:hAnsi="Times New Roman" w:cs="Times New Roman"/>
          <w:sz w:val="28"/>
          <w:szCs w:val="28"/>
        </w:rPr>
        <w:t xml:space="preserve">- </w:t>
      </w:r>
      <w:r w:rsidR="000B1C44" w:rsidRPr="003D7498">
        <w:rPr>
          <w:rFonts w:ascii="Times New Roman" w:hAnsi="Times New Roman" w:cs="Times New Roman"/>
          <w:sz w:val="28"/>
          <w:szCs w:val="28"/>
        </w:rPr>
        <w:t>Чи можна користуватися ліками без дозволу батьків? Чому?</w:t>
      </w:r>
      <w:r w:rsidR="000B1C44" w:rsidRPr="003D7498">
        <w:rPr>
          <w:rFonts w:ascii="Times New Roman" w:hAnsi="Times New Roman" w:cs="Times New Roman"/>
          <w:sz w:val="28"/>
          <w:szCs w:val="28"/>
        </w:rPr>
        <w:br/>
      </w:r>
      <w:r w:rsidRPr="003D7498">
        <w:rPr>
          <w:rFonts w:ascii="Times New Roman" w:hAnsi="Times New Roman" w:cs="Times New Roman"/>
          <w:sz w:val="28"/>
          <w:szCs w:val="28"/>
        </w:rPr>
        <w:t xml:space="preserve"> </w:t>
      </w:r>
      <w:r w:rsidR="000B1C44" w:rsidRPr="003D7498">
        <w:rPr>
          <w:rFonts w:ascii="Times New Roman" w:hAnsi="Times New Roman" w:cs="Times New Roman"/>
          <w:sz w:val="28"/>
          <w:szCs w:val="28"/>
        </w:rPr>
        <w:t xml:space="preserve">Отже, аптечка є вдома у кожного. Для домашньої аптечки потрібно виділити окреме постійне місце. Основні вимоги: подалі від тепла, світла і маленьких дітей. Не розміщуйте аптечку у ванній кімнаті – там, зазвичай, підвищена вологість. Розділіть аптечку на кілька відділень: ліки для внутрішнього вживання, для зовнішнього вживання, а також для інших предметів. Дотримуйтесь вказівок, щодо зберігання препаратів, якщо їх необхідно зберігати у холоді – тримайте у холодильнику (на окремій полиці, або у спеціальній коробці). </w:t>
      </w:r>
    </w:p>
    <w:p w:rsidR="00CC4728" w:rsidRPr="003D7498" w:rsidRDefault="00CC4728" w:rsidP="00CC4728">
      <w:pPr>
        <w:jc w:val="both"/>
        <w:rPr>
          <w:rFonts w:ascii="Times New Roman" w:hAnsi="Times New Roman" w:cs="Times New Roman"/>
          <w:sz w:val="28"/>
          <w:szCs w:val="28"/>
        </w:rPr>
      </w:pPr>
      <w:r w:rsidRPr="003D7498">
        <w:rPr>
          <w:rFonts w:ascii="Times New Roman" w:hAnsi="Times New Roman" w:cs="Times New Roman"/>
          <w:sz w:val="28"/>
          <w:szCs w:val="28"/>
        </w:rPr>
        <w:t xml:space="preserve"> </w:t>
      </w:r>
      <w:r w:rsidR="00D96AF8" w:rsidRPr="003D7498">
        <w:rPr>
          <w:rFonts w:ascii="Times New Roman" w:hAnsi="Times New Roman" w:cs="Times New Roman"/>
          <w:sz w:val="28"/>
          <w:szCs w:val="28"/>
        </w:rPr>
        <w:t xml:space="preserve">  </w:t>
      </w:r>
      <w:r w:rsidR="000B1C44" w:rsidRPr="003D7498">
        <w:rPr>
          <w:rFonts w:ascii="Times New Roman" w:hAnsi="Times New Roman" w:cs="Times New Roman"/>
          <w:sz w:val="28"/>
          <w:szCs w:val="28"/>
        </w:rPr>
        <w:t>Рідкі лікарські засоби, які містять антибіотики, вітаміни, глюкозу, сироп, настої та відвари з лікарських трав, краплі для очей, слід зберігати в холодильнику, не допускаючи їх заморожування. Цими лікарськими засобами не слід запасатися.</w:t>
      </w:r>
    </w:p>
    <w:p w:rsidR="00F9361A" w:rsidRPr="003D7498" w:rsidRDefault="00CC4728" w:rsidP="00CC4728">
      <w:pPr>
        <w:jc w:val="both"/>
        <w:rPr>
          <w:rFonts w:ascii="Times New Roman" w:hAnsi="Times New Roman" w:cs="Times New Roman"/>
          <w:sz w:val="28"/>
          <w:szCs w:val="28"/>
        </w:rPr>
      </w:pPr>
      <w:r w:rsidRPr="003D7498">
        <w:rPr>
          <w:rFonts w:ascii="Times New Roman" w:hAnsi="Times New Roman" w:cs="Times New Roman"/>
          <w:sz w:val="28"/>
          <w:szCs w:val="28"/>
        </w:rPr>
        <w:t xml:space="preserve"> </w:t>
      </w:r>
      <w:r w:rsidR="000B1C44" w:rsidRPr="003D7498">
        <w:rPr>
          <w:rFonts w:ascii="Times New Roman" w:hAnsi="Times New Roman" w:cs="Times New Roman"/>
          <w:sz w:val="28"/>
          <w:szCs w:val="28"/>
        </w:rPr>
        <w:t xml:space="preserve"> </w:t>
      </w:r>
      <w:r w:rsidR="00F52AEB" w:rsidRPr="003D7498">
        <w:rPr>
          <w:rFonts w:ascii="Times New Roman" w:hAnsi="Times New Roman" w:cs="Times New Roman"/>
          <w:sz w:val="28"/>
          <w:szCs w:val="28"/>
        </w:rPr>
        <w:t xml:space="preserve"> </w:t>
      </w:r>
      <w:r w:rsidR="000B1C44" w:rsidRPr="003D7498">
        <w:rPr>
          <w:rFonts w:ascii="Times New Roman" w:hAnsi="Times New Roman" w:cs="Times New Roman"/>
          <w:sz w:val="28"/>
          <w:szCs w:val="28"/>
        </w:rPr>
        <w:t>Якщо ліки необхідно зберігати у темному місці – обгорніть кілька разів темним папером. При збереженні лікарських препаратів необхідно точно дотримуватися умов збере</w:t>
      </w:r>
      <w:r w:rsidR="00D96AF8" w:rsidRPr="003D7498">
        <w:rPr>
          <w:rFonts w:ascii="Times New Roman" w:hAnsi="Times New Roman" w:cs="Times New Roman"/>
          <w:sz w:val="28"/>
          <w:szCs w:val="28"/>
        </w:rPr>
        <w:t xml:space="preserve">ження, зазначених в анотації </w:t>
      </w:r>
      <w:r w:rsidR="000B1C44" w:rsidRPr="003D7498">
        <w:rPr>
          <w:rFonts w:ascii="Times New Roman" w:hAnsi="Times New Roman" w:cs="Times New Roman"/>
          <w:sz w:val="28"/>
          <w:szCs w:val="28"/>
        </w:rPr>
        <w:t xml:space="preserve"> на упаковці (наприклад, зберігати за визначеної температури, у захищеному від світла місці тощо). Після закінчення терміну збереження лікарських препаратів їх необхідно викинути і замінити новими. Прострочені ліки можуть, по-перше, викликати зворотний вплив, а</w:t>
      </w:r>
      <w:r w:rsidR="00D96AF8" w:rsidRPr="003D7498">
        <w:rPr>
          <w:rFonts w:ascii="Times New Roman" w:hAnsi="Times New Roman" w:cs="Times New Roman"/>
          <w:sz w:val="28"/>
          <w:szCs w:val="28"/>
        </w:rPr>
        <w:t xml:space="preserve"> по-друге, ними можна отруїтися, тому без дозволу батьків ліками користуватися не можна.</w:t>
      </w:r>
    </w:p>
    <w:p w:rsidR="00D96AF8" w:rsidRPr="003D7498" w:rsidRDefault="00D96AF8" w:rsidP="003F2C9E">
      <w:pPr>
        <w:rPr>
          <w:rFonts w:ascii="Times New Roman" w:hAnsi="Times New Roman" w:cs="Times New Roman"/>
          <w:sz w:val="28"/>
          <w:szCs w:val="28"/>
        </w:rPr>
      </w:pPr>
      <w:r w:rsidRPr="003D7498">
        <w:rPr>
          <w:rFonts w:ascii="Times New Roman" w:hAnsi="Times New Roman" w:cs="Times New Roman"/>
          <w:sz w:val="28"/>
          <w:szCs w:val="28"/>
        </w:rPr>
        <w:t xml:space="preserve">   Велике значення має час прийому ліків. Деякі природні та синтетичні лікарські препарати, прийняті після їжі, можуть або зовсім втратити свої властивості, або частково за рахунок прямої взаємодії зі складовими частинами їжі. Іноді ж навпаки - лікарський ефект може підвищитися.</w:t>
      </w:r>
      <w:r w:rsidRPr="003D7498">
        <w:rPr>
          <w:rFonts w:ascii="Times New Roman" w:hAnsi="Times New Roman" w:cs="Times New Roman"/>
          <w:sz w:val="28"/>
          <w:szCs w:val="28"/>
        </w:rPr>
        <w:br/>
        <w:t xml:space="preserve">   Як правило, ліки запивають водою і лише при певних показаннях - для </w:t>
      </w:r>
      <w:r w:rsidRPr="003D7498">
        <w:rPr>
          <w:rFonts w:ascii="Times New Roman" w:hAnsi="Times New Roman" w:cs="Times New Roman"/>
          <w:sz w:val="28"/>
          <w:szCs w:val="28"/>
        </w:rPr>
        <w:lastRenderedPageBreak/>
        <w:t>попередження подразнення слизової оболонки шлунка - мінеральними водами або ж молоком. Приймати лікарські препарати потрібно навсидячки або навстоячки. Ні в якому разі не в горизонтальному положенні, оскільки ліки можуть «прилипати» до стравоходу і там вже через 10 хвилин руйнуватись. Якщо ви приймаєте декілька препаратів, то краще робити інтервал між їх прийомами в 10-15 хвилин і запивати теплою водою.</w:t>
      </w:r>
    </w:p>
    <w:p w:rsidR="00450E4C" w:rsidRPr="003D7498" w:rsidRDefault="0038581A" w:rsidP="00F52AEB">
      <w:pPr>
        <w:pStyle w:val="a7"/>
        <w:numPr>
          <w:ilvl w:val="0"/>
          <w:numId w:val="5"/>
        </w:numPr>
        <w:rPr>
          <w:rFonts w:ascii="Times New Roman" w:hAnsi="Times New Roman" w:cs="Times New Roman"/>
          <w:sz w:val="28"/>
          <w:szCs w:val="28"/>
        </w:rPr>
      </w:pPr>
      <w:r w:rsidRPr="003D7498">
        <w:rPr>
          <w:rFonts w:ascii="Times New Roman" w:hAnsi="Times New Roman" w:cs="Times New Roman"/>
          <w:sz w:val="28"/>
          <w:szCs w:val="28"/>
        </w:rPr>
        <w:t xml:space="preserve"> </w:t>
      </w:r>
      <w:r w:rsidR="00450E4C" w:rsidRPr="003D7498">
        <w:rPr>
          <w:rFonts w:ascii="Times New Roman" w:hAnsi="Times New Roman" w:cs="Times New Roman"/>
          <w:sz w:val="28"/>
          <w:szCs w:val="28"/>
        </w:rPr>
        <w:t>Що має бути в домашній аптечці?</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 xml:space="preserve">   У складі домашньої аптечки мають бути необхідні засоби та медикаменти, які при перших ознаках стану, відмінного від здорового, можна використати самостійно, але не без консультації з лікарем у кожному окремому випадку.  Не обійтися без таких засобів, як термометр, вата, пластирі, бинти, різних антисептичних засобів, </w:t>
      </w:r>
      <w:proofErr w:type="spellStart"/>
      <w:r w:rsidRPr="003D7498">
        <w:rPr>
          <w:rFonts w:ascii="Times New Roman" w:hAnsi="Times New Roman" w:cs="Times New Roman"/>
          <w:sz w:val="28"/>
          <w:szCs w:val="28"/>
        </w:rPr>
        <w:t>засобів</w:t>
      </w:r>
      <w:proofErr w:type="spellEnd"/>
      <w:r w:rsidRPr="003D7498">
        <w:rPr>
          <w:rFonts w:ascii="Times New Roman" w:hAnsi="Times New Roman" w:cs="Times New Roman"/>
          <w:sz w:val="28"/>
          <w:szCs w:val="28"/>
        </w:rPr>
        <w:t xml:space="preserve"> від опіків, оскільки ніхто не застрахований від дрібних побутових травм. Та й складних теж. Щодо медпрепаратів, треба зазначити, що їх перелік слід скласти попередньо із лікарем індивідуально для кожного члена сім’ї. </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Список медикаментів слід попередньо узгодити з вашим сімейним лікарем! </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Обов’язково: </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1. Термометр</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2. Нашатирний спирт (при втраті людиною свідомості)</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Матеріали для перев’язки:</w:t>
      </w:r>
    </w:p>
    <w:p w:rsidR="00450E4C" w:rsidRPr="003D7498" w:rsidRDefault="00450E4C" w:rsidP="0038581A">
      <w:pPr>
        <w:pStyle w:val="a7"/>
        <w:numPr>
          <w:ilvl w:val="0"/>
          <w:numId w:val="4"/>
        </w:numPr>
        <w:rPr>
          <w:rFonts w:ascii="Times New Roman" w:hAnsi="Times New Roman" w:cs="Times New Roman"/>
          <w:sz w:val="28"/>
          <w:szCs w:val="28"/>
        </w:rPr>
      </w:pPr>
      <w:r w:rsidRPr="003D7498">
        <w:rPr>
          <w:rFonts w:ascii="Times New Roman" w:hAnsi="Times New Roman" w:cs="Times New Roman"/>
          <w:sz w:val="28"/>
          <w:szCs w:val="28"/>
        </w:rPr>
        <w:t>вата;</w:t>
      </w:r>
    </w:p>
    <w:p w:rsidR="00450E4C" w:rsidRPr="003D7498" w:rsidRDefault="00450E4C" w:rsidP="0038581A">
      <w:pPr>
        <w:pStyle w:val="a7"/>
        <w:numPr>
          <w:ilvl w:val="0"/>
          <w:numId w:val="4"/>
        </w:numPr>
        <w:rPr>
          <w:rFonts w:ascii="Times New Roman" w:hAnsi="Times New Roman" w:cs="Times New Roman"/>
          <w:sz w:val="28"/>
          <w:szCs w:val="28"/>
        </w:rPr>
      </w:pPr>
      <w:r w:rsidRPr="003D7498">
        <w:rPr>
          <w:rFonts w:ascii="Times New Roman" w:hAnsi="Times New Roman" w:cs="Times New Roman"/>
          <w:sz w:val="28"/>
          <w:szCs w:val="28"/>
        </w:rPr>
        <w:t>пластирі (бактерицидні та медичні);</w:t>
      </w:r>
    </w:p>
    <w:p w:rsidR="00450E4C" w:rsidRPr="003D7498" w:rsidRDefault="00450E4C" w:rsidP="0038581A">
      <w:pPr>
        <w:pStyle w:val="a7"/>
        <w:numPr>
          <w:ilvl w:val="0"/>
          <w:numId w:val="4"/>
        </w:numPr>
        <w:rPr>
          <w:rFonts w:ascii="Times New Roman" w:hAnsi="Times New Roman" w:cs="Times New Roman"/>
          <w:sz w:val="28"/>
          <w:szCs w:val="28"/>
        </w:rPr>
      </w:pPr>
      <w:r w:rsidRPr="003D7498">
        <w:rPr>
          <w:rFonts w:ascii="Times New Roman" w:hAnsi="Times New Roman" w:cs="Times New Roman"/>
          <w:sz w:val="28"/>
          <w:szCs w:val="28"/>
        </w:rPr>
        <w:t>бинти (стерильний та еластичний);</w:t>
      </w:r>
    </w:p>
    <w:p w:rsidR="00450E4C" w:rsidRPr="003D7498" w:rsidRDefault="00450E4C" w:rsidP="0038581A">
      <w:pPr>
        <w:pStyle w:val="a7"/>
        <w:numPr>
          <w:ilvl w:val="0"/>
          <w:numId w:val="4"/>
        </w:numPr>
        <w:rPr>
          <w:rFonts w:ascii="Times New Roman" w:hAnsi="Times New Roman" w:cs="Times New Roman"/>
          <w:sz w:val="28"/>
          <w:szCs w:val="28"/>
        </w:rPr>
      </w:pPr>
      <w:r w:rsidRPr="003D7498">
        <w:rPr>
          <w:rFonts w:ascii="Times New Roman" w:hAnsi="Times New Roman" w:cs="Times New Roman"/>
          <w:sz w:val="28"/>
          <w:szCs w:val="28"/>
        </w:rPr>
        <w:t>джгут (для зупинки сильних кровотеч).</w:t>
      </w:r>
    </w:p>
    <w:p w:rsidR="00450E4C" w:rsidRPr="003D7498" w:rsidRDefault="00450E4C" w:rsidP="0038581A">
      <w:pPr>
        <w:pStyle w:val="a7"/>
        <w:numPr>
          <w:ilvl w:val="0"/>
          <w:numId w:val="4"/>
        </w:numPr>
        <w:rPr>
          <w:rFonts w:ascii="Times New Roman" w:hAnsi="Times New Roman" w:cs="Times New Roman"/>
          <w:sz w:val="28"/>
          <w:szCs w:val="28"/>
        </w:rPr>
      </w:pPr>
      <w:r w:rsidRPr="003D7498">
        <w:rPr>
          <w:rFonts w:ascii="Times New Roman" w:hAnsi="Times New Roman" w:cs="Times New Roman"/>
          <w:sz w:val="28"/>
          <w:szCs w:val="28"/>
        </w:rPr>
        <w:t>Медикаменти (список узгодьте з лікарем!):</w:t>
      </w:r>
    </w:p>
    <w:p w:rsidR="00450E4C" w:rsidRPr="003D7498" w:rsidRDefault="00450E4C" w:rsidP="0038581A">
      <w:pPr>
        <w:pStyle w:val="a7"/>
        <w:numPr>
          <w:ilvl w:val="0"/>
          <w:numId w:val="4"/>
        </w:numPr>
        <w:rPr>
          <w:rFonts w:ascii="Times New Roman" w:hAnsi="Times New Roman" w:cs="Times New Roman"/>
          <w:sz w:val="28"/>
          <w:szCs w:val="28"/>
        </w:rPr>
      </w:pPr>
      <w:r w:rsidRPr="003D7498">
        <w:rPr>
          <w:rFonts w:ascii="Times New Roman" w:hAnsi="Times New Roman" w:cs="Times New Roman"/>
          <w:sz w:val="28"/>
          <w:szCs w:val="28"/>
        </w:rPr>
        <w:t xml:space="preserve">Антисептичні засоби: наприклад, </w:t>
      </w:r>
      <w:proofErr w:type="spellStart"/>
      <w:r w:rsidRPr="003D7498">
        <w:rPr>
          <w:rFonts w:ascii="Times New Roman" w:hAnsi="Times New Roman" w:cs="Times New Roman"/>
          <w:sz w:val="28"/>
          <w:szCs w:val="28"/>
        </w:rPr>
        <w:t>хлоргексидин</w:t>
      </w:r>
      <w:proofErr w:type="spellEnd"/>
      <w:r w:rsidRPr="003D7498">
        <w:rPr>
          <w:rFonts w:ascii="Times New Roman" w:hAnsi="Times New Roman" w:cs="Times New Roman"/>
          <w:sz w:val="28"/>
          <w:szCs w:val="28"/>
        </w:rPr>
        <w:t xml:space="preserve"> - сучасний замінник зеленки, </w:t>
      </w:r>
    </w:p>
    <w:p w:rsidR="00450E4C" w:rsidRPr="003D7498" w:rsidRDefault="00450E4C" w:rsidP="0038581A">
      <w:pPr>
        <w:pStyle w:val="a7"/>
        <w:numPr>
          <w:ilvl w:val="0"/>
          <w:numId w:val="4"/>
        </w:numPr>
        <w:rPr>
          <w:rFonts w:ascii="Times New Roman" w:hAnsi="Times New Roman" w:cs="Times New Roman"/>
          <w:sz w:val="28"/>
          <w:szCs w:val="28"/>
        </w:rPr>
      </w:pPr>
      <w:r w:rsidRPr="003D7498">
        <w:rPr>
          <w:rFonts w:ascii="Times New Roman" w:hAnsi="Times New Roman" w:cs="Times New Roman"/>
          <w:sz w:val="28"/>
          <w:szCs w:val="28"/>
        </w:rPr>
        <w:t>Сорбенти та антибактеріальні препарати у разі харчового отруєння чи кишкової інфекції: засоби від нудоти, діареї, закрепів, для допомоги під час травлення (</w:t>
      </w:r>
      <w:proofErr w:type="spellStart"/>
      <w:r w:rsidRPr="003D7498">
        <w:rPr>
          <w:rFonts w:ascii="Times New Roman" w:hAnsi="Times New Roman" w:cs="Times New Roman"/>
          <w:sz w:val="28"/>
          <w:szCs w:val="28"/>
        </w:rPr>
        <w:t>мезим</w:t>
      </w:r>
      <w:proofErr w:type="spellEnd"/>
      <w:r w:rsidRPr="003D7498">
        <w:rPr>
          <w:rFonts w:ascii="Times New Roman" w:hAnsi="Times New Roman" w:cs="Times New Roman"/>
          <w:sz w:val="28"/>
          <w:szCs w:val="28"/>
        </w:rPr>
        <w:t xml:space="preserve"> тощо), активоване вугілля. </w:t>
      </w:r>
    </w:p>
    <w:p w:rsidR="00F52AEB" w:rsidRPr="003D7498" w:rsidRDefault="00450E4C" w:rsidP="0038581A">
      <w:pPr>
        <w:pStyle w:val="a7"/>
        <w:numPr>
          <w:ilvl w:val="0"/>
          <w:numId w:val="4"/>
        </w:numPr>
        <w:rPr>
          <w:rFonts w:ascii="Times New Roman" w:hAnsi="Times New Roman" w:cs="Times New Roman"/>
          <w:sz w:val="28"/>
          <w:szCs w:val="28"/>
        </w:rPr>
      </w:pPr>
      <w:r w:rsidRPr="003D7498">
        <w:rPr>
          <w:rFonts w:ascii="Times New Roman" w:hAnsi="Times New Roman" w:cs="Times New Roman"/>
          <w:sz w:val="28"/>
          <w:szCs w:val="28"/>
        </w:rPr>
        <w:t>Знеболювальні: препарати від головного болю; мазі від болю в м’язах та суглобах. </w:t>
      </w:r>
    </w:p>
    <w:p w:rsidR="00450E4C" w:rsidRPr="003D7498" w:rsidRDefault="00450E4C" w:rsidP="0038581A">
      <w:pPr>
        <w:pStyle w:val="a7"/>
        <w:numPr>
          <w:ilvl w:val="0"/>
          <w:numId w:val="4"/>
        </w:numPr>
        <w:rPr>
          <w:rFonts w:ascii="Times New Roman" w:hAnsi="Times New Roman" w:cs="Times New Roman"/>
          <w:sz w:val="28"/>
          <w:szCs w:val="28"/>
        </w:rPr>
      </w:pPr>
      <w:r w:rsidRPr="003D7498">
        <w:rPr>
          <w:rFonts w:ascii="Times New Roman" w:hAnsi="Times New Roman" w:cs="Times New Roman"/>
          <w:sz w:val="28"/>
          <w:szCs w:val="28"/>
        </w:rPr>
        <w:t xml:space="preserve">Засоби для обробки ран, опіків, зупинки кровотеч: </w:t>
      </w:r>
      <w:proofErr w:type="spellStart"/>
      <w:r w:rsidRPr="003D7498">
        <w:rPr>
          <w:rFonts w:ascii="Times New Roman" w:hAnsi="Times New Roman" w:cs="Times New Roman"/>
          <w:sz w:val="28"/>
          <w:szCs w:val="28"/>
        </w:rPr>
        <w:t>пантенол</w:t>
      </w:r>
      <w:proofErr w:type="spellEnd"/>
      <w:r w:rsidRPr="003D7498">
        <w:rPr>
          <w:rFonts w:ascii="Times New Roman" w:hAnsi="Times New Roman" w:cs="Times New Roman"/>
          <w:sz w:val="28"/>
          <w:szCs w:val="28"/>
        </w:rPr>
        <w:t xml:space="preserve"> - засіб для загоєння ран, застосовують на місце ураження при опіках; перекис водню 0,3%, йод, зеленка (для дезінфекції та обробки країв ран).</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lastRenderedPageBreak/>
        <w:t>*</w:t>
      </w:r>
      <w:proofErr w:type="spellStart"/>
      <w:r w:rsidRPr="003D7498">
        <w:rPr>
          <w:rFonts w:ascii="Times New Roman" w:hAnsi="Times New Roman" w:cs="Times New Roman"/>
          <w:sz w:val="28"/>
          <w:szCs w:val="28"/>
        </w:rPr>
        <w:t>Пантенол</w:t>
      </w:r>
      <w:proofErr w:type="spellEnd"/>
      <w:r w:rsidRPr="003D7498">
        <w:rPr>
          <w:rFonts w:ascii="Times New Roman" w:hAnsi="Times New Roman" w:cs="Times New Roman"/>
          <w:sz w:val="28"/>
          <w:szCs w:val="28"/>
        </w:rPr>
        <w:t xml:space="preserve"> можна використовувати тільки після того, як обпечене місце потримати під холодною водою протягом 15 хвилин.</w:t>
      </w:r>
    </w:p>
    <w:p w:rsidR="00450E4C" w:rsidRPr="003D7498" w:rsidRDefault="0038581A" w:rsidP="0038581A">
      <w:pPr>
        <w:rPr>
          <w:rFonts w:ascii="Times New Roman" w:hAnsi="Times New Roman" w:cs="Times New Roman"/>
          <w:sz w:val="28"/>
          <w:szCs w:val="28"/>
        </w:rPr>
      </w:pPr>
      <w:r w:rsidRPr="003D7498">
        <w:rPr>
          <w:rFonts w:ascii="Times New Roman" w:hAnsi="Times New Roman" w:cs="Times New Roman"/>
          <w:sz w:val="28"/>
          <w:szCs w:val="28"/>
        </w:rPr>
        <w:t xml:space="preserve">      -   </w:t>
      </w:r>
      <w:r w:rsidR="00450E4C" w:rsidRPr="003D7498">
        <w:rPr>
          <w:rFonts w:ascii="Times New Roman" w:hAnsi="Times New Roman" w:cs="Times New Roman"/>
          <w:sz w:val="28"/>
          <w:szCs w:val="28"/>
        </w:rPr>
        <w:t>Засоби від застуди та грипу: жарознижуючі (</w:t>
      </w:r>
      <w:proofErr w:type="spellStart"/>
      <w:r w:rsidR="00450E4C" w:rsidRPr="003D7498">
        <w:rPr>
          <w:rFonts w:ascii="Times New Roman" w:hAnsi="Times New Roman" w:cs="Times New Roman"/>
          <w:sz w:val="28"/>
          <w:szCs w:val="28"/>
        </w:rPr>
        <w:t>парацетамол</w:t>
      </w:r>
      <w:proofErr w:type="spellEnd"/>
      <w:r w:rsidR="00450E4C" w:rsidRPr="003D7498">
        <w:rPr>
          <w:rFonts w:ascii="Times New Roman" w:hAnsi="Times New Roman" w:cs="Times New Roman"/>
          <w:sz w:val="28"/>
          <w:szCs w:val="28"/>
        </w:rPr>
        <w:t xml:space="preserve">, </w:t>
      </w:r>
      <w:proofErr w:type="spellStart"/>
      <w:r w:rsidR="00450E4C" w:rsidRPr="003D7498">
        <w:rPr>
          <w:rFonts w:ascii="Times New Roman" w:hAnsi="Times New Roman" w:cs="Times New Roman"/>
          <w:sz w:val="28"/>
          <w:szCs w:val="28"/>
        </w:rPr>
        <w:t>ібупрофен</w:t>
      </w:r>
      <w:proofErr w:type="spellEnd"/>
      <w:r w:rsidR="00450E4C" w:rsidRPr="003D7498">
        <w:rPr>
          <w:rFonts w:ascii="Times New Roman" w:hAnsi="Times New Roman" w:cs="Times New Roman"/>
          <w:sz w:val="28"/>
          <w:szCs w:val="28"/>
        </w:rPr>
        <w:t>), краплі для закладеного носа. </w:t>
      </w:r>
    </w:p>
    <w:p w:rsidR="00450E4C" w:rsidRPr="003D7498" w:rsidRDefault="0038581A" w:rsidP="0038581A">
      <w:pPr>
        <w:rPr>
          <w:rFonts w:ascii="Times New Roman" w:hAnsi="Times New Roman" w:cs="Times New Roman"/>
          <w:sz w:val="28"/>
          <w:szCs w:val="28"/>
        </w:rPr>
      </w:pPr>
      <w:r w:rsidRPr="003D7498">
        <w:rPr>
          <w:rFonts w:ascii="Times New Roman" w:hAnsi="Times New Roman" w:cs="Times New Roman"/>
          <w:sz w:val="28"/>
          <w:szCs w:val="28"/>
        </w:rPr>
        <w:t xml:space="preserve">      -   </w:t>
      </w:r>
      <w:proofErr w:type="spellStart"/>
      <w:r w:rsidR="00450E4C" w:rsidRPr="003D7498">
        <w:rPr>
          <w:rFonts w:ascii="Times New Roman" w:hAnsi="Times New Roman" w:cs="Times New Roman"/>
          <w:sz w:val="28"/>
          <w:szCs w:val="28"/>
        </w:rPr>
        <w:t>Протиалергенні</w:t>
      </w:r>
      <w:proofErr w:type="spellEnd"/>
      <w:r w:rsidR="00450E4C" w:rsidRPr="003D7498">
        <w:rPr>
          <w:rFonts w:ascii="Times New Roman" w:hAnsi="Times New Roman" w:cs="Times New Roman"/>
          <w:sz w:val="28"/>
          <w:szCs w:val="28"/>
        </w:rPr>
        <w:t xml:space="preserve"> препарати: L-</w:t>
      </w:r>
      <w:proofErr w:type="spellStart"/>
      <w:r w:rsidR="00450E4C" w:rsidRPr="003D7498">
        <w:rPr>
          <w:rFonts w:ascii="Times New Roman" w:hAnsi="Times New Roman" w:cs="Times New Roman"/>
          <w:sz w:val="28"/>
          <w:szCs w:val="28"/>
        </w:rPr>
        <w:t>цет</w:t>
      </w:r>
      <w:proofErr w:type="spellEnd"/>
      <w:r w:rsidR="00450E4C" w:rsidRPr="003D7498">
        <w:rPr>
          <w:rFonts w:ascii="Times New Roman" w:hAnsi="Times New Roman" w:cs="Times New Roman"/>
          <w:sz w:val="28"/>
          <w:szCs w:val="28"/>
        </w:rPr>
        <w:t xml:space="preserve">, </w:t>
      </w:r>
      <w:proofErr w:type="spellStart"/>
      <w:r w:rsidR="00450E4C" w:rsidRPr="003D7498">
        <w:rPr>
          <w:rFonts w:ascii="Times New Roman" w:hAnsi="Times New Roman" w:cs="Times New Roman"/>
          <w:sz w:val="28"/>
          <w:szCs w:val="28"/>
        </w:rPr>
        <w:t>Супрастин</w:t>
      </w:r>
      <w:proofErr w:type="spellEnd"/>
      <w:r w:rsidR="00450E4C" w:rsidRPr="003D7498">
        <w:rPr>
          <w:rFonts w:ascii="Times New Roman" w:hAnsi="Times New Roman" w:cs="Times New Roman"/>
          <w:sz w:val="28"/>
          <w:szCs w:val="28"/>
        </w:rPr>
        <w:t xml:space="preserve">, </w:t>
      </w:r>
      <w:proofErr w:type="spellStart"/>
      <w:r w:rsidR="00450E4C" w:rsidRPr="003D7498">
        <w:rPr>
          <w:rFonts w:ascii="Times New Roman" w:hAnsi="Times New Roman" w:cs="Times New Roman"/>
          <w:sz w:val="28"/>
          <w:szCs w:val="28"/>
        </w:rPr>
        <w:t>Діазолін</w:t>
      </w:r>
      <w:proofErr w:type="spellEnd"/>
      <w:r w:rsidR="00450E4C" w:rsidRPr="003D7498">
        <w:rPr>
          <w:rFonts w:ascii="Times New Roman" w:hAnsi="Times New Roman" w:cs="Times New Roman"/>
          <w:sz w:val="28"/>
          <w:szCs w:val="28"/>
        </w:rPr>
        <w:t xml:space="preserve"> та інші. </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 </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noProof/>
          <w:sz w:val="28"/>
          <w:szCs w:val="28"/>
          <w:lang w:eastAsia="uk-UA"/>
        </w:rPr>
        <w:drawing>
          <wp:inline distT="0" distB="0" distL="0" distR="0" wp14:anchorId="439C3514" wp14:editId="5AAD07AC">
            <wp:extent cx="809625" cy="809625"/>
            <wp:effectExtent l="0" t="0" r="9525" b="9525"/>
            <wp:docPr id="18" name="Рисунок 18" descr="https://cdn.abo.media/img/hand/f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bo.media/img/hand/fing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Як правильно зберігати ліки в домашній аптечці?</w:t>
      </w:r>
    </w:p>
    <w:p w:rsidR="00450E4C" w:rsidRPr="003D7498" w:rsidRDefault="00663893" w:rsidP="0038581A">
      <w:pPr>
        <w:rPr>
          <w:rFonts w:ascii="Times New Roman" w:hAnsi="Times New Roman" w:cs="Times New Roman"/>
          <w:sz w:val="28"/>
          <w:szCs w:val="28"/>
        </w:rPr>
      </w:pPr>
      <w:r w:rsidRPr="003D7498">
        <w:rPr>
          <w:rFonts w:ascii="Times New Roman" w:hAnsi="Times New Roman" w:cs="Times New Roman"/>
          <w:sz w:val="28"/>
          <w:szCs w:val="28"/>
        </w:rPr>
        <w:t xml:space="preserve">   </w:t>
      </w:r>
      <w:r w:rsidR="00450E4C" w:rsidRPr="003D7498">
        <w:rPr>
          <w:rFonts w:ascii="Times New Roman" w:hAnsi="Times New Roman" w:cs="Times New Roman"/>
          <w:sz w:val="28"/>
          <w:szCs w:val="28"/>
        </w:rPr>
        <w:t> Вата, пластирі, бинти можна зберігати роками. Як правило, їх ми використовуємо швидше, ніж вийде термін зберігання. В інструкції до кожного медпрепарату має бути дата виготовлення і термін, до якого можна приймати ці ліки. Ліки, термін зберігання яких закінчився, потрібно забрати із домашньої аптечки. Як правило, “ревізію” домашньої аптечки проводять двічі на рік, — коментує лікар. </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noProof/>
          <w:sz w:val="28"/>
          <w:szCs w:val="28"/>
          <w:lang w:eastAsia="uk-UA"/>
        </w:rPr>
        <w:drawing>
          <wp:inline distT="0" distB="0" distL="0" distR="0" wp14:anchorId="3B0C2F4C" wp14:editId="5D7F39F8">
            <wp:extent cx="809625" cy="809625"/>
            <wp:effectExtent l="0" t="0" r="9525" b="9525"/>
            <wp:docPr id="19" name="Рисунок 19" descr="https://cdn.abo.media/img/hand/f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abo.media/img/hand/fing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Як і де зберігати домашню аптечку вдома?</w:t>
      </w:r>
    </w:p>
    <w:p w:rsidR="00450E4C" w:rsidRPr="003D7498" w:rsidRDefault="00663893" w:rsidP="0038581A">
      <w:pPr>
        <w:rPr>
          <w:rFonts w:ascii="Times New Roman" w:hAnsi="Times New Roman" w:cs="Times New Roman"/>
          <w:sz w:val="28"/>
          <w:szCs w:val="28"/>
        </w:rPr>
      </w:pPr>
      <w:r w:rsidRPr="003D7498">
        <w:rPr>
          <w:rFonts w:ascii="Times New Roman" w:hAnsi="Times New Roman" w:cs="Times New Roman"/>
          <w:sz w:val="28"/>
          <w:szCs w:val="28"/>
        </w:rPr>
        <w:t xml:space="preserve">   </w:t>
      </w:r>
      <w:r w:rsidR="00450E4C" w:rsidRPr="003D7498">
        <w:rPr>
          <w:rFonts w:ascii="Times New Roman" w:hAnsi="Times New Roman" w:cs="Times New Roman"/>
          <w:sz w:val="28"/>
          <w:szCs w:val="28"/>
        </w:rPr>
        <w:t>Домашню аптечку треба зберігати у темному, прохолодному, недоступному для дітей місці. Однак окремі препарати треба зберігати в холодильнику. Дивимось і читаємо інструкцію.</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noProof/>
          <w:sz w:val="28"/>
          <w:szCs w:val="28"/>
          <w:lang w:eastAsia="uk-UA"/>
        </w:rPr>
        <w:drawing>
          <wp:inline distT="0" distB="0" distL="0" distR="0" wp14:anchorId="74DFC43E" wp14:editId="477886F8">
            <wp:extent cx="809625" cy="809625"/>
            <wp:effectExtent l="0" t="0" r="9525" b="9525"/>
            <wp:docPr id="20" name="Рисунок 20" descr="https://cdn.abo.media/img/hand/fi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abo.media/img/hand/fing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38581A"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Що мати в домашній аптечці літнім людям?</w:t>
      </w:r>
    </w:p>
    <w:p w:rsidR="00450E4C" w:rsidRPr="003D7498" w:rsidRDefault="0038581A" w:rsidP="0038581A">
      <w:pPr>
        <w:rPr>
          <w:rFonts w:ascii="Times New Roman" w:hAnsi="Times New Roman" w:cs="Times New Roman"/>
          <w:sz w:val="28"/>
          <w:szCs w:val="28"/>
        </w:rPr>
      </w:pPr>
      <w:r w:rsidRPr="003D7498">
        <w:rPr>
          <w:rFonts w:ascii="Times New Roman" w:hAnsi="Times New Roman" w:cs="Times New Roman"/>
          <w:sz w:val="28"/>
          <w:szCs w:val="28"/>
        </w:rPr>
        <w:t xml:space="preserve">   </w:t>
      </w:r>
      <w:r w:rsidR="00450E4C" w:rsidRPr="003D7498">
        <w:rPr>
          <w:rFonts w:ascii="Times New Roman" w:hAnsi="Times New Roman" w:cs="Times New Roman"/>
          <w:sz w:val="28"/>
          <w:szCs w:val="28"/>
        </w:rPr>
        <w:t> Літні люди найчастіше мають проблеми із підвищен</w:t>
      </w:r>
      <w:r w:rsidRPr="003D7498">
        <w:rPr>
          <w:rFonts w:ascii="Times New Roman" w:hAnsi="Times New Roman" w:cs="Times New Roman"/>
          <w:sz w:val="28"/>
          <w:szCs w:val="28"/>
        </w:rPr>
        <w:t>им тиск, т</w:t>
      </w:r>
      <w:r w:rsidR="00450E4C" w:rsidRPr="003D7498">
        <w:rPr>
          <w:rFonts w:ascii="Times New Roman" w:hAnsi="Times New Roman" w:cs="Times New Roman"/>
          <w:sz w:val="28"/>
          <w:szCs w:val="28"/>
        </w:rPr>
        <w:t>ому, навіть якщо вони почувають себе добре у своєму віці, мати деякі ліки не завадить. Наприклад, серцеві</w:t>
      </w:r>
      <w:r w:rsidRPr="003D7498">
        <w:rPr>
          <w:rFonts w:ascii="Times New Roman" w:hAnsi="Times New Roman" w:cs="Times New Roman"/>
          <w:sz w:val="28"/>
          <w:szCs w:val="28"/>
        </w:rPr>
        <w:t xml:space="preserve">: </w:t>
      </w:r>
      <w:r w:rsidR="00450E4C" w:rsidRPr="003D7498">
        <w:rPr>
          <w:rFonts w:ascii="Times New Roman" w:hAnsi="Times New Roman" w:cs="Times New Roman"/>
          <w:sz w:val="28"/>
          <w:szCs w:val="28"/>
        </w:rPr>
        <w:t xml:space="preserve"> валідол, нітрогліцерин, корвалол та інші. Не потрібно купувати всі. Коли артеріальний тиск підвищений, можна прийняти </w:t>
      </w:r>
      <w:proofErr w:type="spellStart"/>
      <w:r w:rsidR="00450E4C" w:rsidRPr="003D7498">
        <w:rPr>
          <w:rFonts w:ascii="Times New Roman" w:hAnsi="Times New Roman" w:cs="Times New Roman"/>
          <w:sz w:val="28"/>
          <w:szCs w:val="28"/>
        </w:rPr>
        <w:t>картопрес</w:t>
      </w:r>
      <w:proofErr w:type="spellEnd"/>
      <w:r w:rsidR="00450E4C" w:rsidRPr="003D7498">
        <w:rPr>
          <w:rFonts w:ascii="Times New Roman" w:hAnsi="Times New Roman" w:cs="Times New Roman"/>
          <w:sz w:val="28"/>
          <w:szCs w:val="28"/>
        </w:rPr>
        <w:t xml:space="preserve">. </w:t>
      </w:r>
      <w:r w:rsidR="00450E4C" w:rsidRPr="003D7498">
        <w:rPr>
          <w:rFonts w:ascii="Times New Roman" w:hAnsi="Times New Roman" w:cs="Times New Roman"/>
          <w:sz w:val="28"/>
          <w:szCs w:val="28"/>
        </w:rPr>
        <w:lastRenderedPageBreak/>
        <w:t>Треба проконсультуватися з сімейним лікарем і він</w:t>
      </w:r>
      <w:r w:rsidRPr="003D7498">
        <w:rPr>
          <w:rFonts w:ascii="Times New Roman" w:hAnsi="Times New Roman" w:cs="Times New Roman"/>
          <w:sz w:val="28"/>
          <w:szCs w:val="28"/>
        </w:rPr>
        <w:t xml:space="preserve"> порадить, що краще для хворого</w:t>
      </w:r>
      <w:r w:rsidR="00450E4C" w:rsidRPr="003D7498">
        <w:rPr>
          <w:rFonts w:ascii="Times New Roman" w:hAnsi="Times New Roman" w:cs="Times New Roman"/>
          <w:sz w:val="28"/>
          <w:szCs w:val="28"/>
        </w:rPr>
        <w:t>. </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noProof/>
          <w:sz w:val="28"/>
          <w:szCs w:val="28"/>
          <w:lang w:eastAsia="uk-UA"/>
        </w:rPr>
        <w:drawing>
          <wp:inline distT="0" distB="0" distL="0" distR="0" wp14:anchorId="75DEA917" wp14:editId="7A09BEC1">
            <wp:extent cx="809625" cy="809625"/>
            <wp:effectExtent l="0" t="0" r="9525" b="9525"/>
            <wp:docPr id="21" name="Рисунок 21" descr="https://cdn.abo.media/img/hand/fi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abo.media/img/hand/fing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Яким повинен бути склад дитячої домашньої аптечки?</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 </w:t>
      </w:r>
      <w:r w:rsidR="0038581A" w:rsidRPr="003D7498">
        <w:rPr>
          <w:rFonts w:ascii="Times New Roman" w:hAnsi="Times New Roman" w:cs="Times New Roman"/>
          <w:sz w:val="28"/>
          <w:szCs w:val="28"/>
        </w:rPr>
        <w:t>Якщо у</w:t>
      </w:r>
      <w:r w:rsidRPr="003D7498">
        <w:rPr>
          <w:rFonts w:ascii="Times New Roman" w:hAnsi="Times New Roman" w:cs="Times New Roman"/>
          <w:sz w:val="28"/>
          <w:szCs w:val="28"/>
        </w:rPr>
        <w:t xml:space="preserve"> сім’ї є діти, особливо, маленькі, для них повинна бути окрема дитяча домашня аптечка. </w:t>
      </w:r>
    </w:p>
    <w:p w:rsidR="00450E4C" w:rsidRPr="003D7498" w:rsidRDefault="00663893" w:rsidP="0038581A">
      <w:pPr>
        <w:rPr>
          <w:rFonts w:ascii="Times New Roman" w:hAnsi="Times New Roman" w:cs="Times New Roman"/>
          <w:sz w:val="28"/>
          <w:szCs w:val="28"/>
        </w:rPr>
      </w:pPr>
      <w:r w:rsidRPr="003D7498">
        <w:rPr>
          <w:rFonts w:ascii="Times New Roman" w:hAnsi="Times New Roman" w:cs="Times New Roman"/>
          <w:sz w:val="28"/>
          <w:szCs w:val="28"/>
        </w:rPr>
        <w:t xml:space="preserve">   </w:t>
      </w:r>
      <w:r w:rsidR="00450E4C" w:rsidRPr="003D7498">
        <w:rPr>
          <w:rFonts w:ascii="Times New Roman" w:hAnsi="Times New Roman" w:cs="Times New Roman"/>
          <w:sz w:val="28"/>
          <w:szCs w:val="28"/>
        </w:rPr>
        <w:t> З обов’язкових ліків — жарозн</w:t>
      </w:r>
      <w:r w:rsidR="0038581A" w:rsidRPr="003D7498">
        <w:rPr>
          <w:rFonts w:ascii="Times New Roman" w:hAnsi="Times New Roman" w:cs="Times New Roman"/>
          <w:sz w:val="28"/>
          <w:szCs w:val="28"/>
        </w:rPr>
        <w:t xml:space="preserve">ижуючі: </w:t>
      </w:r>
      <w:proofErr w:type="spellStart"/>
      <w:r w:rsidR="0038581A" w:rsidRPr="003D7498">
        <w:rPr>
          <w:rFonts w:ascii="Times New Roman" w:hAnsi="Times New Roman" w:cs="Times New Roman"/>
          <w:sz w:val="28"/>
          <w:szCs w:val="28"/>
        </w:rPr>
        <w:t>пандол</w:t>
      </w:r>
      <w:proofErr w:type="spellEnd"/>
      <w:r w:rsidR="0038581A" w:rsidRPr="003D7498">
        <w:rPr>
          <w:rFonts w:ascii="Times New Roman" w:hAnsi="Times New Roman" w:cs="Times New Roman"/>
          <w:sz w:val="28"/>
          <w:szCs w:val="28"/>
        </w:rPr>
        <w:t xml:space="preserve">, </w:t>
      </w:r>
      <w:proofErr w:type="spellStart"/>
      <w:r w:rsidR="0038581A" w:rsidRPr="003D7498">
        <w:rPr>
          <w:rFonts w:ascii="Times New Roman" w:hAnsi="Times New Roman" w:cs="Times New Roman"/>
          <w:sz w:val="28"/>
          <w:szCs w:val="28"/>
        </w:rPr>
        <w:t>нурофен</w:t>
      </w:r>
      <w:proofErr w:type="spellEnd"/>
      <w:r w:rsidR="0038581A" w:rsidRPr="003D7498">
        <w:rPr>
          <w:rFonts w:ascii="Times New Roman" w:hAnsi="Times New Roman" w:cs="Times New Roman"/>
          <w:sz w:val="28"/>
          <w:szCs w:val="28"/>
        </w:rPr>
        <w:t xml:space="preserve">. </w:t>
      </w:r>
      <w:r w:rsidR="00450E4C" w:rsidRPr="003D7498">
        <w:rPr>
          <w:rFonts w:ascii="Times New Roman" w:hAnsi="Times New Roman" w:cs="Times New Roman"/>
          <w:sz w:val="28"/>
          <w:szCs w:val="28"/>
        </w:rPr>
        <w:t xml:space="preserve"> Пам’ятаємо, що температура після прийому медикаментів знижується не швидше, як за 30-40 хвилин. Якщо температура у дитини не спадає або спадає погано, батькам треба обов’язково проконсультуватися зі своїм педіатром або викликати швидку. Не можна приймати рішення самостійно як лікувати дитину і які медичні препарати їй давати. Під час консультації, встановивши діагноз, лік</w:t>
      </w:r>
      <w:r w:rsidR="0038581A" w:rsidRPr="003D7498">
        <w:rPr>
          <w:rFonts w:ascii="Times New Roman" w:hAnsi="Times New Roman" w:cs="Times New Roman"/>
          <w:sz w:val="28"/>
          <w:szCs w:val="28"/>
        </w:rPr>
        <w:t xml:space="preserve">ар призначить, що потрібно </w:t>
      </w:r>
      <w:r w:rsidR="00450E4C" w:rsidRPr="003D7498">
        <w:rPr>
          <w:rFonts w:ascii="Times New Roman" w:hAnsi="Times New Roman" w:cs="Times New Roman"/>
          <w:sz w:val="28"/>
          <w:szCs w:val="28"/>
        </w:rPr>
        <w:t xml:space="preserve"> дитині.</w:t>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noProof/>
          <w:sz w:val="28"/>
          <w:szCs w:val="28"/>
          <w:lang w:eastAsia="uk-UA"/>
        </w:rPr>
        <w:drawing>
          <wp:inline distT="0" distB="0" distL="0" distR="0" wp14:anchorId="62E7E56D" wp14:editId="7559756A">
            <wp:extent cx="809625" cy="809625"/>
            <wp:effectExtent l="0" t="0" r="9525" b="9525"/>
            <wp:docPr id="22" name="Рисунок 22" descr="https://cdn.abo.media/img/hand/fi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abo.media/img/hand/fing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450E4C" w:rsidRPr="003D7498" w:rsidRDefault="00450E4C" w:rsidP="0038581A">
      <w:pPr>
        <w:rPr>
          <w:rFonts w:ascii="Times New Roman" w:hAnsi="Times New Roman" w:cs="Times New Roman"/>
          <w:sz w:val="28"/>
          <w:szCs w:val="28"/>
        </w:rPr>
      </w:pPr>
      <w:r w:rsidRPr="003D7498">
        <w:rPr>
          <w:rFonts w:ascii="Times New Roman" w:hAnsi="Times New Roman" w:cs="Times New Roman"/>
          <w:sz w:val="28"/>
          <w:szCs w:val="28"/>
        </w:rPr>
        <w:t>Ліки з домашньої аптечки безпечні і підходять всім?</w:t>
      </w:r>
    </w:p>
    <w:p w:rsidR="00450E4C" w:rsidRPr="003D7498" w:rsidRDefault="00663893" w:rsidP="0038581A">
      <w:pPr>
        <w:rPr>
          <w:rFonts w:ascii="Times New Roman" w:hAnsi="Times New Roman" w:cs="Times New Roman"/>
          <w:sz w:val="28"/>
          <w:szCs w:val="28"/>
        </w:rPr>
      </w:pPr>
      <w:r w:rsidRPr="003D7498">
        <w:rPr>
          <w:rFonts w:ascii="Times New Roman" w:hAnsi="Times New Roman" w:cs="Times New Roman"/>
          <w:sz w:val="28"/>
          <w:szCs w:val="28"/>
        </w:rPr>
        <w:t xml:space="preserve">   </w:t>
      </w:r>
      <w:r w:rsidR="00450E4C" w:rsidRPr="003D7498">
        <w:rPr>
          <w:rFonts w:ascii="Times New Roman" w:hAnsi="Times New Roman" w:cs="Times New Roman"/>
          <w:sz w:val="28"/>
          <w:szCs w:val="28"/>
        </w:rPr>
        <w:t>Одні і ті ж медикаменти не завжди підходять всім членам сім’ї. У когось може бути алергія на конкретний препарат чи просто індивідуальне несприйняття тих чи інших ліків. Це все слід враховувати і в домашню аптечку складати ліки для</w:t>
      </w:r>
      <w:r w:rsidRPr="003D7498">
        <w:rPr>
          <w:rFonts w:ascii="Times New Roman" w:hAnsi="Times New Roman" w:cs="Times New Roman"/>
          <w:sz w:val="28"/>
          <w:szCs w:val="28"/>
        </w:rPr>
        <w:t xml:space="preserve"> кожного члена сім’ї</w:t>
      </w:r>
      <w:r w:rsidR="00450E4C" w:rsidRPr="003D7498">
        <w:rPr>
          <w:rFonts w:ascii="Times New Roman" w:hAnsi="Times New Roman" w:cs="Times New Roman"/>
          <w:sz w:val="28"/>
          <w:szCs w:val="28"/>
        </w:rPr>
        <w:t>. </w:t>
      </w:r>
    </w:p>
    <w:p w:rsidR="00D96AF8" w:rsidRPr="003D7498" w:rsidRDefault="00450E4C" w:rsidP="00663893">
      <w:pPr>
        <w:rPr>
          <w:rFonts w:ascii="Times New Roman" w:hAnsi="Times New Roman" w:cs="Times New Roman"/>
          <w:sz w:val="28"/>
          <w:szCs w:val="28"/>
        </w:rPr>
      </w:pPr>
      <w:r w:rsidRPr="003D7498">
        <w:rPr>
          <w:rFonts w:ascii="Times New Roman" w:hAnsi="Times New Roman" w:cs="Times New Roman"/>
          <w:sz w:val="28"/>
          <w:szCs w:val="28"/>
        </w:rPr>
        <w:t>Пам’ятайте, самолікування шкідливе для вашого здоров’я!</w:t>
      </w:r>
    </w:p>
    <w:p w:rsidR="003D7498" w:rsidRPr="003D7498" w:rsidRDefault="00D96AF8" w:rsidP="00C17C0F">
      <w:pPr>
        <w:rPr>
          <w:rFonts w:ascii="Times New Roman" w:hAnsi="Times New Roman" w:cs="Times New Roman"/>
          <w:sz w:val="28"/>
          <w:szCs w:val="28"/>
        </w:rPr>
      </w:pPr>
      <w:r w:rsidRPr="003D7498">
        <w:rPr>
          <w:rFonts w:ascii="Times New Roman" w:hAnsi="Times New Roman" w:cs="Times New Roman"/>
          <w:sz w:val="28"/>
          <w:szCs w:val="28"/>
        </w:rPr>
        <w:t xml:space="preserve">              </w:t>
      </w:r>
      <w:r w:rsidR="00F52AEB" w:rsidRPr="003D7498">
        <w:rPr>
          <w:rFonts w:ascii="Times New Roman" w:hAnsi="Times New Roman" w:cs="Times New Roman"/>
          <w:sz w:val="28"/>
          <w:szCs w:val="28"/>
        </w:rPr>
        <w:t xml:space="preserve">                              </w:t>
      </w:r>
      <w:r w:rsidR="00663893" w:rsidRPr="003D7498">
        <w:rPr>
          <w:rFonts w:ascii="Times New Roman" w:hAnsi="Times New Roman" w:cs="Times New Roman"/>
          <w:sz w:val="28"/>
          <w:szCs w:val="28"/>
        </w:rPr>
        <w:t xml:space="preserve"> </w:t>
      </w:r>
      <w:r w:rsidR="003F2C9E" w:rsidRPr="003D7498">
        <w:rPr>
          <w:rFonts w:ascii="Times New Roman" w:hAnsi="Times New Roman" w:cs="Times New Roman"/>
          <w:sz w:val="28"/>
          <w:szCs w:val="28"/>
        </w:rPr>
        <w:t xml:space="preserve"> </w:t>
      </w:r>
      <w:r w:rsidR="003F2C9E" w:rsidRPr="003D7498">
        <w:rPr>
          <w:rFonts w:ascii="Times New Roman" w:hAnsi="Times New Roman" w:cs="Times New Roman"/>
          <w:b/>
          <w:sz w:val="28"/>
          <w:szCs w:val="28"/>
        </w:rPr>
        <w:t>Пам’ятка</w:t>
      </w:r>
      <w:r w:rsidR="000B1C44" w:rsidRPr="003D7498">
        <w:rPr>
          <w:rFonts w:ascii="Times New Roman" w:hAnsi="Times New Roman" w:cs="Times New Roman"/>
          <w:b/>
          <w:sz w:val="28"/>
          <w:szCs w:val="28"/>
        </w:rPr>
        <w:br/>
      </w:r>
      <w:r w:rsidR="003F2C9E" w:rsidRPr="003D7498">
        <w:rPr>
          <w:rFonts w:ascii="Times New Roman" w:hAnsi="Times New Roman" w:cs="Times New Roman"/>
          <w:sz w:val="28"/>
          <w:szCs w:val="28"/>
        </w:rPr>
        <w:t xml:space="preserve">1. </w:t>
      </w:r>
      <w:r w:rsidR="000B1C44" w:rsidRPr="003D7498">
        <w:rPr>
          <w:rFonts w:ascii="Times New Roman" w:hAnsi="Times New Roman" w:cs="Times New Roman"/>
          <w:sz w:val="28"/>
          <w:szCs w:val="28"/>
        </w:rPr>
        <w:t>Раз у півроку, або й частіше, переглядайте терміни придатності ліків у</w:t>
      </w:r>
      <w:r w:rsidR="003F2C9E" w:rsidRPr="003D7498">
        <w:rPr>
          <w:rFonts w:ascii="Times New Roman" w:hAnsi="Times New Roman" w:cs="Times New Roman"/>
          <w:sz w:val="28"/>
          <w:szCs w:val="28"/>
        </w:rPr>
        <w:t xml:space="preserve"> домашній аптечці.</w:t>
      </w:r>
      <w:r w:rsidR="000B1C44" w:rsidRPr="003D7498">
        <w:rPr>
          <w:rFonts w:ascii="Times New Roman" w:hAnsi="Times New Roman" w:cs="Times New Roman"/>
          <w:sz w:val="28"/>
          <w:szCs w:val="28"/>
        </w:rPr>
        <w:br/>
      </w:r>
      <w:r w:rsidR="003F2C9E" w:rsidRPr="003D7498">
        <w:rPr>
          <w:rFonts w:ascii="Times New Roman" w:hAnsi="Times New Roman" w:cs="Times New Roman"/>
          <w:sz w:val="28"/>
          <w:szCs w:val="28"/>
        </w:rPr>
        <w:t xml:space="preserve">2.  </w:t>
      </w:r>
      <w:r w:rsidR="000B1C44" w:rsidRPr="003D7498">
        <w:rPr>
          <w:rFonts w:ascii="Times New Roman" w:hAnsi="Times New Roman" w:cs="Times New Roman"/>
          <w:sz w:val="28"/>
          <w:szCs w:val="28"/>
        </w:rPr>
        <w:t>Ніколи не вживайте ліків,</w:t>
      </w:r>
      <w:r w:rsidR="003F2C9E" w:rsidRPr="003D7498">
        <w:rPr>
          <w:rFonts w:ascii="Times New Roman" w:hAnsi="Times New Roman" w:cs="Times New Roman"/>
          <w:sz w:val="28"/>
          <w:szCs w:val="28"/>
        </w:rPr>
        <w:t xml:space="preserve"> термін придатності яких минув.</w:t>
      </w:r>
      <w:r w:rsidR="000B1C44" w:rsidRPr="003D7498">
        <w:rPr>
          <w:rFonts w:ascii="Times New Roman" w:hAnsi="Times New Roman" w:cs="Times New Roman"/>
          <w:sz w:val="28"/>
          <w:szCs w:val="28"/>
        </w:rPr>
        <w:br/>
      </w:r>
      <w:r w:rsidR="003F2C9E" w:rsidRPr="003D7498">
        <w:rPr>
          <w:rFonts w:ascii="Times New Roman" w:hAnsi="Times New Roman" w:cs="Times New Roman"/>
          <w:sz w:val="28"/>
          <w:szCs w:val="28"/>
        </w:rPr>
        <w:t xml:space="preserve">3. </w:t>
      </w:r>
      <w:r w:rsidR="000B1C44" w:rsidRPr="003D7498">
        <w:rPr>
          <w:rFonts w:ascii="Times New Roman" w:hAnsi="Times New Roman" w:cs="Times New Roman"/>
          <w:sz w:val="28"/>
          <w:szCs w:val="28"/>
        </w:rPr>
        <w:t>Якщо виникають сумніви щодо кольору, запаху – не ризикуйте своїм здоро</w:t>
      </w:r>
      <w:r w:rsidR="003F2C9E" w:rsidRPr="003D7498">
        <w:rPr>
          <w:rFonts w:ascii="Times New Roman" w:hAnsi="Times New Roman" w:cs="Times New Roman"/>
          <w:sz w:val="28"/>
          <w:szCs w:val="28"/>
        </w:rPr>
        <w:t>в’ям, такі ліки краще викинути.</w:t>
      </w:r>
      <w:r w:rsidR="000B1C44" w:rsidRPr="003D7498">
        <w:rPr>
          <w:rFonts w:ascii="Times New Roman" w:hAnsi="Times New Roman" w:cs="Times New Roman"/>
          <w:sz w:val="28"/>
          <w:szCs w:val="28"/>
        </w:rPr>
        <w:br/>
      </w:r>
      <w:r w:rsidR="003F2C9E" w:rsidRPr="003D7498">
        <w:rPr>
          <w:rFonts w:ascii="Times New Roman" w:hAnsi="Times New Roman" w:cs="Times New Roman"/>
          <w:sz w:val="28"/>
          <w:szCs w:val="28"/>
        </w:rPr>
        <w:t xml:space="preserve">4. </w:t>
      </w:r>
      <w:r w:rsidR="000B1C44" w:rsidRPr="003D7498">
        <w:rPr>
          <w:rFonts w:ascii="Times New Roman" w:hAnsi="Times New Roman" w:cs="Times New Roman"/>
          <w:sz w:val="28"/>
          <w:szCs w:val="28"/>
        </w:rPr>
        <w:t>Регулярно поповнюйте свою домашню аптечку, аби раптове незду</w:t>
      </w:r>
      <w:r w:rsidR="003F2C9E" w:rsidRPr="003D7498">
        <w:rPr>
          <w:rFonts w:ascii="Times New Roman" w:hAnsi="Times New Roman" w:cs="Times New Roman"/>
          <w:sz w:val="28"/>
          <w:szCs w:val="28"/>
        </w:rPr>
        <w:t>жання не застало вас зненацька.</w:t>
      </w:r>
      <w:r w:rsidR="000B1C44" w:rsidRPr="003D7498">
        <w:rPr>
          <w:rFonts w:ascii="Times New Roman" w:hAnsi="Times New Roman" w:cs="Times New Roman"/>
          <w:sz w:val="28"/>
          <w:szCs w:val="28"/>
        </w:rPr>
        <w:br/>
      </w:r>
      <w:r w:rsidR="003F2C9E" w:rsidRPr="003D7498">
        <w:rPr>
          <w:rFonts w:ascii="Times New Roman" w:hAnsi="Times New Roman" w:cs="Times New Roman"/>
          <w:sz w:val="28"/>
          <w:szCs w:val="28"/>
        </w:rPr>
        <w:t xml:space="preserve">5.  </w:t>
      </w:r>
      <w:r w:rsidR="000B1C44" w:rsidRPr="003D7498">
        <w:rPr>
          <w:rFonts w:ascii="Times New Roman" w:hAnsi="Times New Roman" w:cs="Times New Roman"/>
          <w:sz w:val="28"/>
          <w:szCs w:val="28"/>
        </w:rPr>
        <w:t>Не купуйте ліки «про</w:t>
      </w:r>
      <w:r w:rsidR="003F2C9E" w:rsidRPr="003D7498">
        <w:rPr>
          <w:rFonts w:ascii="Times New Roman" w:hAnsi="Times New Roman" w:cs="Times New Roman"/>
          <w:sz w:val="28"/>
          <w:szCs w:val="28"/>
        </w:rPr>
        <w:t xml:space="preserve"> запас».</w:t>
      </w:r>
      <w:r w:rsidR="000B1C44" w:rsidRPr="003D7498">
        <w:rPr>
          <w:rFonts w:ascii="Times New Roman" w:hAnsi="Times New Roman" w:cs="Times New Roman"/>
          <w:sz w:val="28"/>
          <w:szCs w:val="28"/>
        </w:rPr>
        <w:br/>
      </w:r>
      <w:r w:rsidR="003F2C9E" w:rsidRPr="003D7498">
        <w:rPr>
          <w:rFonts w:ascii="Times New Roman" w:hAnsi="Times New Roman" w:cs="Times New Roman"/>
          <w:sz w:val="28"/>
          <w:szCs w:val="28"/>
        </w:rPr>
        <w:t>6. Не залишайте ліки на сонці.</w:t>
      </w:r>
    </w:p>
    <w:p w:rsidR="00C17C0F" w:rsidRPr="003D7498" w:rsidRDefault="003D7498" w:rsidP="00C17C0F">
      <w:pPr>
        <w:rPr>
          <w:rFonts w:ascii="Times New Roman" w:hAnsi="Times New Roman" w:cs="Times New Roman"/>
          <w:sz w:val="28"/>
          <w:szCs w:val="28"/>
        </w:rPr>
      </w:pPr>
      <w:r w:rsidRPr="003D7498">
        <w:rPr>
          <w:rFonts w:ascii="Times New Roman" w:hAnsi="Times New Roman" w:cs="Times New Roman"/>
          <w:sz w:val="28"/>
          <w:szCs w:val="28"/>
        </w:rPr>
        <w:lastRenderedPageBreak/>
        <w:t xml:space="preserve">                </w:t>
      </w:r>
      <w:r w:rsidR="00F52AEB" w:rsidRPr="003D7498">
        <w:rPr>
          <w:rFonts w:ascii="Times New Roman" w:hAnsi="Times New Roman" w:cs="Times New Roman"/>
          <w:b/>
          <w:sz w:val="28"/>
          <w:szCs w:val="28"/>
        </w:rPr>
        <w:t xml:space="preserve">  </w:t>
      </w:r>
      <w:r w:rsidR="00C17C0F" w:rsidRPr="003D7498">
        <w:rPr>
          <w:rFonts w:ascii="Times New Roman" w:hAnsi="Times New Roman" w:cs="Times New Roman"/>
          <w:b/>
          <w:sz w:val="28"/>
          <w:szCs w:val="28"/>
        </w:rPr>
        <w:t>Термометр для виміру температури тіла люд</w:t>
      </w:r>
      <w:r w:rsidR="00CC119A" w:rsidRPr="003D7498">
        <w:rPr>
          <w:rFonts w:ascii="Times New Roman" w:hAnsi="Times New Roman" w:cs="Times New Roman"/>
          <w:b/>
          <w:sz w:val="28"/>
          <w:szCs w:val="28"/>
        </w:rPr>
        <w:t xml:space="preserve">ини. </w:t>
      </w:r>
    </w:p>
    <w:p w:rsidR="00C17C0F" w:rsidRPr="003D7498" w:rsidRDefault="00D96AF8" w:rsidP="00C17C0F">
      <w:pPr>
        <w:rPr>
          <w:rFonts w:ascii="Times New Roman" w:hAnsi="Times New Roman" w:cs="Times New Roman"/>
          <w:sz w:val="28"/>
          <w:szCs w:val="28"/>
        </w:rPr>
      </w:pPr>
      <w:r w:rsidRPr="003D7498">
        <w:rPr>
          <w:rFonts w:ascii="Times New Roman" w:hAnsi="Times New Roman" w:cs="Times New Roman"/>
          <w:sz w:val="28"/>
          <w:szCs w:val="28"/>
        </w:rPr>
        <w:t xml:space="preserve">  </w:t>
      </w:r>
      <w:r w:rsidR="00F52AEB" w:rsidRPr="003D7498">
        <w:rPr>
          <w:rFonts w:ascii="Times New Roman" w:hAnsi="Times New Roman" w:cs="Times New Roman"/>
          <w:sz w:val="28"/>
          <w:szCs w:val="28"/>
        </w:rPr>
        <w:t xml:space="preserve"> </w:t>
      </w:r>
      <w:r w:rsidR="00C17C0F" w:rsidRPr="003D7498">
        <w:rPr>
          <w:rFonts w:ascii="Times New Roman" w:hAnsi="Times New Roman" w:cs="Times New Roman"/>
          <w:sz w:val="28"/>
          <w:szCs w:val="28"/>
        </w:rPr>
        <w:t xml:space="preserve"> Ми розглянемо правила користування термометром.</w:t>
      </w:r>
      <w:r w:rsidR="00FE24A3" w:rsidRPr="003D7498">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FE24A3" w:rsidRPr="003D7498">
        <w:rPr>
          <w:rFonts w:ascii="Times New Roman" w:hAnsi="Times New Roman" w:cs="Times New Roman"/>
          <w:noProof/>
          <w:sz w:val="28"/>
          <w:szCs w:val="28"/>
          <w:lang w:eastAsia="uk-UA"/>
        </w:rPr>
        <w:drawing>
          <wp:inline distT="0" distB="0" distL="0" distR="0" wp14:anchorId="03FA5627" wp14:editId="35C7C659">
            <wp:extent cx="6120765" cy="4055218"/>
            <wp:effectExtent l="0" t="0" r="0" b="2540"/>
            <wp:docPr id="7" name="Рисунок 7"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055218"/>
                    </a:xfrm>
                    <a:prstGeom prst="rect">
                      <a:avLst/>
                    </a:prstGeom>
                    <a:noFill/>
                    <a:ln>
                      <a:noFill/>
                    </a:ln>
                  </pic:spPr>
                </pic:pic>
              </a:graphicData>
            </a:graphic>
          </wp:inline>
        </w:drawing>
      </w:r>
    </w:p>
    <w:p w:rsidR="00C17C0F" w:rsidRPr="003D7498" w:rsidRDefault="00C17C0F" w:rsidP="00C17C0F">
      <w:pPr>
        <w:rPr>
          <w:rFonts w:ascii="Times New Roman" w:hAnsi="Times New Roman" w:cs="Times New Roman"/>
          <w:sz w:val="28"/>
          <w:szCs w:val="28"/>
        </w:rPr>
      </w:pP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xml:space="preserve">        Термометр - (від грецького «тепло» «вимірюю») - прилад для вимірювання температури повітря, ґрунту, води. </w:t>
      </w:r>
      <w:r w:rsidR="00CC119A" w:rsidRPr="003D7498">
        <w:rPr>
          <w:rFonts w:ascii="Times New Roman" w:hAnsi="Times New Roman" w:cs="Times New Roman"/>
          <w:sz w:val="28"/>
          <w:szCs w:val="28"/>
        </w:rPr>
        <w:t xml:space="preserve">Ми </w:t>
      </w:r>
      <w:r w:rsidRPr="003D7498">
        <w:rPr>
          <w:rFonts w:ascii="Times New Roman" w:hAnsi="Times New Roman" w:cs="Times New Roman"/>
          <w:sz w:val="28"/>
          <w:szCs w:val="28"/>
        </w:rPr>
        <w:t>розглянемо правила вимірювання температури тіла людини.</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Як називають в побуті термометр для вимірювання температури тіла? (Градусник)</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Види градусників:</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рідинні (ртутні)</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електронні</w:t>
      </w:r>
    </w:p>
    <w:p w:rsidR="00C17C0F" w:rsidRPr="003D7498" w:rsidRDefault="00D96AF8" w:rsidP="00C17C0F">
      <w:pPr>
        <w:rPr>
          <w:rFonts w:ascii="Times New Roman" w:hAnsi="Times New Roman" w:cs="Times New Roman"/>
          <w:sz w:val="28"/>
          <w:szCs w:val="28"/>
        </w:rPr>
      </w:pPr>
      <w:r w:rsidRPr="003D7498">
        <w:rPr>
          <w:rFonts w:ascii="Times New Roman" w:hAnsi="Times New Roman" w:cs="Times New Roman"/>
          <w:sz w:val="28"/>
          <w:szCs w:val="28"/>
        </w:rPr>
        <w:t xml:space="preserve">   </w:t>
      </w:r>
      <w:r w:rsidR="00C17C0F" w:rsidRPr="003D7498">
        <w:rPr>
          <w:rFonts w:ascii="Times New Roman" w:hAnsi="Times New Roman" w:cs="Times New Roman"/>
          <w:sz w:val="28"/>
          <w:szCs w:val="28"/>
        </w:rPr>
        <w:t>Ртутний термометр представляє собою тонку, запаяну з обох сторін капілярну трубку, з якої викачане повітря. На нижньому кінці цієї трубки знаходиться резервуар, заповнений ртуттю. На планочку, до якої прикріплено трубка, нанесена шкала з поділами від 34 до 42 градусів Цельсія. Кожен градус поділені на 10 менших поділок по 0,10 С.</w:t>
      </w:r>
    </w:p>
    <w:p w:rsidR="00CC119A" w:rsidRPr="003D7498" w:rsidRDefault="00CC119A" w:rsidP="00C17C0F">
      <w:pPr>
        <w:rPr>
          <w:rFonts w:ascii="Times New Roman" w:hAnsi="Times New Roman" w:cs="Times New Roman"/>
          <w:sz w:val="28"/>
          <w:szCs w:val="28"/>
        </w:rPr>
      </w:pPr>
      <w:r w:rsidRPr="003D7498">
        <w:rPr>
          <w:rFonts w:ascii="Times New Roman" w:hAnsi="Times New Roman" w:cs="Times New Roman"/>
          <w:sz w:val="28"/>
          <w:szCs w:val="28"/>
        </w:rPr>
        <w:t>З</w:t>
      </w:r>
      <w:r w:rsidR="00C17C0F" w:rsidRPr="003D7498">
        <w:rPr>
          <w:rFonts w:ascii="Times New Roman" w:hAnsi="Times New Roman" w:cs="Times New Roman"/>
          <w:sz w:val="28"/>
          <w:szCs w:val="28"/>
        </w:rPr>
        <w:t>аз</w:t>
      </w:r>
      <w:r w:rsidR="00F52AEB" w:rsidRPr="003D7498">
        <w:rPr>
          <w:rFonts w:ascii="Times New Roman" w:hAnsi="Times New Roman" w:cs="Times New Roman"/>
          <w:sz w:val="28"/>
          <w:szCs w:val="28"/>
        </w:rPr>
        <w:t xml:space="preserve">вичай температура вашого тіла </w:t>
      </w:r>
      <w:r w:rsidRPr="003D7498">
        <w:rPr>
          <w:rFonts w:ascii="Times New Roman" w:hAnsi="Times New Roman" w:cs="Times New Roman"/>
          <w:sz w:val="28"/>
          <w:szCs w:val="28"/>
        </w:rPr>
        <w:t xml:space="preserve"> - 36,6С, якщо 38,5 -  це вже людина захворіла.</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lastRenderedPageBreak/>
        <w:t xml:space="preserve"> Нормальною вважається температура до 37 С0, якщо вище, то потрібно звернути увагу на своє здоров'я. Тому число 37 виділено червоним кольором. Термометр скляний, з ним потрібно дбайливо поводитися. Якщо градусник розіб'ється, то пари ртуті можуть отруїти організм людини.</w:t>
      </w:r>
    </w:p>
    <w:p w:rsidR="00C17C0F" w:rsidRPr="003D7498" w:rsidRDefault="00C17C0F" w:rsidP="00C17C0F">
      <w:pPr>
        <w:rPr>
          <w:rFonts w:ascii="Times New Roman" w:hAnsi="Times New Roman" w:cs="Times New Roman"/>
          <w:b/>
          <w:sz w:val="28"/>
          <w:szCs w:val="28"/>
        </w:rPr>
      </w:pPr>
      <w:r w:rsidRPr="003D7498">
        <w:rPr>
          <w:rFonts w:ascii="Times New Roman" w:hAnsi="Times New Roman" w:cs="Times New Roman"/>
          <w:b/>
          <w:sz w:val="28"/>
          <w:szCs w:val="28"/>
        </w:rPr>
        <w:t>       </w:t>
      </w:r>
      <w:r w:rsidR="00CC119A" w:rsidRPr="003D7498">
        <w:rPr>
          <w:rFonts w:ascii="Times New Roman" w:hAnsi="Times New Roman" w:cs="Times New Roman"/>
          <w:b/>
          <w:sz w:val="28"/>
          <w:szCs w:val="28"/>
        </w:rPr>
        <w:t xml:space="preserve">                     </w:t>
      </w:r>
      <w:r w:rsidRPr="003D7498">
        <w:rPr>
          <w:rFonts w:ascii="Times New Roman" w:hAnsi="Times New Roman" w:cs="Times New Roman"/>
          <w:b/>
          <w:sz w:val="28"/>
          <w:szCs w:val="28"/>
        </w:rPr>
        <w:t> Правила вимірювання температури</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xml:space="preserve">- Температуру тіла потрібно вимірювати 10 хвилин. Перед вимірюванням </w:t>
      </w:r>
      <w:r w:rsidR="00D96AF8" w:rsidRPr="003D7498">
        <w:rPr>
          <w:rFonts w:ascii="Times New Roman" w:hAnsi="Times New Roman" w:cs="Times New Roman"/>
          <w:sz w:val="28"/>
          <w:szCs w:val="28"/>
        </w:rPr>
        <w:t>потрібно - насухо витерти пахву;</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струсити термометр для того, щоб ртутний стов</w:t>
      </w:r>
      <w:r w:rsidR="00D96AF8" w:rsidRPr="003D7498">
        <w:rPr>
          <w:rFonts w:ascii="Times New Roman" w:hAnsi="Times New Roman" w:cs="Times New Roman"/>
          <w:sz w:val="28"/>
          <w:szCs w:val="28"/>
        </w:rPr>
        <w:t>пчик опустився до позначки 35Со;</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поставити градусник вузькою частиною і щільно притиснути руку до тулуб</w:t>
      </w:r>
      <w:r w:rsidR="00D96AF8" w:rsidRPr="003D7498">
        <w:rPr>
          <w:rFonts w:ascii="Times New Roman" w:hAnsi="Times New Roman" w:cs="Times New Roman"/>
          <w:sz w:val="28"/>
          <w:szCs w:val="28"/>
        </w:rPr>
        <w:t>а;</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під час вимірювання температури потрібно спокійно сидіти або лежати;</w:t>
      </w:r>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після використання ртутний термометр піддається дезінфекції. Ніколи ртутний термометр не потрібно мити гарячою водою.</w:t>
      </w:r>
    </w:p>
    <w:p w:rsidR="00C17C0F" w:rsidRPr="003D7498" w:rsidRDefault="007F040B" w:rsidP="00C17C0F">
      <w:pPr>
        <w:rPr>
          <w:rFonts w:ascii="Times New Roman" w:hAnsi="Times New Roman" w:cs="Times New Roman"/>
          <w:b/>
          <w:sz w:val="28"/>
          <w:szCs w:val="28"/>
        </w:rPr>
      </w:pPr>
      <w:r w:rsidRPr="003D7498">
        <w:rPr>
          <w:rFonts w:ascii="Times New Roman" w:hAnsi="Times New Roman" w:cs="Times New Roman"/>
          <w:sz w:val="28"/>
          <w:szCs w:val="28"/>
        </w:rPr>
        <w:t xml:space="preserve">                               </w:t>
      </w:r>
      <w:r w:rsidR="00C17C0F" w:rsidRPr="003D7498">
        <w:rPr>
          <w:rFonts w:ascii="Times New Roman" w:hAnsi="Times New Roman" w:cs="Times New Roman"/>
          <w:b/>
          <w:sz w:val="28"/>
          <w:szCs w:val="28"/>
        </w:rPr>
        <w:t>Вправа «струшування термометра»</w:t>
      </w:r>
    </w:p>
    <w:p w:rsidR="00B51067"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Струшування роблять у такий спосіб: захопивши верхню частину термометра в кулак так, щоб головка впиралася в долоню, резервуар з ртуттю дивився вниз, а середина термометра виявилася між великим і вказівним пальцями треба кілька разів уривчастим рухом в ліктьовому суглобі з силою опустити руку вниз, роблячи при цьому раптову зупинку. Як градусника ми будемо використовувати кулькову ручку.</w:t>
      </w:r>
    </w:p>
    <w:p w:rsidR="00C17C0F" w:rsidRPr="003D7498" w:rsidRDefault="00B51067" w:rsidP="00C17C0F">
      <w:pPr>
        <w:rPr>
          <w:rFonts w:ascii="Times New Roman" w:hAnsi="Times New Roman" w:cs="Times New Roman"/>
          <w:sz w:val="28"/>
          <w:szCs w:val="28"/>
        </w:rPr>
      </w:pPr>
      <w:r>
        <w:rPr>
          <w:rFonts w:ascii="Times New Roman" w:hAnsi="Times New Roman" w:cs="Times New Roman"/>
          <w:sz w:val="28"/>
          <w:szCs w:val="28"/>
        </w:rPr>
        <w:t>Перегляньте мультфільм</w:t>
      </w:r>
      <w:r w:rsidR="001937C5" w:rsidRPr="003D7498">
        <w:rPr>
          <w:rFonts w:ascii="Times New Roman" w:hAnsi="Times New Roman" w:cs="Times New Roman"/>
          <w:sz w:val="28"/>
          <w:szCs w:val="28"/>
        </w:rPr>
        <w:t xml:space="preserve"> «</w:t>
      </w:r>
      <w:proofErr w:type="spellStart"/>
      <w:r w:rsidR="001937C5" w:rsidRPr="003D7498">
        <w:rPr>
          <w:rFonts w:ascii="Times New Roman" w:hAnsi="Times New Roman" w:cs="Times New Roman"/>
          <w:sz w:val="28"/>
          <w:szCs w:val="28"/>
        </w:rPr>
        <w:t>Фіксікі</w:t>
      </w:r>
      <w:proofErr w:type="spellEnd"/>
      <w:r w:rsidR="001937C5" w:rsidRPr="003D7498">
        <w:rPr>
          <w:rFonts w:ascii="Times New Roman" w:hAnsi="Times New Roman" w:cs="Times New Roman"/>
          <w:sz w:val="28"/>
          <w:szCs w:val="28"/>
        </w:rPr>
        <w:t>. Т</w:t>
      </w:r>
      <w:r w:rsidR="00C17C0F" w:rsidRPr="003D7498">
        <w:rPr>
          <w:rFonts w:ascii="Times New Roman" w:hAnsi="Times New Roman" w:cs="Times New Roman"/>
          <w:sz w:val="28"/>
          <w:szCs w:val="28"/>
        </w:rPr>
        <w:t>ермометр »</w:t>
      </w:r>
      <w:r w:rsidR="007F040B" w:rsidRPr="003D7498">
        <w:rPr>
          <w:rFonts w:ascii="Times New Roman" w:hAnsi="Times New Roman" w:cs="Times New Roman"/>
          <w:sz w:val="28"/>
          <w:szCs w:val="28"/>
        </w:rPr>
        <w:t xml:space="preserve"> </w:t>
      </w:r>
      <w:hyperlink r:id="rId16" w:history="1">
        <w:r w:rsidR="007F040B" w:rsidRPr="003D7498">
          <w:rPr>
            <w:rStyle w:val="a5"/>
            <w:rFonts w:ascii="Times New Roman" w:hAnsi="Times New Roman" w:cs="Times New Roman"/>
            <w:sz w:val="28"/>
            <w:szCs w:val="28"/>
          </w:rPr>
          <w:t>https://www.youtube.com/watch?v=xysYgDxQxVs</w:t>
        </w:r>
      </w:hyperlink>
    </w:p>
    <w:p w:rsidR="00C17C0F" w:rsidRPr="003D7498" w:rsidRDefault="00C17C0F" w:rsidP="00C17C0F">
      <w:pPr>
        <w:rPr>
          <w:rFonts w:ascii="Times New Roman" w:hAnsi="Times New Roman" w:cs="Times New Roman"/>
          <w:sz w:val="28"/>
          <w:szCs w:val="28"/>
        </w:rPr>
      </w:pPr>
      <w:r w:rsidRPr="003D7498">
        <w:rPr>
          <w:rFonts w:ascii="Times New Roman" w:hAnsi="Times New Roman" w:cs="Times New Roman"/>
          <w:sz w:val="28"/>
          <w:szCs w:val="28"/>
        </w:rPr>
        <w:t>- Що ж робити, якщо ви все ж розбили ртутний термометр? Як зібрати ртуть?</w:t>
      </w:r>
    </w:p>
    <w:p w:rsidR="001937C5" w:rsidRPr="003D7498" w:rsidRDefault="00B51067" w:rsidP="00C17C0F">
      <w:pPr>
        <w:rPr>
          <w:rFonts w:ascii="Times New Roman" w:hAnsi="Times New Roman" w:cs="Times New Roman"/>
          <w:sz w:val="28"/>
          <w:szCs w:val="28"/>
        </w:rPr>
      </w:pPr>
      <w:r>
        <w:rPr>
          <w:rFonts w:ascii="Times New Roman" w:hAnsi="Times New Roman" w:cs="Times New Roman"/>
          <w:sz w:val="28"/>
          <w:szCs w:val="28"/>
        </w:rPr>
        <w:t>Перегляньте  сюжет</w:t>
      </w:r>
      <w:r w:rsidR="001937C5" w:rsidRPr="003D7498">
        <w:rPr>
          <w:rFonts w:ascii="Times New Roman" w:hAnsi="Times New Roman" w:cs="Times New Roman"/>
          <w:sz w:val="28"/>
          <w:szCs w:val="28"/>
        </w:rPr>
        <w:t xml:space="preserve"> «Розбили градусник»</w:t>
      </w:r>
    </w:p>
    <w:p w:rsidR="00C17C0F" w:rsidRPr="003D7498" w:rsidRDefault="001937C5" w:rsidP="00C17C0F">
      <w:pPr>
        <w:rPr>
          <w:rFonts w:ascii="Times New Roman" w:hAnsi="Times New Roman" w:cs="Times New Roman"/>
          <w:sz w:val="28"/>
          <w:szCs w:val="28"/>
        </w:rPr>
      </w:pPr>
      <w:r w:rsidRPr="003D7498">
        <w:rPr>
          <w:rFonts w:ascii="Times New Roman" w:hAnsi="Times New Roman" w:cs="Times New Roman"/>
          <w:sz w:val="28"/>
          <w:szCs w:val="28"/>
        </w:rPr>
        <w:t xml:space="preserve"> </w:t>
      </w:r>
      <w:hyperlink r:id="rId17" w:history="1">
        <w:r w:rsidRPr="003D7498">
          <w:rPr>
            <w:rStyle w:val="a5"/>
            <w:rFonts w:ascii="Times New Roman" w:hAnsi="Times New Roman" w:cs="Times New Roman"/>
            <w:sz w:val="28"/>
            <w:szCs w:val="28"/>
          </w:rPr>
          <w:t>https://www.youtube.com/watch?v=TJ3Lei-Z8Mc</w:t>
        </w:r>
      </w:hyperlink>
    </w:p>
    <w:p w:rsidR="00F52AEB" w:rsidRPr="00DD0FCA" w:rsidRDefault="003D7498" w:rsidP="00C17C0F">
      <w:pPr>
        <w:rPr>
          <w:rFonts w:ascii="Times New Roman" w:hAnsi="Times New Roman" w:cs="Times New Roman"/>
          <w:b/>
          <w:sz w:val="28"/>
          <w:szCs w:val="28"/>
        </w:rPr>
      </w:pPr>
      <w:r w:rsidRPr="00DD0FCA">
        <w:rPr>
          <w:rFonts w:ascii="Times New Roman" w:hAnsi="Times New Roman" w:cs="Times New Roman"/>
          <w:b/>
          <w:sz w:val="28"/>
          <w:szCs w:val="28"/>
        </w:rPr>
        <w:t>Завдання</w:t>
      </w:r>
      <w:r w:rsidR="00DD0FCA">
        <w:rPr>
          <w:rFonts w:ascii="Times New Roman" w:hAnsi="Times New Roman" w:cs="Times New Roman"/>
          <w:b/>
          <w:sz w:val="28"/>
          <w:szCs w:val="28"/>
        </w:rPr>
        <w:t>:</w:t>
      </w:r>
    </w:p>
    <w:p w:rsidR="003D7498" w:rsidRPr="003D7498" w:rsidRDefault="00B51067" w:rsidP="003D7498">
      <w:pPr>
        <w:pStyle w:val="a7"/>
        <w:numPr>
          <w:ilvl w:val="0"/>
          <w:numId w:val="7"/>
        </w:numPr>
        <w:rPr>
          <w:rFonts w:ascii="Times New Roman" w:hAnsi="Times New Roman" w:cs="Times New Roman"/>
          <w:sz w:val="28"/>
          <w:szCs w:val="28"/>
        </w:rPr>
      </w:pPr>
      <w:r>
        <w:rPr>
          <w:rFonts w:ascii="Times New Roman" w:hAnsi="Times New Roman" w:cs="Times New Roman"/>
          <w:sz w:val="28"/>
          <w:szCs w:val="28"/>
        </w:rPr>
        <w:t>Перевірте себе</w:t>
      </w:r>
      <w:r w:rsidR="003D7498" w:rsidRPr="003D7498">
        <w:rPr>
          <w:rFonts w:ascii="Times New Roman" w:hAnsi="Times New Roman" w:cs="Times New Roman"/>
          <w:sz w:val="28"/>
          <w:szCs w:val="28"/>
        </w:rPr>
        <w:t xml:space="preserve"> </w:t>
      </w:r>
    </w:p>
    <w:p w:rsidR="00C17C0F" w:rsidRPr="003D7498" w:rsidRDefault="003D7498" w:rsidP="003D7498">
      <w:pPr>
        <w:pStyle w:val="a7"/>
        <w:ind w:left="360"/>
        <w:rPr>
          <w:rFonts w:ascii="Times New Roman" w:hAnsi="Times New Roman" w:cs="Times New Roman"/>
          <w:sz w:val="28"/>
          <w:szCs w:val="28"/>
        </w:rPr>
      </w:pPr>
      <w:r w:rsidRPr="003D7498">
        <w:rPr>
          <w:rFonts w:ascii="Times New Roman" w:hAnsi="Times New Roman" w:cs="Times New Roman"/>
          <w:sz w:val="28"/>
          <w:szCs w:val="28"/>
        </w:rPr>
        <w:t xml:space="preserve">                                     </w:t>
      </w:r>
      <w:r w:rsidR="00663893" w:rsidRPr="003D7498">
        <w:rPr>
          <w:rFonts w:ascii="Times New Roman" w:hAnsi="Times New Roman" w:cs="Times New Roman"/>
          <w:sz w:val="28"/>
          <w:szCs w:val="28"/>
        </w:rPr>
        <w:t xml:space="preserve">  Тест « Так чи ні»</w:t>
      </w:r>
      <w:r w:rsidR="00663893" w:rsidRPr="003D7498">
        <w:rPr>
          <w:rFonts w:ascii="Times New Roman" w:hAnsi="Times New Roman" w:cs="Times New Roman"/>
          <w:sz w:val="28"/>
          <w:szCs w:val="28"/>
        </w:rPr>
        <w:br/>
        <w:t xml:space="preserve">1) Не розміщуйте аптечку у ванній кімнаті. </w:t>
      </w:r>
      <w:r w:rsidR="00663893" w:rsidRPr="003D7498">
        <w:rPr>
          <w:rFonts w:ascii="Times New Roman" w:hAnsi="Times New Roman" w:cs="Times New Roman"/>
          <w:sz w:val="28"/>
          <w:szCs w:val="28"/>
        </w:rPr>
        <w:br/>
        <w:t xml:space="preserve">2) Розміщуйте аптечку на сонці і ближче до маленьких дітей. </w:t>
      </w:r>
      <w:r w:rsidR="00663893" w:rsidRPr="003D7498">
        <w:rPr>
          <w:rFonts w:ascii="Times New Roman" w:hAnsi="Times New Roman" w:cs="Times New Roman"/>
          <w:sz w:val="28"/>
          <w:szCs w:val="28"/>
        </w:rPr>
        <w:br/>
        <w:t xml:space="preserve">3) Слід запасатися лікарськими засобами. </w:t>
      </w:r>
      <w:r w:rsidR="00663893" w:rsidRPr="003D7498">
        <w:rPr>
          <w:rFonts w:ascii="Times New Roman" w:hAnsi="Times New Roman" w:cs="Times New Roman"/>
          <w:sz w:val="28"/>
          <w:szCs w:val="28"/>
        </w:rPr>
        <w:br/>
        <w:t xml:space="preserve">4) Після закінчення терміну збереження лікарських препаратів їх необхідно викинути і замінити новими. </w:t>
      </w:r>
      <w:r w:rsidR="00663893" w:rsidRPr="003D7498">
        <w:rPr>
          <w:rFonts w:ascii="Times New Roman" w:hAnsi="Times New Roman" w:cs="Times New Roman"/>
          <w:sz w:val="28"/>
          <w:szCs w:val="28"/>
        </w:rPr>
        <w:br/>
      </w:r>
      <w:r w:rsidR="00663893" w:rsidRPr="003D7498">
        <w:rPr>
          <w:rFonts w:ascii="Times New Roman" w:hAnsi="Times New Roman" w:cs="Times New Roman"/>
          <w:sz w:val="28"/>
          <w:szCs w:val="28"/>
        </w:rPr>
        <w:lastRenderedPageBreak/>
        <w:t xml:space="preserve">5) Рідко поповнюйте свою домашню аптечку. </w:t>
      </w:r>
      <w:r w:rsidR="00663893" w:rsidRPr="003D7498">
        <w:rPr>
          <w:rFonts w:ascii="Times New Roman" w:hAnsi="Times New Roman" w:cs="Times New Roman"/>
          <w:sz w:val="28"/>
          <w:szCs w:val="28"/>
        </w:rPr>
        <w:br/>
        <w:t xml:space="preserve">6) ліки запивають водою. </w:t>
      </w:r>
      <w:r w:rsidR="00663893" w:rsidRPr="003D7498">
        <w:rPr>
          <w:rFonts w:ascii="Times New Roman" w:hAnsi="Times New Roman" w:cs="Times New Roman"/>
          <w:sz w:val="28"/>
          <w:szCs w:val="28"/>
        </w:rPr>
        <w:br/>
        <w:t xml:space="preserve">7) приймати ліки треба в горизонтальному положенні. </w:t>
      </w:r>
      <w:r w:rsidR="00663893" w:rsidRPr="003D7498">
        <w:rPr>
          <w:rFonts w:ascii="Times New Roman" w:hAnsi="Times New Roman" w:cs="Times New Roman"/>
          <w:sz w:val="28"/>
          <w:szCs w:val="28"/>
        </w:rPr>
        <w:br/>
        <w:t xml:space="preserve">8) якщо ви приймаєте декілька препаратів, то краще робити інтервал між їх прийомами в 5-6 хвилин і запивати теплою водою. </w:t>
      </w:r>
      <w:r w:rsidR="00F52AEB" w:rsidRPr="003D7498">
        <w:rPr>
          <w:rFonts w:ascii="Times New Roman" w:hAnsi="Times New Roman" w:cs="Times New Roman"/>
          <w:sz w:val="28"/>
          <w:szCs w:val="28"/>
        </w:rPr>
        <w:t xml:space="preserve"> </w:t>
      </w:r>
    </w:p>
    <w:p w:rsidR="003D7498" w:rsidRPr="003D7498" w:rsidRDefault="003D7498" w:rsidP="003D7498">
      <w:pPr>
        <w:pStyle w:val="a7"/>
        <w:numPr>
          <w:ilvl w:val="0"/>
          <w:numId w:val="7"/>
        </w:numPr>
        <w:rPr>
          <w:rFonts w:ascii="Times New Roman" w:hAnsi="Times New Roman" w:cs="Times New Roman"/>
          <w:sz w:val="28"/>
          <w:szCs w:val="28"/>
        </w:rPr>
      </w:pPr>
      <w:r w:rsidRPr="003D7498">
        <w:rPr>
          <w:rFonts w:ascii="Times New Roman" w:hAnsi="Times New Roman" w:cs="Times New Roman"/>
          <w:sz w:val="28"/>
          <w:szCs w:val="28"/>
        </w:rPr>
        <w:t>Вивчити пам’ятку.</w:t>
      </w:r>
    </w:p>
    <w:p w:rsidR="00155A73" w:rsidRDefault="00155A73"/>
    <w:sectPr w:rsidR="00155A7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497"/>
    <w:multiLevelType w:val="hybridMultilevel"/>
    <w:tmpl w:val="6BFAF3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6EA38F3"/>
    <w:multiLevelType w:val="multilevel"/>
    <w:tmpl w:val="14B6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D76EC7"/>
    <w:multiLevelType w:val="hybridMultilevel"/>
    <w:tmpl w:val="9A7E7D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EE90E50"/>
    <w:multiLevelType w:val="multilevel"/>
    <w:tmpl w:val="6BA884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B3570D"/>
    <w:multiLevelType w:val="hybridMultilevel"/>
    <w:tmpl w:val="1BAACA30"/>
    <w:lvl w:ilvl="0" w:tplc="E968FF26">
      <w:start w:val="2"/>
      <w:numFmt w:val="bullet"/>
      <w:lvlText w:val="-"/>
      <w:lvlJc w:val="left"/>
      <w:pPr>
        <w:ind w:left="405" w:hanging="360"/>
      </w:pPr>
      <w:rPr>
        <w:rFonts w:ascii="Calibri" w:eastAsiaTheme="minorHAnsi" w:hAnsi="Calibri" w:cs="Calibri" w:hint="default"/>
      </w:rPr>
    </w:lvl>
    <w:lvl w:ilvl="1" w:tplc="04220003" w:tentative="1">
      <w:start w:val="1"/>
      <w:numFmt w:val="bullet"/>
      <w:lvlText w:val="o"/>
      <w:lvlJc w:val="left"/>
      <w:pPr>
        <w:ind w:left="1125" w:hanging="360"/>
      </w:pPr>
      <w:rPr>
        <w:rFonts w:ascii="Courier New" w:hAnsi="Courier New" w:cs="Courier New" w:hint="default"/>
      </w:rPr>
    </w:lvl>
    <w:lvl w:ilvl="2" w:tplc="04220005" w:tentative="1">
      <w:start w:val="1"/>
      <w:numFmt w:val="bullet"/>
      <w:lvlText w:val=""/>
      <w:lvlJc w:val="left"/>
      <w:pPr>
        <w:ind w:left="1845" w:hanging="360"/>
      </w:pPr>
      <w:rPr>
        <w:rFonts w:ascii="Wingdings" w:hAnsi="Wingdings" w:hint="default"/>
      </w:rPr>
    </w:lvl>
    <w:lvl w:ilvl="3" w:tplc="04220001" w:tentative="1">
      <w:start w:val="1"/>
      <w:numFmt w:val="bullet"/>
      <w:lvlText w:val=""/>
      <w:lvlJc w:val="left"/>
      <w:pPr>
        <w:ind w:left="2565" w:hanging="360"/>
      </w:pPr>
      <w:rPr>
        <w:rFonts w:ascii="Symbol" w:hAnsi="Symbol" w:hint="default"/>
      </w:rPr>
    </w:lvl>
    <w:lvl w:ilvl="4" w:tplc="04220003" w:tentative="1">
      <w:start w:val="1"/>
      <w:numFmt w:val="bullet"/>
      <w:lvlText w:val="o"/>
      <w:lvlJc w:val="left"/>
      <w:pPr>
        <w:ind w:left="3285" w:hanging="360"/>
      </w:pPr>
      <w:rPr>
        <w:rFonts w:ascii="Courier New" w:hAnsi="Courier New" w:cs="Courier New" w:hint="default"/>
      </w:rPr>
    </w:lvl>
    <w:lvl w:ilvl="5" w:tplc="04220005" w:tentative="1">
      <w:start w:val="1"/>
      <w:numFmt w:val="bullet"/>
      <w:lvlText w:val=""/>
      <w:lvlJc w:val="left"/>
      <w:pPr>
        <w:ind w:left="4005" w:hanging="360"/>
      </w:pPr>
      <w:rPr>
        <w:rFonts w:ascii="Wingdings" w:hAnsi="Wingdings" w:hint="default"/>
      </w:rPr>
    </w:lvl>
    <w:lvl w:ilvl="6" w:tplc="04220001" w:tentative="1">
      <w:start w:val="1"/>
      <w:numFmt w:val="bullet"/>
      <w:lvlText w:val=""/>
      <w:lvlJc w:val="left"/>
      <w:pPr>
        <w:ind w:left="4725" w:hanging="360"/>
      </w:pPr>
      <w:rPr>
        <w:rFonts w:ascii="Symbol" w:hAnsi="Symbol" w:hint="default"/>
      </w:rPr>
    </w:lvl>
    <w:lvl w:ilvl="7" w:tplc="04220003" w:tentative="1">
      <w:start w:val="1"/>
      <w:numFmt w:val="bullet"/>
      <w:lvlText w:val="o"/>
      <w:lvlJc w:val="left"/>
      <w:pPr>
        <w:ind w:left="5445" w:hanging="360"/>
      </w:pPr>
      <w:rPr>
        <w:rFonts w:ascii="Courier New" w:hAnsi="Courier New" w:cs="Courier New" w:hint="default"/>
      </w:rPr>
    </w:lvl>
    <w:lvl w:ilvl="8" w:tplc="04220005" w:tentative="1">
      <w:start w:val="1"/>
      <w:numFmt w:val="bullet"/>
      <w:lvlText w:val=""/>
      <w:lvlJc w:val="left"/>
      <w:pPr>
        <w:ind w:left="6165" w:hanging="360"/>
      </w:pPr>
      <w:rPr>
        <w:rFonts w:ascii="Wingdings" w:hAnsi="Wingdings" w:hint="default"/>
      </w:rPr>
    </w:lvl>
  </w:abstractNum>
  <w:abstractNum w:abstractNumId="5">
    <w:nsid w:val="34E85D23"/>
    <w:multiLevelType w:val="hybridMultilevel"/>
    <w:tmpl w:val="DDF0D36A"/>
    <w:lvl w:ilvl="0" w:tplc="025A899E">
      <w:start w:val="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41273AF2"/>
    <w:multiLevelType w:val="hybridMultilevel"/>
    <w:tmpl w:val="CA1E908C"/>
    <w:lvl w:ilvl="0" w:tplc="D8C4883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6CD868F8"/>
    <w:multiLevelType w:val="multilevel"/>
    <w:tmpl w:val="782479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3"/>
  </w:num>
  <w:num w:numId="4">
    <w:abstractNumId w:val="5"/>
  </w:num>
  <w:num w:numId="5">
    <w:abstractNumId w:val="4"/>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C0F"/>
    <w:rsid w:val="000B1C44"/>
    <w:rsid w:val="00155A73"/>
    <w:rsid w:val="001937C5"/>
    <w:rsid w:val="0019406A"/>
    <w:rsid w:val="0038581A"/>
    <w:rsid w:val="003D7498"/>
    <w:rsid w:val="003F2C9E"/>
    <w:rsid w:val="00450E4C"/>
    <w:rsid w:val="004B5843"/>
    <w:rsid w:val="00663893"/>
    <w:rsid w:val="007F040B"/>
    <w:rsid w:val="008335BE"/>
    <w:rsid w:val="00B51067"/>
    <w:rsid w:val="00C17C0F"/>
    <w:rsid w:val="00C721E1"/>
    <w:rsid w:val="00CC119A"/>
    <w:rsid w:val="00CC4728"/>
    <w:rsid w:val="00D767E8"/>
    <w:rsid w:val="00D96AF8"/>
    <w:rsid w:val="00DD0FCA"/>
    <w:rsid w:val="00EF18D6"/>
    <w:rsid w:val="00F52AEB"/>
    <w:rsid w:val="00F52FCD"/>
    <w:rsid w:val="00F9361A"/>
    <w:rsid w:val="00FE24A3"/>
    <w:rsid w:val="00FF3F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C0F"/>
  </w:style>
  <w:style w:type="paragraph" w:styleId="2">
    <w:name w:val="heading 2"/>
    <w:basedOn w:val="a"/>
    <w:next w:val="a"/>
    <w:link w:val="20"/>
    <w:uiPriority w:val="9"/>
    <w:semiHidden/>
    <w:unhideWhenUsed/>
    <w:qFormat/>
    <w:rsid w:val="00450E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7C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7C0F"/>
    <w:rPr>
      <w:rFonts w:ascii="Tahoma" w:hAnsi="Tahoma" w:cs="Tahoma"/>
      <w:sz w:val="16"/>
      <w:szCs w:val="16"/>
    </w:rPr>
  </w:style>
  <w:style w:type="character" w:styleId="a5">
    <w:name w:val="Hyperlink"/>
    <w:basedOn w:val="a0"/>
    <w:uiPriority w:val="99"/>
    <w:semiHidden/>
    <w:unhideWhenUsed/>
    <w:rsid w:val="007F040B"/>
    <w:rPr>
      <w:color w:val="0000FF"/>
      <w:u w:val="single"/>
    </w:rPr>
  </w:style>
  <w:style w:type="character" w:styleId="a6">
    <w:name w:val="FollowedHyperlink"/>
    <w:basedOn w:val="a0"/>
    <w:uiPriority w:val="99"/>
    <w:semiHidden/>
    <w:unhideWhenUsed/>
    <w:rsid w:val="001937C5"/>
    <w:rPr>
      <w:color w:val="800080" w:themeColor="followedHyperlink"/>
      <w:u w:val="single"/>
    </w:rPr>
  </w:style>
  <w:style w:type="paragraph" w:styleId="a7">
    <w:name w:val="List Paragraph"/>
    <w:basedOn w:val="a"/>
    <w:uiPriority w:val="34"/>
    <w:qFormat/>
    <w:rsid w:val="00CC4728"/>
    <w:pPr>
      <w:ind w:left="720"/>
      <w:contextualSpacing/>
    </w:pPr>
  </w:style>
  <w:style w:type="character" w:customStyle="1" w:styleId="20">
    <w:name w:val="Заголовок 2 Знак"/>
    <w:basedOn w:val="a0"/>
    <w:link w:val="2"/>
    <w:uiPriority w:val="9"/>
    <w:semiHidden/>
    <w:rsid w:val="00450E4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C0F"/>
  </w:style>
  <w:style w:type="paragraph" w:styleId="2">
    <w:name w:val="heading 2"/>
    <w:basedOn w:val="a"/>
    <w:next w:val="a"/>
    <w:link w:val="20"/>
    <w:uiPriority w:val="9"/>
    <w:semiHidden/>
    <w:unhideWhenUsed/>
    <w:qFormat/>
    <w:rsid w:val="00450E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7C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7C0F"/>
    <w:rPr>
      <w:rFonts w:ascii="Tahoma" w:hAnsi="Tahoma" w:cs="Tahoma"/>
      <w:sz w:val="16"/>
      <w:szCs w:val="16"/>
    </w:rPr>
  </w:style>
  <w:style w:type="character" w:styleId="a5">
    <w:name w:val="Hyperlink"/>
    <w:basedOn w:val="a0"/>
    <w:uiPriority w:val="99"/>
    <w:semiHidden/>
    <w:unhideWhenUsed/>
    <w:rsid w:val="007F040B"/>
    <w:rPr>
      <w:color w:val="0000FF"/>
      <w:u w:val="single"/>
    </w:rPr>
  </w:style>
  <w:style w:type="character" w:styleId="a6">
    <w:name w:val="FollowedHyperlink"/>
    <w:basedOn w:val="a0"/>
    <w:uiPriority w:val="99"/>
    <w:semiHidden/>
    <w:unhideWhenUsed/>
    <w:rsid w:val="001937C5"/>
    <w:rPr>
      <w:color w:val="800080" w:themeColor="followedHyperlink"/>
      <w:u w:val="single"/>
    </w:rPr>
  </w:style>
  <w:style w:type="paragraph" w:styleId="a7">
    <w:name w:val="List Paragraph"/>
    <w:basedOn w:val="a"/>
    <w:uiPriority w:val="34"/>
    <w:qFormat/>
    <w:rsid w:val="00CC4728"/>
    <w:pPr>
      <w:ind w:left="720"/>
      <w:contextualSpacing/>
    </w:pPr>
  </w:style>
  <w:style w:type="character" w:customStyle="1" w:styleId="20">
    <w:name w:val="Заголовок 2 Знак"/>
    <w:basedOn w:val="a0"/>
    <w:link w:val="2"/>
    <w:uiPriority w:val="9"/>
    <w:semiHidden/>
    <w:rsid w:val="00450E4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8057">
      <w:bodyDiv w:val="1"/>
      <w:marLeft w:val="0"/>
      <w:marRight w:val="0"/>
      <w:marTop w:val="0"/>
      <w:marBottom w:val="0"/>
      <w:divBdr>
        <w:top w:val="none" w:sz="0" w:space="0" w:color="auto"/>
        <w:left w:val="none" w:sz="0" w:space="0" w:color="auto"/>
        <w:bottom w:val="none" w:sz="0" w:space="0" w:color="auto"/>
        <w:right w:val="none" w:sz="0" w:space="0" w:color="auto"/>
      </w:divBdr>
      <w:divsChild>
        <w:div w:id="271205380">
          <w:marLeft w:val="0"/>
          <w:marRight w:val="0"/>
          <w:marTop w:val="0"/>
          <w:marBottom w:val="600"/>
          <w:divBdr>
            <w:top w:val="none" w:sz="0" w:space="0" w:color="auto"/>
            <w:left w:val="none" w:sz="0" w:space="0" w:color="auto"/>
            <w:bottom w:val="none" w:sz="0" w:space="0" w:color="auto"/>
            <w:right w:val="none" w:sz="0" w:space="0" w:color="auto"/>
          </w:divBdr>
          <w:divsChild>
            <w:div w:id="1222907896">
              <w:marLeft w:val="1725"/>
              <w:marRight w:val="0"/>
              <w:marTop w:val="0"/>
              <w:marBottom w:val="0"/>
              <w:divBdr>
                <w:top w:val="none" w:sz="0" w:space="0" w:color="auto"/>
                <w:left w:val="none" w:sz="0" w:space="0" w:color="auto"/>
                <w:bottom w:val="none" w:sz="0" w:space="0" w:color="auto"/>
                <w:right w:val="none" w:sz="0" w:space="0" w:color="auto"/>
              </w:divBdr>
              <w:divsChild>
                <w:div w:id="120817766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981276110">
          <w:marLeft w:val="0"/>
          <w:marRight w:val="0"/>
          <w:marTop w:val="0"/>
          <w:marBottom w:val="600"/>
          <w:divBdr>
            <w:top w:val="none" w:sz="0" w:space="0" w:color="auto"/>
            <w:left w:val="none" w:sz="0" w:space="0" w:color="auto"/>
            <w:bottom w:val="none" w:sz="0" w:space="0" w:color="auto"/>
            <w:right w:val="none" w:sz="0" w:space="0" w:color="auto"/>
          </w:divBdr>
          <w:divsChild>
            <w:div w:id="1620061980">
              <w:marLeft w:val="0"/>
              <w:marRight w:val="0"/>
              <w:marTop w:val="0"/>
              <w:marBottom w:val="0"/>
              <w:divBdr>
                <w:top w:val="none" w:sz="0" w:space="0" w:color="auto"/>
                <w:left w:val="none" w:sz="0" w:space="0" w:color="auto"/>
                <w:bottom w:val="none" w:sz="0" w:space="0" w:color="auto"/>
                <w:right w:val="none" w:sz="0" w:space="0" w:color="auto"/>
              </w:divBdr>
            </w:div>
            <w:div w:id="1136533247">
              <w:marLeft w:val="1725"/>
              <w:marRight w:val="0"/>
              <w:marTop w:val="0"/>
              <w:marBottom w:val="0"/>
              <w:divBdr>
                <w:top w:val="none" w:sz="0" w:space="0" w:color="auto"/>
                <w:left w:val="none" w:sz="0" w:space="0" w:color="auto"/>
                <w:bottom w:val="none" w:sz="0" w:space="0" w:color="auto"/>
                <w:right w:val="none" w:sz="0" w:space="0" w:color="auto"/>
              </w:divBdr>
              <w:divsChild>
                <w:div w:id="137816443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911691871">
          <w:marLeft w:val="0"/>
          <w:marRight w:val="0"/>
          <w:marTop w:val="0"/>
          <w:marBottom w:val="600"/>
          <w:divBdr>
            <w:top w:val="none" w:sz="0" w:space="0" w:color="auto"/>
            <w:left w:val="none" w:sz="0" w:space="0" w:color="auto"/>
            <w:bottom w:val="none" w:sz="0" w:space="0" w:color="auto"/>
            <w:right w:val="none" w:sz="0" w:space="0" w:color="auto"/>
          </w:divBdr>
          <w:divsChild>
            <w:div w:id="312149499">
              <w:marLeft w:val="0"/>
              <w:marRight w:val="0"/>
              <w:marTop w:val="0"/>
              <w:marBottom w:val="0"/>
              <w:divBdr>
                <w:top w:val="none" w:sz="0" w:space="0" w:color="auto"/>
                <w:left w:val="none" w:sz="0" w:space="0" w:color="auto"/>
                <w:bottom w:val="none" w:sz="0" w:space="0" w:color="auto"/>
                <w:right w:val="none" w:sz="0" w:space="0" w:color="auto"/>
              </w:divBdr>
            </w:div>
            <w:div w:id="32579476">
              <w:marLeft w:val="1725"/>
              <w:marRight w:val="0"/>
              <w:marTop w:val="0"/>
              <w:marBottom w:val="0"/>
              <w:divBdr>
                <w:top w:val="none" w:sz="0" w:space="0" w:color="auto"/>
                <w:left w:val="none" w:sz="0" w:space="0" w:color="auto"/>
                <w:bottom w:val="none" w:sz="0" w:space="0" w:color="auto"/>
                <w:right w:val="none" w:sz="0" w:space="0" w:color="auto"/>
              </w:divBdr>
              <w:divsChild>
                <w:div w:id="197113269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84531020">
          <w:marLeft w:val="0"/>
          <w:marRight w:val="0"/>
          <w:marTop w:val="0"/>
          <w:marBottom w:val="600"/>
          <w:divBdr>
            <w:top w:val="none" w:sz="0" w:space="0" w:color="auto"/>
            <w:left w:val="none" w:sz="0" w:space="0" w:color="auto"/>
            <w:bottom w:val="none" w:sz="0" w:space="0" w:color="auto"/>
            <w:right w:val="none" w:sz="0" w:space="0" w:color="auto"/>
          </w:divBdr>
          <w:divsChild>
            <w:div w:id="997198175">
              <w:marLeft w:val="0"/>
              <w:marRight w:val="0"/>
              <w:marTop w:val="0"/>
              <w:marBottom w:val="0"/>
              <w:divBdr>
                <w:top w:val="none" w:sz="0" w:space="0" w:color="auto"/>
                <w:left w:val="none" w:sz="0" w:space="0" w:color="auto"/>
                <w:bottom w:val="none" w:sz="0" w:space="0" w:color="auto"/>
                <w:right w:val="none" w:sz="0" w:space="0" w:color="auto"/>
              </w:divBdr>
            </w:div>
            <w:div w:id="1643585011">
              <w:marLeft w:val="1725"/>
              <w:marRight w:val="0"/>
              <w:marTop w:val="0"/>
              <w:marBottom w:val="0"/>
              <w:divBdr>
                <w:top w:val="none" w:sz="0" w:space="0" w:color="auto"/>
                <w:left w:val="none" w:sz="0" w:space="0" w:color="auto"/>
                <w:bottom w:val="none" w:sz="0" w:space="0" w:color="auto"/>
                <w:right w:val="none" w:sz="0" w:space="0" w:color="auto"/>
              </w:divBdr>
              <w:divsChild>
                <w:div w:id="38525307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735278508">
          <w:marLeft w:val="0"/>
          <w:marRight w:val="0"/>
          <w:marTop w:val="0"/>
          <w:marBottom w:val="600"/>
          <w:divBdr>
            <w:top w:val="none" w:sz="0" w:space="0" w:color="auto"/>
            <w:left w:val="none" w:sz="0" w:space="0" w:color="auto"/>
            <w:bottom w:val="none" w:sz="0" w:space="0" w:color="auto"/>
            <w:right w:val="none" w:sz="0" w:space="0" w:color="auto"/>
          </w:divBdr>
          <w:divsChild>
            <w:div w:id="1604267037">
              <w:marLeft w:val="0"/>
              <w:marRight w:val="0"/>
              <w:marTop w:val="0"/>
              <w:marBottom w:val="0"/>
              <w:divBdr>
                <w:top w:val="none" w:sz="0" w:space="0" w:color="auto"/>
                <w:left w:val="none" w:sz="0" w:space="0" w:color="auto"/>
                <w:bottom w:val="none" w:sz="0" w:space="0" w:color="auto"/>
                <w:right w:val="none" w:sz="0" w:space="0" w:color="auto"/>
              </w:divBdr>
            </w:div>
            <w:div w:id="1313826587">
              <w:marLeft w:val="1725"/>
              <w:marRight w:val="0"/>
              <w:marTop w:val="0"/>
              <w:marBottom w:val="0"/>
              <w:divBdr>
                <w:top w:val="none" w:sz="0" w:space="0" w:color="auto"/>
                <w:left w:val="none" w:sz="0" w:space="0" w:color="auto"/>
                <w:bottom w:val="none" w:sz="0" w:space="0" w:color="auto"/>
                <w:right w:val="none" w:sz="0" w:space="0" w:color="auto"/>
              </w:divBdr>
              <w:divsChild>
                <w:div w:id="206687590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596132947">
          <w:marLeft w:val="0"/>
          <w:marRight w:val="0"/>
          <w:marTop w:val="0"/>
          <w:marBottom w:val="600"/>
          <w:divBdr>
            <w:top w:val="none" w:sz="0" w:space="0" w:color="auto"/>
            <w:left w:val="none" w:sz="0" w:space="0" w:color="auto"/>
            <w:bottom w:val="none" w:sz="0" w:space="0" w:color="auto"/>
            <w:right w:val="none" w:sz="0" w:space="0" w:color="auto"/>
          </w:divBdr>
          <w:divsChild>
            <w:div w:id="2051220737">
              <w:marLeft w:val="0"/>
              <w:marRight w:val="0"/>
              <w:marTop w:val="0"/>
              <w:marBottom w:val="0"/>
              <w:divBdr>
                <w:top w:val="none" w:sz="0" w:space="0" w:color="auto"/>
                <w:left w:val="none" w:sz="0" w:space="0" w:color="auto"/>
                <w:bottom w:val="none" w:sz="0" w:space="0" w:color="auto"/>
                <w:right w:val="none" w:sz="0" w:space="0" w:color="auto"/>
              </w:divBdr>
            </w:div>
            <w:div w:id="1493401121">
              <w:marLeft w:val="1725"/>
              <w:marRight w:val="0"/>
              <w:marTop w:val="0"/>
              <w:marBottom w:val="0"/>
              <w:divBdr>
                <w:top w:val="none" w:sz="0" w:space="0" w:color="auto"/>
                <w:left w:val="none" w:sz="0" w:space="0" w:color="auto"/>
                <w:bottom w:val="none" w:sz="0" w:space="0" w:color="auto"/>
                <w:right w:val="none" w:sz="0" w:space="0" w:color="auto"/>
              </w:divBdr>
              <w:divsChild>
                <w:div w:id="59829833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571504046">
      <w:bodyDiv w:val="1"/>
      <w:marLeft w:val="0"/>
      <w:marRight w:val="0"/>
      <w:marTop w:val="0"/>
      <w:marBottom w:val="0"/>
      <w:divBdr>
        <w:top w:val="none" w:sz="0" w:space="0" w:color="auto"/>
        <w:left w:val="none" w:sz="0" w:space="0" w:color="auto"/>
        <w:bottom w:val="none" w:sz="0" w:space="0" w:color="auto"/>
        <w:right w:val="none" w:sz="0" w:space="0" w:color="auto"/>
      </w:divBdr>
      <w:divsChild>
        <w:div w:id="1212032544">
          <w:marLeft w:val="0"/>
          <w:marRight w:val="0"/>
          <w:marTop w:val="0"/>
          <w:marBottom w:val="0"/>
          <w:divBdr>
            <w:top w:val="none" w:sz="0" w:space="0" w:color="auto"/>
            <w:left w:val="none" w:sz="0" w:space="0" w:color="auto"/>
            <w:bottom w:val="none" w:sz="0" w:space="0" w:color="auto"/>
            <w:right w:val="none" w:sz="0" w:space="0" w:color="auto"/>
          </w:divBdr>
        </w:div>
        <w:div w:id="451871591">
          <w:marLeft w:val="0"/>
          <w:marRight w:val="0"/>
          <w:marTop w:val="0"/>
          <w:marBottom w:val="0"/>
          <w:divBdr>
            <w:top w:val="none" w:sz="0" w:space="0" w:color="auto"/>
            <w:left w:val="none" w:sz="0" w:space="0" w:color="auto"/>
            <w:bottom w:val="none" w:sz="0" w:space="0" w:color="auto"/>
            <w:right w:val="none" w:sz="0" w:space="0" w:color="auto"/>
          </w:divBdr>
          <w:divsChild>
            <w:div w:id="8014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png"/><Relationship Id="rId12" Type="http://schemas.openxmlformats.org/officeDocument/2006/relationships/image" Target="media/image6.png"/><Relationship Id="rId17" Type="http://schemas.openxmlformats.org/officeDocument/2006/relationships/hyperlink" Target="https://www.youtube.com/watch?v=TJ3Lei-Z8Mc" TargetMode="External"/><Relationship Id="rId2" Type="http://schemas.openxmlformats.org/officeDocument/2006/relationships/styles" Target="styles.xml"/><Relationship Id="rId16" Type="http://schemas.openxmlformats.org/officeDocument/2006/relationships/hyperlink" Target="https://www.youtube.com/watch?v=xysYgDxQxV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12</Pages>
  <Words>9913</Words>
  <Characters>5651</Characters>
  <Application>Microsoft Office Word</Application>
  <DocSecurity>0</DocSecurity>
  <Lines>47</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2020-04-21T10:57:00Z</dcterms:created>
  <dcterms:modified xsi:type="dcterms:W3CDTF">2020-04-21T18:59:00Z</dcterms:modified>
</cp:coreProperties>
</file>