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rFonts w:ascii="Roboto" w:cs="Roboto" w:eastAsia="Roboto" w:hAnsi="Roboto"/>
          <w:color w:val="080809"/>
          <w:sz w:val="43"/>
          <w:szCs w:val="43"/>
        </w:rPr>
      </w:pPr>
      <w:r w:rsidDel="00000000" w:rsidR="00000000" w:rsidRPr="00000000">
        <w:rPr>
          <w:rFonts w:ascii="Roboto" w:cs="Roboto" w:eastAsia="Roboto" w:hAnsi="Roboto"/>
          <w:color w:val="080809"/>
          <w:sz w:val="43"/>
          <w:szCs w:val="43"/>
          <w:rtl w:val="0"/>
        </w:rPr>
        <w:t xml:space="preserve">Не пали своїх! “Спали” ворога!</w:t>
      </w:r>
    </w:p>
    <w:p w:rsidR="00000000" w:rsidDel="00000000" w:rsidP="00000000" w:rsidRDefault="00000000" w:rsidRPr="00000000" w14:paraId="00000002">
      <w:pPr>
        <w:shd w:fill="ffffff" w:val="clear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Служба безпеки України спільно з Національною поліцією України інформує: участь у підривній та протиправній діяльності тягне за собою невідворотне покарання.</w:t>
      </w:r>
    </w:p>
    <w:p w:rsidR="00000000" w:rsidDel="00000000" w:rsidP="00000000" w:rsidRDefault="00000000" w:rsidRPr="00000000" w14:paraId="00000003">
      <w:pPr>
        <w:shd w:fill="ffffff" w:val="clear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У разі спроб вербування або поширення закликів до протиправних дій з боку невстановлених осіб — зокрема в інтернеті — закликаємо негайно повідомляти про такі випадки через:</w:t>
      </w:r>
    </w:p>
    <w:p w:rsidR="00000000" w:rsidDel="00000000" w:rsidP="00000000" w:rsidRDefault="00000000" w:rsidRPr="00000000" w14:paraId="00000004">
      <w:pPr>
        <w:shd w:fill="ffffff" w:val="clear"/>
        <w:rPr>
          <w:rFonts w:ascii="Roboto" w:cs="Roboto" w:eastAsia="Roboto" w:hAnsi="Roboto"/>
          <w:color w:val="0064d1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</w:rPr>
        <w:drawing>
          <wp:inline distB="114300" distT="114300" distL="114300" distR="114300">
            <wp:extent cx="152400" cy="152400"/>
            <wp:effectExtent b="0" l="0" r="0" t="0"/>
            <wp:docPr descr="🔸" id="3" name="image4.png"/>
            <a:graphic>
              <a:graphicData uri="http://schemas.openxmlformats.org/drawingml/2006/picture">
                <pic:pic>
                  <pic:nvPicPr>
                    <pic:cNvPr descr="🔸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 спеціальний чат-бот СБУ «Спали ФСБшника»:</w:t>
      </w:r>
      <w:hyperlink r:id="rId7">
        <w:r w:rsidDel="00000000" w:rsidR="00000000" w:rsidRPr="00000000">
          <w:rPr>
            <w:rFonts w:ascii="Roboto" w:cs="Roboto" w:eastAsia="Roboto" w:hAnsi="Roboto"/>
            <w:color w:val="080809"/>
            <w:sz w:val="23"/>
            <w:szCs w:val="23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Roboto" w:cs="Roboto" w:eastAsia="Roboto" w:hAnsi="Roboto"/>
            <w:color w:val="0064d1"/>
            <w:sz w:val="23"/>
            <w:szCs w:val="23"/>
            <w:rtl w:val="0"/>
          </w:rPr>
          <w:t xml:space="preserve">t.me/spaly_fsb_bot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064d1"/>
          <w:sz w:val="23"/>
          <w:szCs w:val="23"/>
        </w:rPr>
        <w:drawing>
          <wp:inline distB="114300" distT="114300" distL="114300" distR="114300">
            <wp:extent cx="152400" cy="152400"/>
            <wp:effectExtent b="0" l="0" r="0" t="0"/>
            <wp:docPr descr="🔸" id="1" name="image2.png"/>
            <a:graphic>
              <a:graphicData uri="http://schemas.openxmlformats.org/drawingml/2006/picture">
                <pic:pic>
                  <pic:nvPicPr>
                    <pic:cNvPr descr="🔸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 гарячу лінію Національної поліції України</w:t>
      </w:r>
    </w:p>
    <w:p w:rsidR="00000000" w:rsidDel="00000000" w:rsidP="00000000" w:rsidRDefault="00000000" w:rsidRPr="00000000" w14:paraId="00000006">
      <w:pPr>
        <w:shd w:fill="ffffff" w:val="clear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</w:rPr>
        <w:drawing>
          <wp:inline distB="114300" distT="114300" distL="114300" distR="114300">
            <wp:extent cx="152400" cy="152400"/>
            <wp:effectExtent b="0" l="0" r="0" t="0"/>
            <wp:docPr descr="🔸" id="4" name="image3.png"/>
            <a:graphic>
              <a:graphicData uri="http://schemas.openxmlformats.org/drawingml/2006/picture">
                <pic:pic>
                  <pic:nvPicPr>
                    <pic:cNvPr descr="🔸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 або безпосередньо ювенальному інспектору чи офіцеру безпеки закладу освіти.</w:t>
      </w:r>
    </w:p>
    <w:p w:rsidR="00000000" w:rsidDel="00000000" w:rsidP="00000000" w:rsidRDefault="00000000" w:rsidRPr="00000000" w14:paraId="00000007">
      <w:pPr>
        <w:shd w:fill="ffffff" w:val="clear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  <w:rtl w:val="0"/>
        </w:rPr>
        <w:t xml:space="preserve">Спільна відповідальність за безпеку дітей — наш пріоритет.</w:t>
      </w:r>
    </w:p>
    <w:p w:rsidR="00000000" w:rsidDel="00000000" w:rsidP="00000000" w:rsidRDefault="00000000" w:rsidRPr="00000000" w14:paraId="00000008">
      <w:pPr>
        <w:shd w:fill="ffffff" w:val="clear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</w:rPr>
        <w:drawing>
          <wp:inline distB="114300" distT="114300" distL="114300" distR="114300">
            <wp:extent cx="5715000" cy="321945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9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</w:rPr>
        <w:drawing>
          <wp:inline distB="114300" distT="114300" distL="114300" distR="114300">
            <wp:extent cx="5731200" cy="3225800"/>
            <wp:effectExtent b="0" l="0" r="0" t="0"/>
            <wp:docPr id="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</w:rPr>
        <w:drawing>
          <wp:inline distB="114300" distT="114300" distL="114300" distR="114300">
            <wp:extent cx="5731200" cy="3225800"/>
            <wp:effectExtent b="0" l="0" r="0" t="0"/>
            <wp:docPr id="5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</w:rPr>
        <w:drawing>
          <wp:inline distB="114300" distT="114300" distL="114300" distR="114300">
            <wp:extent cx="5731200" cy="3225800"/>
            <wp:effectExtent b="0" l="0" r="0" t="0"/>
            <wp:docPr id="6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</w:rPr>
        <w:drawing>
          <wp:inline distB="114300" distT="114300" distL="114300" distR="114300">
            <wp:extent cx="5731200" cy="3225800"/>
            <wp:effectExtent b="0" l="0" r="0" t="0"/>
            <wp:docPr id="8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rFonts w:ascii="Roboto" w:cs="Roboto" w:eastAsia="Roboto" w:hAnsi="Roboto"/>
          <w:color w:val="080809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color w:val="080809"/>
          <w:sz w:val="23"/>
          <w:szCs w:val="23"/>
        </w:rPr>
        <w:drawing>
          <wp:inline distB="114300" distT="114300" distL="114300" distR="114300">
            <wp:extent cx="5731200" cy="3225800"/>
            <wp:effectExtent b="0" l="0" r="0" t="0"/>
            <wp:docPr id="9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jpg"/><Relationship Id="rId10" Type="http://schemas.openxmlformats.org/officeDocument/2006/relationships/image" Target="media/image5.jpg"/><Relationship Id="rId13" Type="http://schemas.openxmlformats.org/officeDocument/2006/relationships/image" Target="media/image8.jpg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4" Type="http://schemas.openxmlformats.org/officeDocument/2006/relationships/image" Target="media/image7.jp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yperlink" Target="http://t.me/spaly_fsb_bot?fbclid=IwZXh0bgNhZW0CMTAAYnJpZBExeFlydTJSRExBVzNlUWI2RgEeuFpIJ9xEkvdvYHz3BrZbyu3e10UwNUY4j9eLWpQXoknCGmJfueUR9AlhCp4_aem_D6Z_4hATKyCw_kV_zi9riA" TargetMode="External"/><Relationship Id="rId8" Type="http://schemas.openxmlformats.org/officeDocument/2006/relationships/hyperlink" Target="http://t.me/spaly_fsb_bot?fbclid=IwZXh0bgNhZW0CMTAAYnJpZBExeFlydTJSRExBVzNlUWI2RgEeuFpIJ9xEkvdvYHz3BrZbyu3e10UwNUY4j9eLWpQXoknCGmJfueUR9AlhCp4_aem_D6Z_4hATKyCw_kV_zi9ri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