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18" w:rsidRDefault="00252218" w:rsidP="0025221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2218">
        <w:rPr>
          <w:rFonts w:ascii="Times New Roman" w:hAnsi="Times New Roman" w:cs="Times New Roman"/>
          <w:sz w:val="28"/>
          <w:szCs w:val="28"/>
        </w:rPr>
        <w:t xml:space="preserve">Порівняльний аналіз навчальних досягнень учнів </w:t>
      </w:r>
      <w:r w:rsidR="008D3AC3" w:rsidRPr="00783F4A">
        <w:rPr>
          <w:rFonts w:ascii="Times New Roman" w:hAnsi="Times New Roman" w:cs="Times New Roman"/>
          <w:sz w:val="40"/>
          <w:szCs w:val="40"/>
        </w:rPr>
        <w:t>3</w:t>
      </w:r>
      <w:r w:rsidR="00122919">
        <w:rPr>
          <w:rFonts w:ascii="Times New Roman" w:hAnsi="Times New Roman" w:cs="Times New Roman"/>
          <w:sz w:val="40"/>
          <w:szCs w:val="40"/>
        </w:rPr>
        <w:t>а</w:t>
      </w:r>
      <w:r w:rsidR="008D3AC3" w:rsidRPr="00783F4A">
        <w:rPr>
          <w:rFonts w:ascii="Times New Roman" w:hAnsi="Times New Roman" w:cs="Times New Roman"/>
          <w:sz w:val="40"/>
          <w:szCs w:val="40"/>
        </w:rPr>
        <w:t xml:space="preserve"> </w:t>
      </w:r>
      <w:r w:rsidR="008D3AC3">
        <w:rPr>
          <w:rFonts w:ascii="Times New Roman" w:hAnsi="Times New Roman" w:cs="Times New Roman"/>
          <w:sz w:val="28"/>
          <w:szCs w:val="28"/>
        </w:rPr>
        <w:t>класу</w:t>
      </w:r>
    </w:p>
    <w:p w:rsidR="008D3AC3" w:rsidRDefault="009D7EA7" w:rsidP="0025221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</w:t>
      </w:r>
      <w:r w:rsidR="00252218" w:rsidRPr="00252218">
        <w:rPr>
          <w:rFonts w:ascii="Times New Roman" w:hAnsi="Times New Roman" w:cs="Times New Roman"/>
          <w:sz w:val="28"/>
          <w:szCs w:val="28"/>
        </w:rPr>
        <w:t xml:space="preserve"> семестр та І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52218" w:rsidRPr="00252218">
        <w:rPr>
          <w:rFonts w:ascii="Times New Roman" w:hAnsi="Times New Roman" w:cs="Times New Roman"/>
          <w:sz w:val="28"/>
          <w:szCs w:val="28"/>
        </w:rPr>
        <w:t xml:space="preserve"> семестр 201</w:t>
      </w:r>
      <w:r w:rsidR="001229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22919">
        <w:rPr>
          <w:rFonts w:ascii="Times New Roman" w:hAnsi="Times New Roman" w:cs="Times New Roman"/>
          <w:sz w:val="28"/>
          <w:szCs w:val="28"/>
        </w:rPr>
        <w:t>20</w:t>
      </w:r>
      <w:r w:rsidR="008D3AC3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8D3AC3" w:rsidRDefault="008D3AC3" w:rsidP="0025221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26F13" w:rsidRPr="00252218" w:rsidRDefault="009D7EA7" w:rsidP="0025221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D3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13" w:rsidRDefault="00826F13"/>
    <w:p w:rsidR="008D3AC3" w:rsidRDefault="008D3AC3" w:rsidP="008D3AC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2218">
        <w:rPr>
          <w:rFonts w:ascii="Times New Roman" w:hAnsi="Times New Roman" w:cs="Times New Roman"/>
          <w:sz w:val="28"/>
          <w:szCs w:val="28"/>
        </w:rPr>
        <w:t xml:space="preserve">Порівняльний аналіз навчальних досягнень учнів </w:t>
      </w:r>
      <w:r w:rsidR="00122919">
        <w:rPr>
          <w:rFonts w:ascii="Times New Roman" w:hAnsi="Times New Roman" w:cs="Times New Roman"/>
          <w:sz w:val="40"/>
          <w:szCs w:val="40"/>
        </w:rPr>
        <w:t>3б</w:t>
      </w:r>
      <w:r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8D3AC3" w:rsidRDefault="008D3AC3" w:rsidP="008D3AC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та 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201</w:t>
      </w:r>
      <w:r w:rsidR="001229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229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8D3AC3" w:rsidRDefault="008D3AC3" w:rsidP="008D3AC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3F4A" w:rsidRDefault="00783F4A" w:rsidP="008D3AC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83F4A" w:rsidRDefault="00783F4A" w:rsidP="008D3AC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83F4A" w:rsidRDefault="00783F4A" w:rsidP="00783F4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2218">
        <w:rPr>
          <w:rFonts w:ascii="Times New Roman" w:hAnsi="Times New Roman" w:cs="Times New Roman"/>
          <w:sz w:val="28"/>
          <w:szCs w:val="28"/>
        </w:rPr>
        <w:lastRenderedPageBreak/>
        <w:t xml:space="preserve">Порівняльний аналіз навчальних досягнень учнів </w:t>
      </w:r>
      <w:r w:rsidR="00122919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783F4A" w:rsidRDefault="00783F4A" w:rsidP="00783F4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та 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201</w:t>
      </w:r>
      <w:r w:rsidR="001229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229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783F4A" w:rsidRDefault="00783F4A" w:rsidP="008D3AC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6F13" w:rsidRDefault="00826F13"/>
    <w:p w:rsidR="00122919" w:rsidRDefault="00122919" w:rsidP="0012291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2218">
        <w:rPr>
          <w:rFonts w:ascii="Times New Roman" w:hAnsi="Times New Roman" w:cs="Times New Roman"/>
          <w:sz w:val="28"/>
          <w:szCs w:val="28"/>
        </w:rPr>
        <w:t xml:space="preserve">Порівняльний аналіз навчальних досягнень учнів </w:t>
      </w:r>
      <w:r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122919" w:rsidRDefault="00122919" w:rsidP="0012291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та 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201</w:t>
      </w:r>
      <w:r>
        <w:rPr>
          <w:rFonts w:ascii="Times New Roman" w:hAnsi="Times New Roman" w:cs="Times New Roman"/>
          <w:sz w:val="28"/>
          <w:szCs w:val="28"/>
        </w:rPr>
        <w:t>9-2020 н.р.</w:t>
      </w:r>
    </w:p>
    <w:p w:rsidR="00122919" w:rsidRDefault="00122919" w:rsidP="0012291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B317096" wp14:editId="32B91CAF">
            <wp:extent cx="5486400" cy="3200400"/>
            <wp:effectExtent l="19050" t="0" r="19050" b="0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2146" w:rsidRDefault="00712146"/>
    <w:p w:rsidR="00712146" w:rsidRDefault="00712146"/>
    <w:p w:rsidR="00122919" w:rsidRDefault="00122919"/>
    <w:p w:rsidR="00122919" w:rsidRDefault="00122919" w:rsidP="0012291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2218">
        <w:rPr>
          <w:rFonts w:ascii="Times New Roman" w:hAnsi="Times New Roman" w:cs="Times New Roman"/>
          <w:sz w:val="28"/>
          <w:szCs w:val="28"/>
        </w:rPr>
        <w:lastRenderedPageBreak/>
        <w:t xml:space="preserve">Порівняльний аналіз навчальних досягнень учнів </w:t>
      </w:r>
      <w:r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122919" w:rsidRDefault="00122919" w:rsidP="0012291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та 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201</w:t>
      </w:r>
      <w:r>
        <w:rPr>
          <w:rFonts w:ascii="Times New Roman" w:hAnsi="Times New Roman" w:cs="Times New Roman"/>
          <w:sz w:val="28"/>
          <w:szCs w:val="28"/>
        </w:rPr>
        <w:t>9-2020 н.р.</w:t>
      </w:r>
    </w:p>
    <w:p w:rsidR="00122919" w:rsidRDefault="00122919" w:rsidP="0012291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B317096" wp14:editId="32B91CAF">
            <wp:extent cx="5486400" cy="3200400"/>
            <wp:effectExtent l="19050" t="0" r="19050" b="0"/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2146" w:rsidRDefault="00712146"/>
    <w:p w:rsidR="001D1170" w:rsidRDefault="001D1170" w:rsidP="001D117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2218">
        <w:rPr>
          <w:rFonts w:ascii="Times New Roman" w:hAnsi="Times New Roman" w:cs="Times New Roman"/>
          <w:sz w:val="28"/>
          <w:szCs w:val="28"/>
        </w:rPr>
        <w:t xml:space="preserve">Порівняльний аналіз навчальних досягнень учнів </w:t>
      </w:r>
      <w:r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1D1170" w:rsidRDefault="001D1170" w:rsidP="001D117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та 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201</w:t>
      </w:r>
      <w:r>
        <w:rPr>
          <w:rFonts w:ascii="Times New Roman" w:hAnsi="Times New Roman" w:cs="Times New Roman"/>
          <w:sz w:val="28"/>
          <w:szCs w:val="28"/>
        </w:rPr>
        <w:t>9-2020 н.р.</w:t>
      </w:r>
    </w:p>
    <w:p w:rsidR="001D1170" w:rsidRDefault="001D1170" w:rsidP="001D117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B317096" wp14:editId="32B91CAF">
            <wp:extent cx="5486400" cy="3200400"/>
            <wp:effectExtent l="19050" t="0" r="19050" b="0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2218" w:rsidRDefault="00252218"/>
    <w:p w:rsidR="001D1170" w:rsidRDefault="001D1170"/>
    <w:p w:rsidR="001D1170" w:rsidRDefault="001D1170"/>
    <w:p w:rsidR="001D1170" w:rsidRDefault="001D1170" w:rsidP="001D117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2218">
        <w:rPr>
          <w:rFonts w:ascii="Times New Roman" w:hAnsi="Times New Roman" w:cs="Times New Roman"/>
          <w:sz w:val="28"/>
          <w:szCs w:val="28"/>
        </w:rPr>
        <w:lastRenderedPageBreak/>
        <w:t xml:space="preserve">Порівняльний аналіз навчальних досягнень учнів </w:t>
      </w:r>
      <w:r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1D1170" w:rsidRDefault="001D1170" w:rsidP="001D117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та 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201</w:t>
      </w:r>
      <w:r>
        <w:rPr>
          <w:rFonts w:ascii="Times New Roman" w:hAnsi="Times New Roman" w:cs="Times New Roman"/>
          <w:sz w:val="28"/>
          <w:szCs w:val="28"/>
        </w:rPr>
        <w:t>9-2020 н.р.</w:t>
      </w:r>
    </w:p>
    <w:p w:rsidR="001D1170" w:rsidRDefault="001D1170" w:rsidP="001D117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B317096" wp14:editId="32B91CAF">
            <wp:extent cx="5486400" cy="3200400"/>
            <wp:effectExtent l="19050" t="0" r="19050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1170" w:rsidRDefault="001D1170"/>
    <w:p w:rsidR="001D1170" w:rsidRDefault="001D1170" w:rsidP="001D117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2218">
        <w:rPr>
          <w:rFonts w:ascii="Times New Roman" w:hAnsi="Times New Roman" w:cs="Times New Roman"/>
          <w:sz w:val="28"/>
          <w:szCs w:val="28"/>
        </w:rPr>
        <w:t xml:space="preserve">Порівняльний аналіз навчальних досягнень учнів </w:t>
      </w:r>
      <w:r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1D1170" w:rsidRDefault="001D1170" w:rsidP="001D117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та 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52218">
        <w:rPr>
          <w:rFonts w:ascii="Times New Roman" w:hAnsi="Times New Roman" w:cs="Times New Roman"/>
          <w:sz w:val="28"/>
          <w:szCs w:val="28"/>
        </w:rPr>
        <w:t xml:space="preserve"> семестр 201</w:t>
      </w:r>
      <w:r>
        <w:rPr>
          <w:rFonts w:ascii="Times New Roman" w:hAnsi="Times New Roman" w:cs="Times New Roman"/>
          <w:sz w:val="28"/>
          <w:szCs w:val="28"/>
        </w:rPr>
        <w:t>9-2020 н.р.</w:t>
      </w:r>
    </w:p>
    <w:p w:rsidR="001D1170" w:rsidRDefault="001D1170" w:rsidP="001D117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B317096" wp14:editId="32B91CAF">
            <wp:extent cx="5486400" cy="3200400"/>
            <wp:effectExtent l="19050" t="0" r="19050" b="0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712146" w:rsidRDefault="00712146"/>
    <w:p w:rsidR="00712146" w:rsidRDefault="00712146"/>
    <w:p w:rsidR="00712146" w:rsidRDefault="00712146"/>
    <w:sectPr w:rsidR="00712146" w:rsidSect="0025221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49" w:rsidRDefault="00982B49" w:rsidP="00252218">
      <w:pPr>
        <w:spacing w:after="0" w:line="240" w:lineRule="auto"/>
      </w:pPr>
      <w:r>
        <w:separator/>
      </w:r>
    </w:p>
  </w:endnote>
  <w:endnote w:type="continuationSeparator" w:id="0">
    <w:p w:rsidR="00982B49" w:rsidRDefault="00982B49" w:rsidP="0025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49" w:rsidRDefault="00982B49" w:rsidP="00252218">
      <w:pPr>
        <w:spacing w:after="0" w:line="240" w:lineRule="auto"/>
      </w:pPr>
      <w:r>
        <w:separator/>
      </w:r>
    </w:p>
  </w:footnote>
  <w:footnote w:type="continuationSeparator" w:id="0">
    <w:p w:rsidR="00982B49" w:rsidRDefault="00982B49" w:rsidP="00252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050"/>
    <w:rsid w:val="00122919"/>
    <w:rsid w:val="001B4175"/>
    <w:rsid w:val="001D1170"/>
    <w:rsid w:val="00252218"/>
    <w:rsid w:val="00314DAD"/>
    <w:rsid w:val="00455050"/>
    <w:rsid w:val="005357D0"/>
    <w:rsid w:val="00712146"/>
    <w:rsid w:val="00783F4A"/>
    <w:rsid w:val="00787682"/>
    <w:rsid w:val="00826F13"/>
    <w:rsid w:val="008D3AC3"/>
    <w:rsid w:val="00982B49"/>
    <w:rsid w:val="009D7EA7"/>
    <w:rsid w:val="00D3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863F"/>
  <w15:docId w15:val="{3DF97100-F4B9-4AD1-B9DE-75F4C957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52218"/>
  </w:style>
  <w:style w:type="paragraph" w:styleId="a5">
    <w:name w:val="footer"/>
    <w:basedOn w:val="a"/>
    <w:link w:val="a6"/>
    <w:uiPriority w:val="99"/>
    <w:unhideWhenUsed/>
    <w:rsid w:val="002522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52218"/>
  </w:style>
  <w:style w:type="paragraph" w:styleId="a7">
    <w:name w:val="Balloon Text"/>
    <w:basedOn w:val="a"/>
    <w:link w:val="a8"/>
    <w:uiPriority w:val="99"/>
    <w:semiHidden/>
    <w:unhideWhenUsed/>
    <w:rsid w:val="003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14DAD"/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1B4175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18</c:v>
                </c:pt>
                <c:pt idx="2">
                  <c:v>53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7B-400F-B1E9-FFC95D6BDD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19</c:v>
                </c:pt>
                <c:pt idx="2">
                  <c:v>56.25</c:v>
                </c:pt>
                <c:pt idx="3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7B-400F-B1E9-FFC95D6BDD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812672"/>
        <c:axId val="71913856"/>
        <c:axId val="0"/>
      </c:bar3DChart>
      <c:catAx>
        <c:axId val="80812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913856"/>
        <c:crosses val="autoZero"/>
        <c:auto val="1"/>
        <c:lblAlgn val="ctr"/>
        <c:lblOffset val="100"/>
        <c:noMultiLvlLbl val="0"/>
      </c:catAx>
      <c:valAx>
        <c:axId val="7191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812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25</c:v>
                </c:pt>
                <c:pt idx="2">
                  <c:v>38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2E-47B4-8DA5-4B77A6B9F8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13</c:v>
                </c:pt>
                <c:pt idx="2">
                  <c:v>43.75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2E-47B4-8DA5-4B77A6B9F8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030656"/>
        <c:axId val="83627392"/>
        <c:axId val="0"/>
      </c:bar3DChart>
      <c:catAx>
        <c:axId val="71030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627392"/>
        <c:crosses val="autoZero"/>
        <c:auto val="1"/>
        <c:lblAlgn val="ctr"/>
        <c:lblOffset val="100"/>
        <c:noMultiLvlLbl val="0"/>
      </c:catAx>
      <c:valAx>
        <c:axId val="8362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030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31</c:v>
                </c:pt>
                <c:pt idx="2">
                  <c:v>50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F-4FEB-8389-048FBB10CB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38</c:v>
                </c:pt>
                <c:pt idx="2">
                  <c:v>43.75</c:v>
                </c:pt>
                <c:pt idx="3">
                  <c:v>18.8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DF-4FEB-8389-048FBB10C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290048"/>
        <c:axId val="70672768"/>
        <c:axId val="0"/>
      </c:bar3DChart>
      <c:catAx>
        <c:axId val="702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672768"/>
        <c:crosses val="autoZero"/>
        <c:auto val="1"/>
        <c:lblAlgn val="ctr"/>
        <c:lblOffset val="100"/>
        <c:noMultiLvlLbl val="0"/>
      </c:catAx>
      <c:valAx>
        <c:axId val="7067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290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32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9-4534-83FC-6961EED9FE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31.82</c:v>
                </c:pt>
                <c:pt idx="3">
                  <c:v>40.9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E9-4534-83FC-6961EED9FE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290048"/>
        <c:axId val="70672768"/>
        <c:axId val="0"/>
      </c:bar3DChart>
      <c:catAx>
        <c:axId val="702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672768"/>
        <c:crosses val="autoZero"/>
        <c:auto val="1"/>
        <c:lblAlgn val="ctr"/>
        <c:lblOffset val="100"/>
        <c:noMultiLvlLbl val="0"/>
      </c:catAx>
      <c:valAx>
        <c:axId val="7067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290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42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19-414C-8101-F8829CD704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37.5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19-414C-8101-F8829CD704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290048"/>
        <c:axId val="70672768"/>
        <c:axId val="0"/>
      </c:bar3DChart>
      <c:catAx>
        <c:axId val="702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672768"/>
        <c:crosses val="autoZero"/>
        <c:auto val="1"/>
        <c:lblAlgn val="ctr"/>
        <c:lblOffset val="100"/>
        <c:noMultiLvlLbl val="0"/>
      </c:catAx>
      <c:valAx>
        <c:axId val="7067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290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17.399999999999999</c:v>
                </c:pt>
                <c:pt idx="2">
                  <c:v>30.4</c:v>
                </c:pt>
                <c:pt idx="3">
                  <c:v>52.2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73-4ABE-BD43-3FE41BB75C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22</c:v>
                </c:pt>
                <c:pt idx="2">
                  <c:v>30.43</c:v>
                </c:pt>
                <c:pt idx="3">
                  <c:v>47.8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73-4ABE-BD43-3FE41BB75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290048"/>
        <c:axId val="70672768"/>
        <c:axId val="0"/>
      </c:bar3DChart>
      <c:catAx>
        <c:axId val="702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672768"/>
        <c:crosses val="autoZero"/>
        <c:auto val="1"/>
        <c:lblAlgn val="ctr"/>
        <c:lblOffset val="100"/>
        <c:noMultiLvlLbl val="0"/>
      </c:catAx>
      <c:valAx>
        <c:axId val="7067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290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D4-452C-B817-F97F3103C4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33.33</c:v>
                </c:pt>
                <c:pt idx="3">
                  <c:v>54.2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D4-452C-B817-F97F3103C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290048"/>
        <c:axId val="70672768"/>
        <c:axId val="0"/>
      </c:bar3DChart>
      <c:catAx>
        <c:axId val="702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672768"/>
        <c:crosses val="autoZero"/>
        <c:auto val="1"/>
        <c:lblAlgn val="ctr"/>
        <c:lblOffset val="100"/>
        <c:noMultiLvlLbl val="0"/>
      </c:catAx>
      <c:valAx>
        <c:axId val="7067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290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27</c:v>
                </c:pt>
                <c:pt idx="3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8E-4BBE-8E4E-1278E06859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40.909999999999997</c:v>
                </c:pt>
                <c:pt idx="3">
                  <c:v>54.5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8E-4BBE-8E4E-1278E06859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290048"/>
        <c:axId val="70672768"/>
        <c:axId val="0"/>
      </c:bar3DChart>
      <c:catAx>
        <c:axId val="702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672768"/>
        <c:crosses val="autoZero"/>
        <c:auto val="1"/>
        <c:lblAlgn val="ctr"/>
        <c:lblOffset val="100"/>
        <c:noMultiLvlLbl val="0"/>
      </c:catAx>
      <c:valAx>
        <c:axId val="7067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290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516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аdmin</cp:lastModifiedBy>
  <cp:revision>5</cp:revision>
  <cp:lastPrinted>2018-02-26T09:32:00Z</cp:lastPrinted>
  <dcterms:created xsi:type="dcterms:W3CDTF">2018-02-26T08:57:00Z</dcterms:created>
  <dcterms:modified xsi:type="dcterms:W3CDTF">2020-08-05T12:11:00Z</dcterms:modified>
</cp:coreProperties>
</file>