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09D8" w:rsidRPr="001A09D8" w:rsidRDefault="001A09D8" w:rsidP="001A09D8">
      <w:pPr>
        <w:pStyle w:val="a5"/>
        <w:rPr>
          <w:color w:val="000000"/>
          <w:szCs w:val="32"/>
          <w:lang w:eastAsia="uk-UA"/>
        </w:rPr>
      </w:pPr>
      <w:r w:rsidRPr="001A09D8">
        <w:rPr>
          <w:lang w:eastAsia="uk-UA"/>
        </w:rPr>
        <w:t>Тема. Випадкова подія. Ймовірність випадкової події</w:t>
      </w:r>
    </w:p>
    <w:p w:rsidR="001A09D8" w:rsidRPr="001A09D8" w:rsidRDefault="001A09D8" w:rsidP="001A09D8">
      <w:pPr>
        <w:pStyle w:val="a5"/>
        <w:rPr>
          <w:color w:val="000000"/>
          <w:szCs w:val="32"/>
          <w:lang w:eastAsia="uk-UA"/>
        </w:rPr>
      </w:pPr>
      <w:r w:rsidRPr="001A09D8">
        <w:rPr>
          <w:color w:val="000000"/>
          <w:szCs w:val="32"/>
          <w:lang w:val="en-US" w:eastAsia="uk-UA"/>
        </w:rPr>
        <w:t> </w:t>
      </w:r>
      <w:r>
        <w:rPr>
          <w:color w:val="000000"/>
          <w:szCs w:val="32"/>
          <w:lang w:eastAsia="uk-UA"/>
        </w:rPr>
        <w:t>Дата 19.03.2020</w:t>
      </w:r>
    </w:p>
    <w:p w:rsidR="001A09D8" w:rsidRPr="001A09D8" w:rsidRDefault="001A09D8" w:rsidP="001A09D8">
      <w:pPr>
        <w:pStyle w:val="a5"/>
        <w:rPr>
          <w:color w:val="000000"/>
          <w:szCs w:val="32"/>
          <w:lang w:eastAsia="uk-UA"/>
        </w:rPr>
      </w:pPr>
      <w:r w:rsidRPr="001A09D8">
        <w:rPr>
          <w:color w:val="000000"/>
          <w:szCs w:val="32"/>
          <w:lang w:eastAsia="uk-UA"/>
        </w:rPr>
        <w:t>Мета уроку: домогтися засвоєння учнями змісту понять: випадкова подія, вірогідна подія, неможлива подія; означення ймовірності випадкової події; формули для обчислення ймовірності простої випадкової події.</w:t>
      </w:r>
    </w:p>
    <w:p w:rsidR="001A09D8" w:rsidRPr="001A09D8" w:rsidRDefault="001A09D8" w:rsidP="001A09D8">
      <w:pPr>
        <w:pStyle w:val="a5"/>
        <w:rPr>
          <w:color w:val="000000"/>
          <w:szCs w:val="32"/>
          <w:lang w:eastAsia="uk-UA"/>
        </w:rPr>
      </w:pPr>
      <w:r w:rsidRPr="001A09D8">
        <w:rPr>
          <w:color w:val="000000"/>
          <w:szCs w:val="32"/>
          <w:lang w:eastAsia="uk-UA"/>
        </w:rPr>
        <w:t>Виробити вміння: визначати вид події (випадкова, вірогідна, неможлива); визначати за формулою ймовірність простої події, а також розв'язувати задачі, що передбачають обчислення ймовірності за формулою.</w:t>
      </w:r>
    </w:p>
    <w:p w:rsidR="001A09D8" w:rsidRPr="001A09D8" w:rsidRDefault="001A09D8" w:rsidP="001A09D8">
      <w:pPr>
        <w:pStyle w:val="a5"/>
        <w:rPr>
          <w:color w:val="000000"/>
          <w:szCs w:val="32"/>
          <w:lang w:eastAsia="uk-UA"/>
        </w:rPr>
      </w:pPr>
      <w:r w:rsidRPr="001A09D8">
        <w:rPr>
          <w:color w:val="000000"/>
          <w:szCs w:val="32"/>
          <w:lang w:eastAsia="uk-UA"/>
        </w:rPr>
        <w:t>Тип уроку: засвоєння знань, вироблення вмінь.</w:t>
      </w:r>
    </w:p>
    <w:p w:rsidR="001A09D8" w:rsidRPr="001A09D8" w:rsidRDefault="001A09D8" w:rsidP="001A09D8">
      <w:pPr>
        <w:pStyle w:val="a5"/>
        <w:rPr>
          <w:color w:val="000000"/>
          <w:szCs w:val="32"/>
          <w:lang w:eastAsia="uk-UA"/>
        </w:rPr>
      </w:pPr>
      <w:r w:rsidRPr="001A09D8">
        <w:rPr>
          <w:color w:val="000000"/>
          <w:szCs w:val="32"/>
          <w:lang w:eastAsia="uk-UA"/>
        </w:rPr>
        <w:t>Наочність та обладнання: опорний конспект № 25.</w:t>
      </w:r>
    </w:p>
    <w:p w:rsidR="001A09D8" w:rsidRPr="001A09D8" w:rsidRDefault="001A09D8" w:rsidP="001A09D8">
      <w:pPr>
        <w:pStyle w:val="a5"/>
        <w:rPr>
          <w:color w:val="000000"/>
          <w:szCs w:val="32"/>
          <w:lang w:eastAsia="uk-UA"/>
        </w:rPr>
      </w:pPr>
      <w:r w:rsidRPr="001A09D8">
        <w:rPr>
          <w:color w:val="000000"/>
          <w:szCs w:val="32"/>
          <w:lang w:eastAsia="uk-UA"/>
        </w:rPr>
        <w:t>Хід уроку</w:t>
      </w:r>
    </w:p>
    <w:p w:rsidR="001A09D8" w:rsidRPr="001A09D8" w:rsidRDefault="001A09D8" w:rsidP="001A09D8">
      <w:pPr>
        <w:pStyle w:val="a5"/>
        <w:rPr>
          <w:color w:val="000000"/>
          <w:szCs w:val="32"/>
          <w:lang w:eastAsia="uk-UA"/>
        </w:rPr>
      </w:pPr>
      <w:r w:rsidRPr="001A09D8">
        <w:rPr>
          <w:color w:val="000000"/>
          <w:szCs w:val="32"/>
          <w:lang w:eastAsia="uk-UA"/>
        </w:rPr>
        <w:t>I. Організаційний етап</w:t>
      </w:r>
    </w:p>
    <w:p w:rsidR="001A09D8" w:rsidRPr="001A09D8" w:rsidRDefault="001A09D8" w:rsidP="001A09D8">
      <w:pPr>
        <w:pStyle w:val="a5"/>
        <w:rPr>
          <w:color w:val="000000"/>
          <w:szCs w:val="32"/>
          <w:lang w:eastAsia="uk-UA"/>
        </w:rPr>
      </w:pPr>
      <w:r w:rsidRPr="001A09D8">
        <w:rPr>
          <w:color w:val="000000"/>
          <w:szCs w:val="32"/>
          <w:lang w:eastAsia="uk-UA"/>
        </w:rPr>
        <w:t>Учитель перевіряє готовність учнів до уроку, налаштовує їх на роботу.</w:t>
      </w:r>
    </w:p>
    <w:p w:rsidR="001A09D8" w:rsidRPr="001A09D8" w:rsidRDefault="001A09D8" w:rsidP="001A09D8">
      <w:pPr>
        <w:pStyle w:val="a5"/>
        <w:rPr>
          <w:color w:val="000000"/>
          <w:szCs w:val="32"/>
          <w:lang w:eastAsia="uk-UA"/>
        </w:rPr>
      </w:pPr>
      <w:r w:rsidRPr="001A09D8">
        <w:rPr>
          <w:color w:val="000000"/>
          <w:szCs w:val="32"/>
          <w:lang w:eastAsia="uk-UA"/>
        </w:rPr>
        <w:t> </w:t>
      </w:r>
      <w:r w:rsidRPr="001A09D8">
        <w:rPr>
          <w:color w:val="000000"/>
          <w:szCs w:val="32"/>
          <w:lang w:val="en-US" w:eastAsia="uk-UA"/>
        </w:rPr>
        <w:t>II</w:t>
      </w:r>
      <w:r w:rsidRPr="001A09D8">
        <w:rPr>
          <w:color w:val="000000"/>
          <w:szCs w:val="32"/>
          <w:lang w:eastAsia="uk-UA"/>
        </w:rPr>
        <w:t>.</w:t>
      </w:r>
      <w:r w:rsidRPr="001A09D8">
        <w:rPr>
          <w:color w:val="000000"/>
          <w:lang w:eastAsia="uk-UA"/>
        </w:rPr>
        <w:t> </w:t>
      </w:r>
      <w:r w:rsidRPr="001A09D8">
        <w:rPr>
          <w:color w:val="000000"/>
          <w:szCs w:val="32"/>
          <w:lang w:eastAsia="uk-UA"/>
        </w:rPr>
        <w:t>Перевірка домашнього завдання</w:t>
      </w:r>
    </w:p>
    <w:p w:rsidR="001A09D8" w:rsidRPr="001A09D8" w:rsidRDefault="001A09D8" w:rsidP="001A09D8">
      <w:pPr>
        <w:pStyle w:val="a5"/>
        <w:rPr>
          <w:color w:val="000000"/>
          <w:szCs w:val="32"/>
          <w:lang w:eastAsia="uk-UA"/>
        </w:rPr>
      </w:pPr>
      <w:r w:rsidRPr="001A09D8">
        <w:rPr>
          <w:color w:val="000000"/>
          <w:szCs w:val="32"/>
          <w:lang w:eastAsia="uk-UA"/>
        </w:rPr>
        <w:t>Учитель збирає зошити учнів із виконаною домашньою самостійною роботою на перевірку. Для учнів, які потребують додаткової педагогічної уваги, учитель заздалегідь готує розв'язання вправ самостійної роботи, які роздає учням для самостійного опрацювання вдома.</w:t>
      </w:r>
    </w:p>
    <w:p w:rsidR="001A09D8" w:rsidRPr="001A09D8" w:rsidRDefault="001A09D8" w:rsidP="001A09D8">
      <w:pPr>
        <w:pStyle w:val="a5"/>
        <w:rPr>
          <w:color w:val="000000"/>
          <w:szCs w:val="32"/>
          <w:lang w:eastAsia="uk-UA"/>
        </w:rPr>
      </w:pPr>
      <w:r w:rsidRPr="001A09D8">
        <w:rPr>
          <w:color w:val="000000"/>
          <w:szCs w:val="32"/>
          <w:lang w:val="en-US" w:eastAsia="uk-UA"/>
        </w:rPr>
        <w:t>III</w:t>
      </w:r>
      <w:r w:rsidRPr="001A09D8">
        <w:rPr>
          <w:color w:val="000000"/>
          <w:szCs w:val="32"/>
          <w:lang w:eastAsia="uk-UA"/>
        </w:rPr>
        <w:t>.</w:t>
      </w:r>
      <w:r w:rsidRPr="001A09D8">
        <w:rPr>
          <w:color w:val="000000"/>
          <w:lang w:eastAsia="uk-UA"/>
        </w:rPr>
        <w:t> </w:t>
      </w:r>
      <w:r w:rsidRPr="001A09D8">
        <w:rPr>
          <w:color w:val="000000"/>
          <w:szCs w:val="32"/>
          <w:lang w:eastAsia="uk-UA"/>
        </w:rPr>
        <w:t>Формулювання мети і завдань уроку.</w:t>
      </w:r>
      <w:r w:rsidRPr="001A09D8">
        <w:rPr>
          <w:color w:val="000000"/>
          <w:szCs w:val="32"/>
          <w:lang w:eastAsia="uk-UA"/>
        </w:rPr>
        <w:br/>
        <w:t>Мотивація навчальної діяльності учнів</w:t>
      </w:r>
    </w:p>
    <w:p w:rsidR="001A09D8" w:rsidRPr="001A09D8" w:rsidRDefault="001A09D8" w:rsidP="001A09D8">
      <w:pPr>
        <w:pStyle w:val="a5"/>
        <w:rPr>
          <w:color w:val="000000"/>
          <w:szCs w:val="32"/>
          <w:lang w:eastAsia="uk-UA"/>
        </w:rPr>
      </w:pPr>
      <w:r w:rsidRPr="001A09D8">
        <w:rPr>
          <w:color w:val="000000"/>
          <w:szCs w:val="32"/>
          <w:lang w:eastAsia="uk-UA"/>
        </w:rPr>
        <w:t>Учитель нагадує учням, що основна мета вивчення теми З «Елементи прикладної математики» — це оволодіння найпростішими способами розв'язування прикладних задач, а також способами оцінювання та подачі інформації про реальні фізичні, . соціальні та хімічні процеси. У цьому контексті стає зрозумілою логіка вивчення матеріалу даної теми. Після розгляду питання про загальний спосіб розв'язування прикладних задач вивчаються питання про окремі види прикладних задач, якщо розглядати їх з точки зору способу опису реальних процесів: задачі на відсотки описують зміну величин; задачі на ймовірність показують можливість того, що відбудеться або не відбудеться певний процес, задачі на застосування елементів статистики вчать учнів подавати інформацію про результати процесів різними способами. Усі ці міркування вчитель подає учням в адаптованій формі, після чого формулюється мета даного уроку: повторити та систематизувати знання учнів про ймовірність випадкової події, отримані ними у 6 класі, а також доповнити їх знаннями про способи обчислення ймовірності випадкової події.</w:t>
      </w:r>
    </w:p>
    <w:p w:rsidR="001A09D8" w:rsidRPr="001A09D8" w:rsidRDefault="001A09D8" w:rsidP="001A09D8">
      <w:pPr>
        <w:pStyle w:val="a5"/>
        <w:rPr>
          <w:color w:val="000000"/>
          <w:szCs w:val="32"/>
          <w:lang w:eastAsia="uk-UA"/>
        </w:rPr>
      </w:pPr>
      <w:r w:rsidRPr="001A09D8">
        <w:rPr>
          <w:color w:val="000000"/>
          <w:szCs w:val="32"/>
          <w:lang w:val="en-US" w:eastAsia="uk-UA"/>
        </w:rPr>
        <w:t>IV</w:t>
      </w:r>
      <w:r w:rsidRPr="001A09D8">
        <w:rPr>
          <w:color w:val="000000"/>
          <w:szCs w:val="32"/>
          <w:lang w:eastAsia="uk-UA"/>
        </w:rPr>
        <w:t>.</w:t>
      </w:r>
      <w:r w:rsidRPr="001A09D8">
        <w:rPr>
          <w:color w:val="000000"/>
          <w:lang w:eastAsia="uk-UA"/>
        </w:rPr>
        <w:t> </w:t>
      </w:r>
      <w:r w:rsidRPr="001A09D8">
        <w:rPr>
          <w:color w:val="000000"/>
          <w:szCs w:val="32"/>
          <w:lang w:eastAsia="uk-UA"/>
        </w:rPr>
        <w:t>Актуалізація опорних знань та вмінь учнів</w:t>
      </w:r>
    </w:p>
    <w:p w:rsidR="001A09D8" w:rsidRPr="001A09D8" w:rsidRDefault="001A09D8" w:rsidP="001A09D8">
      <w:pPr>
        <w:pStyle w:val="a5"/>
        <w:rPr>
          <w:color w:val="000000"/>
          <w:szCs w:val="32"/>
          <w:lang w:eastAsia="uk-UA"/>
        </w:rPr>
      </w:pPr>
      <w:r w:rsidRPr="001A09D8">
        <w:rPr>
          <w:color w:val="000000"/>
          <w:szCs w:val="32"/>
          <w:lang w:eastAsia="uk-UA"/>
        </w:rPr>
        <w:t>Усні вправи</w:t>
      </w:r>
    </w:p>
    <w:p w:rsidR="001A09D8" w:rsidRPr="001A09D8" w:rsidRDefault="001A09D8" w:rsidP="001A09D8">
      <w:pPr>
        <w:pStyle w:val="a5"/>
        <w:rPr>
          <w:color w:val="000000"/>
          <w:szCs w:val="32"/>
          <w:lang w:eastAsia="uk-UA"/>
        </w:rPr>
      </w:pPr>
      <w:r w:rsidRPr="001A09D8">
        <w:rPr>
          <w:color w:val="000000"/>
          <w:szCs w:val="32"/>
          <w:lang w:eastAsia="uk-UA"/>
        </w:rPr>
        <w:t>1.  </w:t>
      </w:r>
      <w:r w:rsidRPr="001A09D8">
        <w:rPr>
          <w:color w:val="000000"/>
          <w:lang w:eastAsia="uk-UA"/>
        </w:rPr>
        <w:t> </w:t>
      </w:r>
      <w:r w:rsidRPr="001A09D8">
        <w:rPr>
          <w:color w:val="000000"/>
          <w:szCs w:val="32"/>
          <w:lang w:eastAsia="uk-UA"/>
        </w:rPr>
        <w:t>Знайдіть:</w:t>
      </w:r>
    </w:p>
    <w:p w:rsidR="001A09D8" w:rsidRPr="001A09D8" w:rsidRDefault="001A09D8" w:rsidP="001A09D8">
      <w:pPr>
        <w:pStyle w:val="a5"/>
        <w:rPr>
          <w:color w:val="000000"/>
          <w:szCs w:val="32"/>
          <w:lang w:eastAsia="uk-UA"/>
        </w:rPr>
      </w:pPr>
      <w:r w:rsidRPr="001A09D8">
        <w:rPr>
          <w:color w:val="000000"/>
          <w:szCs w:val="32"/>
          <w:lang w:eastAsia="uk-UA"/>
        </w:rPr>
        <w:t>1)</w:t>
      </w:r>
      <w:r w:rsidRPr="001A09D8">
        <w:rPr>
          <w:color w:val="000000"/>
          <w:lang w:eastAsia="uk-UA"/>
        </w:rPr>
        <w:t> </w:t>
      </w:r>
      <w:r w:rsidRPr="001A09D8">
        <w:rPr>
          <w:color w:val="000000"/>
          <w:szCs w:val="32"/>
          <w:lang w:eastAsia="uk-UA"/>
        </w:rPr>
        <w:t>40% від числа 2,5;</w:t>
      </w:r>
      <w:r w:rsidRPr="001A09D8">
        <w:rPr>
          <w:color w:val="000000"/>
          <w:lang w:eastAsia="uk-UA"/>
        </w:rPr>
        <w:t> </w:t>
      </w:r>
      <w:r w:rsidRPr="001A09D8">
        <w:rPr>
          <w:color w:val="000000"/>
          <w:szCs w:val="32"/>
          <w:lang w:eastAsia="uk-UA"/>
        </w:rPr>
        <w:t> </w:t>
      </w:r>
    </w:p>
    <w:p w:rsidR="001A09D8" w:rsidRPr="001A09D8" w:rsidRDefault="001A09D8" w:rsidP="001A09D8">
      <w:pPr>
        <w:pStyle w:val="a5"/>
        <w:rPr>
          <w:color w:val="000000"/>
          <w:szCs w:val="32"/>
          <w:lang w:eastAsia="uk-UA"/>
        </w:rPr>
      </w:pPr>
      <w:r w:rsidRPr="001A09D8">
        <w:rPr>
          <w:color w:val="000000"/>
          <w:szCs w:val="32"/>
          <w:lang w:eastAsia="uk-UA"/>
        </w:rPr>
        <w:t>2)</w:t>
      </w:r>
      <w:r w:rsidRPr="001A09D8">
        <w:rPr>
          <w:color w:val="000000"/>
          <w:lang w:eastAsia="uk-UA"/>
        </w:rPr>
        <w:t> </w:t>
      </w:r>
      <w:r w:rsidRPr="001A09D8">
        <w:rPr>
          <w:color w:val="000000"/>
          <w:szCs w:val="32"/>
          <w:lang w:eastAsia="uk-UA"/>
        </w:rPr>
        <w:t>10% від числа 1,7;</w:t>
      </w:r>
      <w:r w:rsidRPr="001A09D8">
        <w:rPr>
          <w:color w:val="000000"/>
          <w:lang w:eastAsia="uk-UA"/>
        </w:rPr>
        <w:t> </w:t>
      </w:r>
      <w:r w:rsidRPr="001A09D8">
        <w:rPr>
          <w:color w:val="000000"/>
          <w:szCs w:val="32"/>
          <w:lang w:eastAsia="uk-UA"/>
        </w:rPr>
        <w:t> </w:t>
      </w:r>
    </w:p>
    <w:p w:rsidR="001A09D8" w:rsidRPr="001A09D8" w:rsidRDefault="001A09D8" w:rsidP="001A09D8">
      <w:pPr>
        <w:pStyle w:val="a5"/>
        <w:rPr>
          <w:color w:val="000000"/>
          <w:szCs w:val="32"/>
          <w:lang w:eastAsia="uk-UA"/>
        </w:rPr>
      </w:pPr>
      <w:r w:rsidRPr="001A09D8">
        <w:rPr>
          <w:color w:val="000000"/>
          <w:szCs w:val="32"/>
          <w:lang w:eastAsia="uk-UA"/>
        </w:rPr>
        <w:t>3)</w:t>
      </w:r>
      <w:r w:rsidRPr="001A09D8">
        <w:rPr>
          <w:color w:val="000000"/>
          <w:lang w:eastAsia="uk-UA"/>
        </w:rPr>
        <w:t> </w:t>
      </w:r>
      <w:r w:rsidRPr="001A09D8">
        <w:rPr>
          <w:color w:val="000000"/>
          <w:szCs w:val="32"/>
          <w:lang w:eastAsia="uk-UA"/>
        </w:rPr>
        <w:t>130% від числа 1.</w:t>
      </w:r>
    </w:p>
    <w:p w:rsidR="001A09D8" w:rsidRPr="001A09D8" w:rsidRDefault="001A09D8" w:rsidP="001A09D8">
      <w:pPr>
        <w:pStyle w:val="a5"/>
        <w:rPr>
          <w:color w:val="000000"/>
          <w:szCs w:val="32"/>
          <w:lang w:eastAsia="uk-UA"/>
        </w:rPr>
      </w:pPr>
      <w:r w:rsidRPr="001A09D8">
        <w:rPr>
          <w:color w:val="000000"/>
          <w:szCs w:val="32"/>
          <w:lang w:eastAsia="uk-UA"/>
        </w:rPr>
        <w:t>2.  </w:t>
      </w:r>
      <w:r w:rsidRPr="001A09D8">
        <w:rPr>
          <w:color w:val="000000"/>
          <w:lang w:eastAsia="uk-UA"/>
        </w:rPr>
        <w:t> </w:t>
      </w:r>
      <w:r w:rsidRPr="001A09D8">
        <w:rPr>
          <w:color w:val="000000"/>
          <w:szCs w:val="32"/>
          <w:lang w:eastAsia="uk-UA"/>
        </w:rPr>
        <w:t>Знайдіть:</w:t>
      </w:r>
    </w:p>
    <w:p w:rsidR="001A09D8" w:rsidRPr="001A09D8" w:rsidRDefault="001A09D8" w:rsidP="001A09D8">
      <w:pPr>
        <w:pStyle w:val="a5"/>
        <w:rPr>
          <w:color w:val="000000"/>
          <w:szCs w:val="32"/>
          <w:lang w:eastAsia="uk-UA"/>
        </w:rPr>
      </w:pPr>
      <w:r w:rsidRPr="001A09D8">
        <w:rPr>
          <w:color w:val="000000"/>
          <w:szCs w:val="32"/>
          <w:lang w:eastAsia="uk-UA"/>
        </w:rPr>
        <w:t>1)</w:t>
      </w:r>
      <w:r w:rsidRPr="001A09D8">
        <w:rPr>
          <w:color w:val="000000"/>
          <w:lang w:eastAsia="uk-UA"/>
        </w:rPr>
        <w:t> </w:t>
      </w:r>
      <w:r w:rsidRPr="001A09D8">
        <w:rPr>
          <w:color w:val="000000"/>
          <w:szCs w:val="32"/>
          <w:lang w:eastAsia="uk-UA"/>
        </w:rPr>
        <w:t>число, 15% якого дорівнює 75;</w:t>
      </w:r>
    </w:p>
    <w:p w:rsidR="001A09D8" w:rsidRPr="001A09D8" w:rsidRDefault="001A09D8" w:rsidP="001A09D8">
      <w:pPr>
        <w:pStyle w:val="a5"/>
        <w:rPr>
          <w:color w:val="000000"/>
          <w:szCs w:val="32"/>
          <w:lang w:eastAsia="uk-UA"/>
        </w:rPr>
      </w:pPr>
      <w:r w:rsidRPr="001A09D8">
        <w:rPr>
          <w:color w:val="000000"/>
          <w:szCs w:val="32"/>
          <w:lang w:eastAsia="uk-UA"/>
        </w:rPr>
        <w:t>2)</w:t>
      </w:r>
      <w:r w:rsidRPr="001A09D8">
        <w:rPr>
          <w:color w:val="000000"/>
          <w:lang w:eastAsia="uk-UA"/>
        </w:rPr>
        <w:t> </w:t>
      </w:r>
      <w:r w:rsidRPr="001A09D8">
        <w:rPr>
          <w:color w:val="000000"/>
          <w:szCs w:val="32"/>
          <w:lang w:eastAsia="uk-UA"/>
        </w:rPr>
        <w:t>число, 80% якого дорівнює 4.</w:t>
      </w:r>
    </w:p>
    <w:p w:rsidR="001A09D8" w:rsidRPr="001A09D8" w:rsidRDefault="001A09D8" w:rsidP="001A09D8">
      <w:pPr>
        <w:pStyle w:val="a5"/>
        <w:rPr>
          <w:color w:val="000000"/>
          <w:szCs w:val="32"/>
          <w:lang w:eastAsia="uk-UA"/>
        </w:rPr>
      </w:pPr>
      <w:r w:rsidRPr="001A09D8">
        <w:rPr>
          <w:color w:val="000000"/>
          <w:szCs w:val="32"/>
          <w:lang w:eastAsia="uk-UA"/>
        </w:rPr>
        <w:t>3.  </w:t>
      </w:r>
      <w:r w:rsidRPr="001A09D8">
        <w:rPr>
          <w:color w:val="000000"/>
          <w:lang w:eastAsia="uk-UA"/>
        </w:rPr>
        <w:t> </w:t>
      </w:r>
      <w:r w:rsidRPr="001A09D8">
        <w:rPr>
          <w:color w:val="000000"/>
          <w:szCs w:val="32"/>
          <w:lang w:eastAsia="uk-UA"/>
        </w:rPr>
        <w:t>Знайдіть відсоткове відношення чисел:</w:t>
      </w:r>
    </w:p>
    <w:p w:rsidR="001A09D8" w:rsidRPr="001A09D8" w:rsidRDefault="001A09D8" w:rsidP="001A09D8">
      <w:pPr>
        <w:pStyle w:val="a5"/>
        <w:rPr>
          <w:color w:val="000000"/>
          <w:szCs w:val="32"/>
          <w:lang w:eastAsia="uk-UA"/>
        </w:rPr>
      </w:pPr>
      <w:r w:rsidRPr="001A09D8">
        <w:rPr>
          <w:color w:val="000000"/>
          <w:szCs w:val="32"/>
          <w:lang w:val="en-US" w:eastAsia="uk-UA"/>
        </w:rPr>
        <w:t>1)</w:t>
      </w:r>
      <w:r w:rsidRPr="001A09D8">
        <w:rPr>
          <w:color w:val="000000"/>
          <w:lang w:val="en-US" w:eastAsia="uk-UA"/>
        </w:rPr>
        <w:t> </w:t>
      </w:r>
      <w:r w:rsidRPr="001A09D8">
        <w:rPr>
          <w:color w:val="000000"/>
          <w:szCs w:val="32"/>
          <w:lang w:eastAsia="uk-UA"/>
        </w:rPr>
        <w:t>4 і 20;</w:t>
      </w:r>
      <w:r w:rsidRPr="001A09D8">
        <w:rPr>
          <w:color w:val="000000"/>
          <w:szCs w:val="32"/>
          <w:lang w:val="en-US" w:eastAsia="uk-UA"/>
        </w:rPr>
        <w:t>             </w:t>
      </w:r>
    </w:p>
    <w:p w:rsidR="001A09D8" w:rsidRPr="001A09D8" w:rsidRDefault="001A09D8" w:rsidP="001A09D8">
      <w:pPr>
        <w:pStyle w:val="a5"/>
        <w:rPr>
          <w:color w:val="000000"/>
          <w:szCs w:val="32"/>
          <w:lang w:eastAsia="uk-UA"/>
        </w:rPr>
      </w:pPr>
      <w:r w:rsidRPr="001A09D8">
        <w:rPr>
          <w:color w:val="000000"/>
          <w:szCs w:val="32"/>
          <w:lang w:val="en-US" w:eastAsia="uk-UA"/>
        </w:rPr>
        <w:t>2)</w:t>
      </w:r>
      <w:r w:rsidRPr="001A09D8">
        <w:rPr>
          <w:color w:val="000000"/>
          <w:lang w:val="en-US" w:eastAsia="uk-UA"/>
        </w:rPr>
        <w:t> </w:t>
      </w:r>
      <w:r w:rsidRPr="001A09D8">
        <w:rPr>
          <w:color w:val="000000"/>
          <w:szCs w:val="32"/>
          <w:lang w:eastAsia="uk-UA"/>
        </w:rPr>
        <w:t>27 і 108.</w:t>
      </w:r>
    </w:p>
    <w:p w:rsidR="001A09D8" w:rsidRPr="001A09D8" w:rsidRDefault="001A09D8" w:rsidP="001A09D8">
      <w:pPr>
        <w:pStyle w:val="a5"/>
        <w:rPr>
          <w:color w:val="000000"/>
          <w:szCs w:val="32"/>
          <w:lang w:eastAsia="uk-UA"/>
        </w:rPr>
      </w:pPr>
      <w:r w:rsidRPr="001A09D8">
        <w:rPr>
          <w:color w:val="000000"/>
          <w:szCs w:val="32"/>
          <w:lang w:eastAsia="uk-UA"/>
        </w:rPr>
        <w:t>4.   Які події можуть відбутися внаслідок випробування:</w:t>
      </w:r>
    </w:p>
    <w:p w:rsidR="001A09D8" w:rsidRPr="001A09D8" w:rsidRDefault="001A09D8" w:rsidP="001A09D8">
      <w:pPr>
        <w:pStyle w:val="a5"/>
        <w:rPr>
          <w:color w:val="000000"/>
          <w:szCs w:val="32"/>
          <w:lang w:eastAsia="uk-UA"/>
        </w:rPr>
      </w:pPr>
      <w:r w:rsidRPr="001A09D8">
        <w:rPr>
          <w:color w:val="000000"/>
          <w:szCs w:val="32"/>
          <w:lang w:eastAsia="uk-UA"/>
        </w:rPr>
        <w:t>1)</w:t>
      </w:r>
      <w:r w:rsidRPr="001A09D8">
        <w:rPr>
          <w:color w:val="000000"/>
          <w:lang w:eastAsia="uk-UA"/>
        </w:rPr>
        <w:t> </w:t>
      </w:r>
      <w:r w:rsidRPr="001A09D8">
        <w:rPr>
          <w:color w:val="000000"/>
          <w:szCs w:val="32"/>
          <w:lang w:eastAsia="uk-UA"/>
        </w:rPr>
        <w:t>підкидання грального кубика;</w:t>
      </w:r>
    </w:p>
    <w:p w:rsidR="001A09D8" w:rsidRPr="001A09D8" w:rsidRDefault="001A09D8" w:rsidP="001A09D8">
      <w:pPr>
        <w:pStyle w:val="a5"/>
        <w:rPr>
          <w:color w:val="000000"/>
          <w:szCs w:val="32"/>
          <w:lang w:eastAsia="uk-UA"/>
        </w:rPr>
      </w:pPr>
      <w:r w:rsidRPr="001A09D8">
        <w:rPr>
          <w:color w:val="000000"/>
          <w:szCs w:val="32"/>
          <w:lang w:eastAsia="uk-UA"/>
        </w:rPr>
        <w:t>2)</w:t>
      </w:r>
      <w:r w:rsidRPr="001A09D8">
        <w:rPr>
          <w:color w:val="000000"/>
          <w:lang w:eastAsia="uk-UA"/>
        </w:rPr>
        <w:t> </w:t>
      </w:r>
      <w:r w:rsidRPr="001A09D8">
        <w:rPr>
          <w:color w:val="000000"/>
          <w:szCs w:val="32"/>
          <w:lang w:eastAsia="uk-UA"/>
        </w:rPr>
        <w:t>витягування кульки з ящика, у якому є білі та чорні кульки;</w:t>
      </w:r>
    </w:p>
    <w:p w:rsidR="001A09D8" w:rsidRPr="001A09D8" w:rsidRDefault="001A09D8" w:rsidP="001A09D8">
      <w:pPr>
        <w:pStyle w:val="a5"/>
        <w:rPr>
          <w:color w:val="000000"/>
          <w:szCs w:val="32"/>
          <w:lang w:eastAsia="uk-UA"/>
        </w:rPr>
      </w:pPr>
      <w:r w:rsidRPr="001A09D8">
        <w:rPr>
          <w:color w:val="000000"/>
          <w:szCs w:val="32"/>
          <w:lang w:eastAsia="uk-UA"/>
        </w:rPr>
        <w:t>3)</w:t>
      </w:r>
      <w:r w:rsidRPr="001A09D8">
        <w:rPr>
          <w:color w:val="000000"/>
          <w:lang w:eastAsia="uk-UA"/>
        </w:rPr>
        <w:t> </w:t>
      </w:r>
      <w:r w:rsidRPr="001A09D8">
        <w:rPr>
          <w:color w:val="000000"/>
          <w:szCs w:val="32"/>
          <w:lang w:eastAsia="uk-UA"/>
        </w:rPr>
        <w:t>підкидання монети;</w:t>
      </w:r>
    </w:p>
    <w:p w:rsidR="001A09D8" w:rsidRPr="001A09D8" w:rsidRDefault="001A09D8" w:rsidP="001A09D8">
      <w:pPr>
        <w:pStyle w:val="a5"/>
        <w:rPr>
          <w:color w:val="000000"/>
          <w:szCs w:val="32"/>
          <w:lang w:eastAsia="uk-UA"/>
        </w:rPr>
      </w:pPr>
      <w:r w:rsidRPr="001A09D8">
        <w:rPr>
          <w:color w:val="000000"/>
          <w:szCs w:val="32"/>
          <w:lang w:eastAsia="uk-UA"/>
        </w:rPr>
        <w:t>4)</w:t>
      </w:r>
      <w:r w:rsidRPr="001A09D8">
        <w:rPr>
          <w:color w:val="000000"/>
          <w:lang w:eastAsia="uk-UA"/>
        </w:rPr>
        <w:t> </w:t>
      </w:r>
      <w:r w:rsidRPr="001A09D8">
        <w:rPr>
          <w:color w:val="000000"/>
          <w:szCs w:val="32"/>
          <w:lang w:eastAsia="uk-UA"/>
        </w:rPr>
        <w:t>вибір деталей із партії, у якій 100 якісних деталей і 2 браковані?</w:t>
      </w:r>
    </w:p>
    <w:p w:rsidR="001A09D8" w:rsidRPr="001A09D8" w:rsidRDefault="001A09D8" w:rsidP="001A09D8">
      <w:pPr>
        <w:pStyle w:val="a5"/>
        <w:rPr>
          <w:color w:val="000000"/>
          <w:szCs w:val="32"/>
          <w:lang w:eastAsia="uk-UA"/>
        </w:rPr>
      </w:pPr>
      <w:r w:rsidRPr="001A09D8">
        <w:rPr>
          <w:color w:val="000000"/>
          <w:szCs w:val="32"/>
          <w:lang w:eastAsia="uk-UA"/>
        </w:rPr>
        <w:t> </w:t>
      </w:r>
    </w:p>
    <w:p w:rsidR="001A09D8" w:rsidRPr="001A09D8" w:rsidRDefault="001A09D8" w:rsidP="001A09D8">
      <w:pPr>
        <w:pStyle w:val="a5"/>
        <w:rPr>
          <w:color w:val="000000"/>
          <w:szCs w:val="32"/>
          <w:lang w:eastAsia="uk-UA"/>
        </w:rPr>
      </w:pPr>
      <w:r w:rsidRPr="001A09D8">
        <w:rPr>
          <w:color w:val="000000"/>
          <w:szCs w:val="32"/>
          <w:lang w:val="en-US" w:eastAsia="uk-UA"/>
        </w:rPr>
        <w:t>V</w:t>
      </w:r>
      <w:r w:rsidRPr="001A09D8">
        <w:rPr>
          <w:color w:val="000000"/>
          <w:szCs w:val="32"/>
          <w:lang w:eastAsia="uk-UA"/>
        </w:rPr>
        <w:t>.</w:t>
      </w:r>
      <w:r w:rsidRPr="001A09D8">
        <w:rPr>
          <w:color w:val="000000"/>
          <w:lang w:eastAsia="uk-UA"/>
        </w:rPr>
        <w:t> </w:t>
      </w:r>
      <w:r w:rsidRPr="001A09D8">
        <w:rPr>
          <w:color w:val="000000"/>
          <w:szCs w:val="32"/>
          <w:lang w:eastAsia="uk-UA"/>
        </w:rPr>
        <w:t>Формування знань</w:t>
      </w:r>
    </w:p>
    <w:p w:rsidR="001A09D8" w:rsidRPr="001A09D8" w:rsidRDefault="001A09D8" w:rsidP="001A09D8">
      <w:pPr>
        <w:pStyle w:val="a5"/>
        <w:rPr>
          <w:color w:val="000000"/>
          <w:szCs w:val="32"/>
          <w:lang w:eastAsia="uk-UA"/>
        </w:rPr>
      </w:pPr>
      <w:r w:rsidRPr="001A09D8">
        <w:rPr>
          <w:color w:val="000000"/>
          <w:szCs w:val="32"/>
          <w:lang w:eastAsia="uk-UA"/>
        </w:rPr>
        <w:t>План вивчення нового матеріалу</w:t>
      </w:r>
    </w:p>
    <w:p w:rsidR="001A09D8" w:rsidRPr="001A09D8" w:rsidRDefault="001A09D8" w:rsidP="001A09D8">
      <w:pPr>
        <w:pStyle w:val="a5"/>
        <w:rPr>
          <w:color w:val="000000"/>
          <w:szCs w:val="32"/>
          <w:lang w:eastAsia="uk-UA"/>
        </w:rPr>
      </w:pPr>
      <w:r w:rsidRPr="001A09D8">
        <w:rPr>
          <w:color w:val="000000"/>
          <w:szCs w:val="32"/>
          <w:lang w:eastAsia="uk-UA"/>
        </w:rPr>
        <w:t>1.   Уявлення про зміст понять: подія, випадкова подія, вірогідна подія, неможлива подія.</w:t>
      </w:r>
    </w:p>
    <w:p w:rsidR="001A09D8" w:rsidRPr="001A09D8" w:rsidRDefault="001A09D8" w:rsidP="001A09D8">
      <w:pPr>
        <w:pStyle w:val="a5"/>
        <w:rPr>
          <w:color w:val="000000"/>
          <w:szCs w:val="32"/>
          <w:lang w:eastAsia="uk-UA"/>
        </w:rPr>
      </w:pPr>
      <w:r w:rsidRPr="001A09D8">
        <w:rPr>
          <w:color w:val="000000"/>
          <w:szCs w:val="32"/>
          <w:lang w:eastAsia="uk-UA"/>
        </w:rPr>
        <w:t>2.   Класичне означення ймовірності випадкової події. Формула обчислення ймовірності випадкової події.</w:t>
      </w:r>
    </w:p>
    <w:p w:rsidR="001A09D8" w:rsidRPr="001A09D8" w:rsidRDefault="001A09D8" w:rsidP="001A09D8">
      <w:pPr>
        <w:pStyle w:val="a5"/>
        <w:rPr>
          <w:color w:val="000000"/>
          <w:szCs w:val="32"/>
          <w:lang w:eastAsia="uk-UA"/>
        </w:rPr>
      </w:pPr>
      <w:r w:rsidRPr="001A09D8">
        <w:rPr>
          <w:color w:val="000000"/>
          <w:szCs w:val="32"/>
          <w:lang w:eastAsia="uk-UA"/>
        </w:rPr>
        <w:t> Опорний конспект № 25</w:t>
      </w:r>
    </w:p>
    <w:p w:rsidR="001A09D8" w:rsidRPr="001A09D8" w:rsidRDefault="001A09D8" w:rsidP="001A09D8">
      <w:pPr>
        <w:pStyle w:val="a5"/>
        <w:rPr>
          <w:color w:val="000000"/>
          <w:szCs w:val="32"/>
          <w:lang w:eastAsia="uk-UA"/>
        </w:rPr>
      </w:pPr>
      <w:r w:rsidRPr="001A09D8">
        <w:rPr>
          <w:color w:val="000000"/>
          <w:szCs w:val="32"/>
          <w:lang w:eastAsia="uk-UA"/>
        </w:rPr>
        <w:t> </w:t>
      </w:r>
    </w:p>
    <w:tbl>
      <w:tblPr>
        <w:tblW w:w="5000" w:type="pct"/>
        <w:tblBorders>
          <w:top w:val="single" w:sz="4" w:space="0" w:color="3FAEEB"/>
          <w:left w:val="single" w:sz="4" w:space="0" w:color="3FAEEB"/>
          <w:bottom w:val="single" w:sz="4" w:space="0" w:color="3FAEEB"/>
          <w:right w:val="single" w:sz="4" w:space="0" w:color="3FAEEB"/>
        </w:tblBorders>
        <w:tblCellMar>
          <w:left w:w="0" w:type="dxa"/>
          <w:right w:w="0" w:type="dxa"/>
        </w:tblCellMar>
        <w:tblLook w:val="04A0"/>
      </w:tblPr>
      <w:tblGrid>
        <w:gridCol w:w="9649"/>
      </w:tblGrid>
      <w:tr w:rsidR="001A09D8" w:rsidRPr="001A09D8" w:rsidTr="001A09D8">
        <w:tc>
          <w:tcPr>
            <w:tcW w:w="5000" w:type="pct"/>
            <w:tcBorders>
              <w:top w:val="single" w:sz="4" w:space="0" w:color="FF9900"/>
              <w:left w:val="single" w:sz="4" w:space="0" w:color="FF9900"/>
              <w:bottom w:val="single" w:sz="4" w:space="0" w:color="FF9900"/>
              <w:right w:val="single" w:sz="4" w:space="0" w:color="FF9900"/>
            </w:tcBorders>
            <w:hideMark/>
          </w:tcPr>
          <w:p w:rsidR="001A09D8" w:rsidRPr="001A09D8" w:rsidRDefault="001A09D8" w:rsidP="001A09D8">
            <w:pPr>
              <w:pStyle w:val="a5"/>
              <w:rPr>
                <w:rFonts w:ascii="Times New Roman" w:hAnsi="Times New Roman" w:cs="Times New Roman"/>
                <w:szCs w:val="32"/>
                <w:lang w:eastAsia="uk-UA"/>
              </w:rPr>
            </w:pPr>
            <w:r w:rsidRPr="001A09D8">
              <w:rPr>
                <w:rFonts w:ascii="Times New Roman" w:hAnsi="Times New Roman" w:cs="Times New Roman"/>
                <w:szCs w:val="32"/>
                <w:lang w:eastAsia="uk-UA"/>
              </w:rPr>
              <w:lastRenderedPageBreak/>
              <w:t>Випадкова подія — подія, яка може або відбутися, або не відбутися (за певних обставин) при багаторазовому випробуванні.</w:t>
            </w:r>
          </w:p>
        </w:tc>
      </w:tr>
      <w:tr w:rsidR="001A09D8" w:rsidRPr="001A09D8" w:rsidTr="001A09D8">
        <w:tc>
          <w:tcPr>
            <w:tcW w:w="5000" w:type="pct"/>
            <w:tcBorders>
              <w:top w:val="single" w:sz="4" w:space="0" w:color="FF9900"/>
              <w:left w:val="single" w:sz="4" w:space="0" w:color="FF9900"/>
              <w:bottom w:val="single" w:sz="4" w:space="0" w:color="FF9900"/>
              <w:right w:val="single" w:sz="4" w:space="0" w:color="FF9900"/>
            </w:tcBorders>
            <w:hideMark/>
          </w:tcPr>
          <w:p w:rsidR="001A09D8" w:rsidRPr="001A09D8" w:rsidRDefault="001A09D8" w:rsidP="001A09D8">
            <w:pPr>
              <w:pStyle w:val="a5"/>
              <w:rPr>
                <w:rFonts w:ascii="Times New Roman" w:hAnsi="Times New Roman" w:cs="Times New Roman"/>
                <w:szCs w:val="32"/>
                <w:lang w:eastAsia="uk-UA"/>
              </w:rPr>
            </w:pPr>
            <w:r w:rsidRPr="001A09D8">
              <w:rPr>
                <w:rFonts w:ascii="Times New Roman" w:hAnsi="Times New Roman" w:cs="Times New Roman"/>
                <w:szCs w:val="32"/>
                <w:lang w:eastAsia="uk-UA"/>
              </w:rPr>
              <w:t>Приклади: а) назавтра піде дощ; б) виграш у лотерею 10 грн.</w:t>
            </w:r>
          </w:p>
          <w:p w:rsidR="001A09D8" w:rsidRPr="001A09D8" w:rsidRDefault="001A09D8" w:rsidP="001A09D8">
            <w:pPr>
              <w:pStyle w:val="a5"/>
              <w:rPr>
                <w:rFonts w:ascii="Times New Roman" w:hAnsi="Times New Roman" w:cs="Times New Roman"/>
                <w:szCs w:val="32"/>
                <w:lang w:eastAsia="uk-UA"/>
              </w:rPr>
            </w:pPr>
            <w:r w:rsidRPr="001A09D8">
              <w:rPr>
                <w:rFonts w:ascii="Times New Roman" w:hAnsi="Times New Roman" w:cs="Times New Roman"/>
                <w:szCs w:val="32"/>
                <w:lang w:eastAsia="uk-UA"/>
              </w:rPr>
              <w:t>Якщо подія обов'язково відбудеться при багаторазовому випробуванні, то вона називається вірогідною.</w:t>
            </w:r>
          </w:p>
        </w:tc>
      </w:tr>
      <w:tr w:rsidR="001A09D8" w:rsidRPr="001A09D8" w:rsidTr="001A09D8">
        <w:tc>
          <w:tcPr>
            <w:tcW w:w="5000" w:type="pct"/>
            <w:tcBorders>
              <w:top w:val="single" w:sz="4" w:space="0" w:color="FF9900"/>
              <w:left w:val="single" w:sz="4" w:space="0" w:color="FF9900"/>
              <w:bottom w:val="single" w:sz="4" w:space="0" w:color="FF9900"/>
              <w:right w:val="single" w:sz="4" w:space="0" w:color="FF9900"/>
            </w:tcBorders>
            <w:hideMark/>
          </w:tcPr>
          <w:p w:rsidR="001A09D8" w:rsidRPr="001A09D8" w:rsidRDefault="001A09D8" w:rsidP="001A09D8">
            <w:pPr>
              <w:pStyle w:val="a5"/>
              <w:rPr>
                <w:rFonts w:ascii="Times New Roman" w:hAnsi="Times New Roman" w:cs="Times New Roman"/>
                <w:szCs w:val="32"/>
                <w:lang w:eastAsia="uk-UA"/>
              </w:rPr>
            </w:pPr>
            <w:r w:rsidRPr="001A09D8">
              <w:rPr>
                <w:rFonts w:ascii="Times New Roman" w:hAnsi="Times New Roman" w:cs="Times New Roman"/>
                <w:szCs w:val="32"/>
                <w:lang w:eastAsia="uk-UA"/>
              </w:rPr>
              <w:t>Приклади: а) після четверга наступає п'ятниця; б) сонце сходить на сході.</w:t>
            </w:r>
          </w:p>
        </w:tc>
      </w:tr>
      <w:tr w:rsidR="001A09D8" w:rsidRPr="001A09D8" w:rsidTr="001A09D8">
        <w:tc>
          <w:tcPr>
            <w:tcW w:w="5000" w:type="pct"/>
            <w:tcBorders>
              <w:top w:val="single" w:sz="4" w:space="0" w:color="FF9900"/>
              <w:left w:val="single" w:sz="4" w:space="0" w:color="FF9900"/>
              <w:bottom w:val="single" w:sz="4" w:space="0" w:color="FF9900"/>
              <w:right w:val="single" w:sz="4" w:space="0" w:color="FF9900"/>
            </w:tcBorders>
            <w:hideMark/>
          </w:tcPr>
          <w:p w:rsidR="001A09D8" w:rsidRPr="001A09D8" w:rsidRDefault="001A09D8" w:rsidP="001A09D8">
            <w:pPr>
              <w:pStyle w:val="a5"/>
              <w:rPr>
                <w:rFonts w:ascii="Times New Roman" w:hAnsi="Times New Roman" w:cs="Times New Roman"/>
                <w:szCs w:val="32"/>
                <w:lang w:eastAsia="uk-UA"/>
              </w:rPr>
            </w:pPr>
            <w:r w:rsidRPr="001A09D8">
              <w:rPr>
                <w:rFonts w:ascii="Times New Roman" w:hAnsi="Times New Roman" w:cs="Times New Roman"/>
                <w:szCs w:val="32"/>
                <w:lang w:eastAsia="uk-UA"/>
              </w:rPr>
              <w:t>Якщо подія не відбудеться при багаторазовому випробуванні, то вона називається неможливою.</w:t>
            </w:r>
          </w:p>
        </w:tc>
      </w:tr>
      <w:tr w:rsidR="001A09D8" w:rsidRPr="001A09D8" w:rsidTr="001A09D8">
        <w:tc>
          <w:tcPr>
            <w:tcW w:w="5000" w:type="pct"/>
            <w:tcBorders>
              <w:top w:val="single" w:sz="4" w:space="0" w:color="FF9900"/>
              <w:left w:val="single" w:sz="4" w:space="0" w:color="FF9900"/>
              <w:bottom w:val="single" w:sz="4" w:space="0" w:color="FF9900"/>
              <w:right w:val="single" w:sz="4" w:space="0" w:color="FF9900"/>
            </w:tcBorders>
            <w:hideMark/>
          </w:tcPr>
          <w:p w:rsidR="001A09D8" w:rsidRPr="001A09D8" w:rsidRDefault="001A09D8" w:rsidP="001A09D8">
            <w:pPr>
              <w:pStyle w:val="a5"/>
              <w:rPr>
                <w:rFonts w:ascii="Times New Roman" w:hAnsi="Times New Roman" w:cs="Times New Roman"/>
                <w:szCs w:val="32"/>
                <w:lang w:eastAsia="uk-UA"/>
              </w:rPr>
            </w:pPr>
            <w:r w:rsidRPr="001A09D8">
              <w:rPr>
                <w:rFonts w:ascii="Times New Roman" w:hAnsi="Times New Roman" w:cs="Times New Roman"/>
                <w:szCs w:val="32"/>
                <w:lang w:eastAsia="uk-UA"/>
              </w:rPr>
              <w:t>Приклад: а) після зими настає літо; б) з ящика, у якому є тільки білі кульки, витягують чорну кульку.</w:t>
            </w:r>
          </w:p>
        </w:tc>
      </w:tr>
      <w:tr w:rsidR="001A09D8" w:rsidRPr="001A09D8" w:rsidTr="001A09D8">
        <w:tc>
          <w:tcPr>
            <w:tcW w:w="5000" w:type="pct"/>
            <w:tcBorders>
              <w:top w:val="single" w:sz="4" w:space="0" w:color="FF9900"/>
              <w:left w:val="single" w:sz="4" w:space="0" w:color="FF9900"/>
              <w:bottom w:val="single" w:sz="4" w:space="0" w:color="FF9900"/>
              <w:right w:val="single" w:sz="4" w:space="0" w:color="FF9900"/>
            </w:tcBorders>
            <w:hideMark/>
          </w:tcPr>
          <w:p w:rsidR="001A09D8" w:rsidRPr="001A09D8" w:rsidRDefault="001A09D8" w:rsidP="001A09D8">
            <w:pPr>
              <w:pStyle w:val="a5"/>
              <w:rPr>
                <w:rFonts w:ascii="Times New Roman" w:hAnsi="Times New Roman" w:cs="Times New Roman"/>
                <w:szCs w:val="32"/>
                <w:lang w:eastAsia="uk-UA"/>
              </w:rPr>
            </w:pPr>
            <w:r w:rsidRPr="001A09D8">
              <w:rPr>
                <w:rFonts w:ascii="Times New Roman" w:hAnsi="Times New Roman" w:cs="Times New Roman"/>
                <w:szCs w:val="32"/>
                <w:lang w:eastAsia="uk-UA"/>
              </w:rPr>
              <w:t>Ймовірність (випадкової події) — це число, яке показує відношення числа випробувань, у яких дана подія відбулась, до числа всіх випробувань.</w:t>
            </w:r>
          </w:p>
        </w:tc>
      </w:tr>
      <w:tr w:rsidR="001A09D8" w:rsidRPr="001A09D8" w:rsidTr="001A09D8">
        <w:tc>
          <w:tcPr>
            <w:tcW w:w="5000" w:type="pct"/>
            <w:tcBorders>
              <w:top w:val="single" w:sz="4" w:space="0" w:color="FF9900"/>
              <w:left w:val="single" w:sz="4" w:space="0" w:color="FF9900"/>
              <w:bottom w:val="single" w:sz="4" w:space="0" w:color="FF9900"/>
              <w:right w:val="single" w:sz="4" w:space="0" w:color="FF9900"/>
            </w:tcBorders>
            <w:hideMark/>
          </w:tcPr>
          <w:p w:rsidR="001A09D8" w:rsidRPr="001A09D8" w:rsidRDefault="001A09D8" w:rsidP="001A09D8">
            <w:pPr>
              <w:pStyle w:val="a5"/>
              <w:rPr>
                <w:rFonts w:ascii="Times New Roman" w:hAnsi="Times New Roman" w:cs="Times New Roman"/>
                <w:szCs w:val="32"/>
                <w:lang w:eastAsia="uk-UA"/>
              </w:rPr>
            </w:pPr>
            <w:r w:rsidRPr="001A09D8">
              <w:rPr>
                <w:rFonts w:ascii="Times New Roman" w:hAnsi="Times New Roman" w:cs="Times New Roman"/>
                <w:szCs w:val="32"/>
                <w:lang w:eastAsia="uk-UA"/>
              </w:rPr>
              <w:t>Р(А) =</w:t>
            </w:r>
            <w:r w:rsidRPr="001A09D8">
              <w:rPr>
                <w:rFonts w:ascii="Times New Roman" w:hAnsi="Times New Roman" w:cs="Times New Roman"/>
                <w:lang w:eastAsia="uk-UA"/>
              </w:rPr>
              <w:t> </w:t>
            </w:r>
            <w:r w:rsidRPr="001A09D8">
              <w:rPr>
                <w:rFonts w:ascii="Times New Roman" w:hAnsi="Times New Roman" w:cs="Times New Roman"/>
                <w:szCs w:val="32"/>
                <w:lang w:val="en-US" w:eastAsia="uk-UA"/>
              </w:rPr>
              <w:t> </w:t>
            </w:r>
            <w:r w:rsidRPr="001A09D8">
              <w:rPr>
                <w:rFonts w:ascii="Times New Roman" w:hAnsi="Times New Roman" w:cs="Times New Roman"/>
                <w:szCs w:val="32"/>
                <w:lang w:eastAsia="uk-UA"/>
              </w:rPr>
              <w:t>— формула обчислення ймовірності, де Р(А) — ймовірність події А;</w:t>
            </w:r>
            <w:r w:rsidRPr="001A09D8">
              <w:rPr>
                <w:rFonts w:ascii="Times New Roman" w:hAnsi="Times New Roman" w:cs="Times New Roman"/>
                <w:lang w:eastAsia="uk-UA"/>
              </w:rPr>
              <w:t> </w:t>
            </w:r>
            <w:r w:rsidRPr="001A09D8">
              <w:rPr>
                <w:rFonts w:ascii="Times New Roman" w:hAnsi="Times New Roman" w:cs="Times New Roman"/>
                <w:szCs w:val="32"/>
                <w:lang w:val="en-US" w:eastAsia="uk-UA"/>
              </w:rPr>
              <w:t>m</w:t>
            </w:r>
            <w:r w:rsidRPr="001A09D8">
              <w:rPr>
                <w:rFonts w:ascii="Times New Roman" w:hAnsi="Times New Roman" w:cs="Times New Roman"/>
                <w:lang w:val="en-US" w:eastAsia="uk-UA"/>
              </w:rPr>
              <w:t> </w:t>
            </w:r>
            <w:r w:rsidRPr="001A09D8">
              <w:rPr>
                <w:rFonts w:ascii="Times New Roman" w:hAnsi="Times New Roman" w:cs="Times New Roman"/>
                <w:szCs w:val="32"/>
                <w:lang w:eastAsia="uk-UA"/>
              </w:rPr>
              <w:t>— кількість сприятливих випробувань (коли подія А настала);</w:t>
            </w:r>
            <w:r w:rsidRPr="001A09D8">
              <w:rPr>
                <w:rFonts w:ascii="Times New Roman" w:hAnsi="Times New Roman" w:cs="Times New Roman"/>
                <w:lang w:eastAsia="uk-UA"/>
              </w:rPr>
              <w:t> </w:t>
            </w:r>
            <w:r w:rsidRPr="001A09D8">
              <w:rPr>
                <w:rFonts w:ascii="Times New Roman" w:hAnsi="Times New Roman" w:cs="Times New Roman"/>
                <w:szCs w:val="32"/>
                <w:lang w:val="en-US" w:eastAsia="uk-UA"/>
              </w:rPr>
              <w:t>n</w:t>
            </w:r>
            <w:r w:rsidRPr="001A09D8">
              <w:rPr>
                <w:rFonts w:ascii="Times New Roman" w:hAnsi="Times New Roman" w:cs="Times New Roman"/>
                <w:lang w:val="en-US" w:eastAsia="uk-UA"/>
              </w:rPr>
              <w:t> </w:t>
            </w:r>
            <w:r w:rsidRPr="001A09D8">
              <w:rPr>
                <w:rFonts w:ascii="Times New Roman" w:hAnsi="Times New Roman" w:cs="Times New Roman"/>
                <w:szCs w:val="32"/>
                <w:lang w:eastAsia="uk-UA"/>
              </w:rPr>
              <w:t>— кількість усіх випробувань.</w:t>
            </w:r>
          </w:p>
        </w:tc>
      </w:tr>
      <w:tr w:rsidR="001A09D8" w:rsidRPr="001A09D8" w:rsidTr="001A09D8">
        <w:tc>
          <w:tcPr>
            <w:tcW w:w="5000" w:type="pct"/>
            <w:tcBorders>
              <w:top w:val="single" w:sz="4" w:space="0" w:color="FF9900"/>
              <w:left w:val="single" w:sz="4" w:space="0" w:color="FF9900"/>
              <w:bottom w:val="single" w:sz="4" w:space="0" w:color="FF9900"/>
              <w:right w:val="single" w:sz="4" w:space="0" w:color="FF9900"/>
            </w:tcBorders>
            <w:hideMark/>
          </w:tcPr>
          <w:p w:rsidR="001A09D8" w:rsidRPr="001A09D8" w:rsidRDefault="001A09D8" w:rsidP="001A09D8">
            <w:pPr>
              <w:pStyle w:val="a5"/>
              <w:rPr>
                <w:rFonts w:ascii="Times New Roman" w:hAnsi="Times New Roman" w:cs="Times New Roman"/>
                <w:szCs w:val="32"/>
                <w:lang w:eastAsia="uk-UA"/>
              </w:rPr>
            </w:pPr>
            <w:r w:rsidRPr="001A09D8">
              <w:rPr>
                <w:rFonts w:ascii="Times New Roman" w:hAnsi="Times New Roman" w:cs="Times New Roman"/>
                <w:szCs w:val="32"/>
                <w:lang w:eastAsia="uk-UA"/>
              </w:rPr>
              <w:t>Властивості ймовірності будь-якої події</w:t>
            </w:r>
          </w:p>
        </w:tc>
      </w:tr>
      <w:tr w:rsidR="001A09D8" w:rsidRPr="001A09D8" w:rsidTr="001A09D8">
        <w:tc>
          <w:tcPr>
            <w:tcW w:w="5000" w:type="pct"/>
            <w:tcBorders>
              <w:top w:val="single" w:sz="4" w:space="0" w:color="FF9900"/>
              <w:left w:val="single" w:sz="4" w:space="0" w:color="FF9900"/>
              <w:bottom w:val="single" w:sz="4" w:space="0" w:color="FF9900"/>
              <w:right w:val="single" w:sz="4" w:space="0" w:color="FF9900"/>
            </w:tcBorders>
            <w:hideMark/>
          </w:tcPr>
          <w:p w:rsidR="001A09D8" w:rsidRPr="001A09D8" w:rsidRDefault="001A09D8" w:rsidP="001A09D8">
            <w:pPr>
              <w:pStyle w:val="a5"/>
              <w:rPr>
                <w:rFonts w:ascii="Times New Roman" w:hAnsi="Times New Roman" w:cs="Times New Roman"/>
                <w:szCs w:val="32"/>
                <w:lang w:eastAsia="uk-UA"/>
              </w:rPr>
            </w:pPr>
            <w:r w:rsidRPr="001A09D8">
              <w:rPr>
                <w:rFonts w:ascii="Times New Roman" w:hAnsi="Times New Roman" w:cs="Times New Roman"/>
                <w:szCs w:val="32"/>
                <w:lang w:eastAsia="uk-UA"/>
              </w:rPr>
              <w:t>1. 0</w:t>
            </w:r>
            <w:r w:rsidRPr="001A09D8">
              <w:rPr>
                <w:rFonts w:ascii="Times New Roman" w:hAnsi="Times New Roman" w:cs="Times New Roman"/>
                <w:lang w:eastAsia="uk-UA"/>
              </w:rPr>
              <w:t> </w:t>
            </w:r>
            <w:r w:rsidRPr="001A09D8">
              <w:rPr>
                <w:rFonts w:ascii="Times New Roman" w:hAnsi="Times New Roman" w:cs="Times New Roman"/>
                <w:szCs w:val="32"/>
                <w:lang w:eastAsia="uk-UA"/>
              </w:rPr>
              <w:t>≤</w:t>
            </w:r>
            <w:r w:rsidRPr="001A09D8">
              <w:rPr>
                <w:rFonts w:ascii="Times New Roman" w:hAnsi="Times New Roman" w:cs="Times New Roman"/>
                <w:lang w:eastAsia="uk-UA"/>
              </w:rPr>
              <w:t> </w:t>
            </w:r>
            <w:r w:rsidRPr="001A09D8">
              <w:rPr>
                <w:rFonts w:ascii="Times New Roman" w:hAnsi="Times New Roman" w:cs="Times New Roman"/>
                <w:szCs w:val="32"/>
                <w:lang w:eastAsia="uk-UA"/>
              </w:rPr>
              <w:t>Р(А)</w:t>
            </w:r>
            <w:r w:rsidRPr="001A09D8">
              <w:rPr>
                <w:rFonts w:ascii="Times New Roman" w:hAnsi="Times New Roman" w:cs="Times New Roman"/>
                <w:lang w:eastAsia="uk-UA"/>
              </w:rPr>
              <w:t> </w:t>
            </w:r>
            <w:r w:rsidRPr="001A09D8">
              <w:rPr>
                <w:rFonts w:ascii="Times New Roman" w:hAnsi="Times New Roman" w:cs="Times New Roman"/>
                <w:szCs w:val="32"/>
                <w:lang w:eastAsia="uk-UA"/>
              </w:rPr>
              <w:t>≤</w:t>
            </w:r>
            <w:r w:rsidRPr="001A09D8">
              <w:rPr>
                <w:rFonts w:ascii="Times New Roman" w:hAnsi="Times New Roman" w:cs="Times New Roman"/>
                <w:lang w:eastAsia="uk-UA"/>
              </w:rPr>
              <w:t> </w:t>
            </w:r>
            <w:r w:rsidRPr="001A09D8">
              <w:rPr>
                <w:rFonts w:ascii="Times New Roman" w:hAnsi="Times New Roman" w:cs="Times New Roman"/>
                <w:szCs w:val="32"/>
                <w:lang w:eastAsia="uk-UA"/>
              </w:rPr>
              <w:t>1.</w:t>
            </w:r>
          </w:p>
          <w:p w:rsidR="001A09D8" w:rsidRPr="001A09D8" w:rsidRDefault="001A09D8" w:rsidP="001A09D8">
            <w:pPr>
              <w:pStyle w:val="a5"/>
              <w:rPr>
                <w:rFonts w:ascii="Times New Roman" w:hAnsi="Times New Roman" w:cs="Times New Roman"/>
                <w:szCs w:val="32"/>
                <w:lang w:eastAsia="uk-UA"/>
              </w:rPr>
            </w:pPr>
            <w:r w:rsidRPr="001A09D8">
              <w:rPr>
                <w:rFonts w:ascii="Times New Roman" w:hAnsi="Times New Roman" w:cs="Times New Roman"/>
                <w:szCs w:val="32"/>
                <w:lang w:eastAsia="uk-UA"/>
              </w:rPr>
              <w:t>2. Якщо А — вірогідна подія, то Р(А) = 1.</w:t>
            </w:r>
          </w:p>
          <w:p w:rsidR="001A09D8" w:rsidRPr="001A09D8" w:rsidRDefault="001A09D8" w:rsidP="001A09D8">
            <w:pPr>
              <w:pStyle w:val="a5"/>
              <w:rPr>
                <w:rFonts w:ascii="Times New Roman" w:hAnsi="Times New Roman" w:cs="Times New Roman"/>
                <w:szCs w:val="32"/>
                <w:lang w:eastAsia="uk-UA"/>
              </w:rPr>
            </w:pPr>
            <w:r w:rsidRPr="001A09D8">
              <w:rPr>
                <w:rFonts w:ascii="Times New Roman" w:hAnsi="Times New Roman" w:cs="Times New Roman"/>
                <w:szCs w:val="32"/>
                <w:lang w:eastAsia="uk-UA"/>
              </w:rPr>
              <w:t>3. Якщо А — неможлива подія, то Р(А) = 0.</w:t>
            </w:r>
          </w:p>
          <w:p w:rsidR="001A09D8" w:rsidRPr="001A09D8" w:rsidRDefault="001A09D8" w:rsidP="001A09D8">
            <w:pPr>
              <w:pStyle w:val="a5"/>
              <w:rPr>
                <w:rFonts w:ascii="Times New Roman" w:hAnsi="Times New Roman" w:cs="Times New Roman"/>
                <w:szCs w:val="32"/>
                <w:lang w:eastAsia="uk-UA"/>
              </w:rPr>
            </w:pPr>
            <w:r w:rsidRPr="001A09D8">
              <w:rPr>
                <w:rFonts w:ascii="Times New Roman" w:hAnsi="Times New Roman" w:cs="Times New Roman"/>
                <w:szCs w:val="32"/>
                <w:lang w:eastAsia="uk-UA"/>
              </w:rPr>
              <w:t>4. Якщо А — випадкова подія, то 0 &lt; Р(А) &lt; 1.</w:t>
            </w:r>
          </w:p>
        </w:tc>
      </w:tr>
    </w:tbl>
    <w:p w:rsidR="001A09D8" w:rsidRPr="001A09D8" w:rsidRDefault="001A09D8" w:rsidP="001A09D8">
      <w:pPr>
        <w:pStyle w:val="a5"/>
        <w:rPr>
          <w:color w:val="000000"/>
          <w:szCs w:val="32"/>
          <w:lang w:eastAsia="uk-UA"/>
        </w:rPr>
      </w:pPr>
      <w:r w:rsidRPr="001A09D8">
        <w:rPr>
          <w:color w:val="000000"/>
          <w:szCs w:val="32"/>
          <w:lang w:eastAsia="uk-UA"/>
        </w:rPr>
        <w:t> </w:t>
      </w:r>
    </w:p>
    <w:p w:rsidR="001A09D8" w:rsidRPr="001A09D8" w:rsidRDefault="001A09D8" w:rsidP="001A09D8">
      <w:pPr>
        <w:pStyle w:val="a5"/>
        <w:rPr>
          <w:color w:val="000000"/>
          <w:szCs w:val="32"/>
          <w:lang w:eastAsia="uk-UA"/>
        </w:rPr>
      </w:pPr>
      <w:r w:rsidRPr="001A09D8">
        <w:rPr>
          <w:color w:val="000000"/>
          <w:szCs w:val="32"/>
          <w:lang w:eastAsia="uk-UA"/>
        </w:rPr>
        <w:t>Методичний коментар</w:t>
      </w:r>
    </w:p>
    <w:p w:rsidR="001A09D8" w:rsidRPr="001A09D8" w:rsidRDefault="001A09D8" w:rsidP="001A09D8">
      <w:pPr>
        <w:pStyle w:val="a5"/>
        <w:rPr>
          <w:color w:val="000000"/>
          <w:szCs w:val="32"/>
          <w:lang w:eastAsia="uk-UA"/>
        </w:rPr>
      </w:pPr>
      <w:r w:rsidRPr="001A09D8">
        <w:rPr>
          <w:color w:val="000000"/>
          <w:szCs w:val="32"/>
          <w:lang w:eastAsia="uk-UA"/>
        </w:rPr>
        <w:t>Вивчення матеріалу уроку починається з формулювання уявлення учнів про зміст загального означення понять події, випадкової події, вірогідної події, неможливої події майже на побутовому рівні, тобто учні мають усвідомити, що являють собою такі види подій, не даючи їм математично строгих означень, а також навчитись наводити приклади таких видів подій.</w:t>
      </w:r>
    </w:p>
    <w:p w:rsidR="001A09D8" w:rsidRPr="001A09D8" w:rsidRDefault="001A09D8" w:rsidP="001A09D8">
      <w:pPr>
        <w:pStyle w:val="a5"/>
        <w:rPr>
          <w:color w:val="000000"/>
          <w:szCs w:val="32"/>
          <w:lang w:eastAsia="uk-UA"/>
        </w:rPr>
      </w:pPr>
      <w:r w:rsidRPr="001A09D8">
        <w:rPr>
          <w:color w:val="000000"/>
          <w:szCs w:val="32"/>
          <w:lang w:eastAsia="uk-UA"/>
        </w:rPr>
        <w:t>Класичне означення ймовірності та формула обчислення ймовірності простих випадкових подій Р(А) =</w:t>
      </w:r>
      <w:r w:rsidRPr="001A09D8">
        <w:rPr>
          <w:color w:val="000000"/>
          <w:lang w:eastAsia="uk-UA"/>
        </w:rPr>
        <w:t> </w:t>
      </w:r>
      <w:r w:rsidRPr="001A09D8">
        <w:rPr>
          <w:color w:val="000000"/>
          <w:szCs w:val="32"/>
          <w:lang w:val="en-US" w:eastAsia="uk-UA"/>
        </w:rPr>
        <w:t> </w:t>
      </w:r>
      <w:r w:rsidRPr="001A09D8">
        <w:rPr>
          <w:color w:val="000000"/>
          <w:szCs w:val="32"/>
          <w:lang w:eastAsia="uk-UA"/>
        </w:rPr>
        <w:t>(див. опорний конспект № 25) також формулюються на інтуїтивному рівні, без строгих означень, і ґрунтуються на життєвому досвіді учнів. Проте на деяких математичних властивостях цього відношення слід наголосити: ймовірність виражається невід'ємним числом у межах від 0 до 1, ймовірність неможливої події дорівнює 0, ймовірність вірогідної події дорівнює 1.</w:t>
      </w:r>
    </w:p>
    <w:p w:rsidR="001A09D8" w:rsidRPr="001A09D8" w:rsidRDefault="001A09D8" w:rsidP="001A09D8">
      <w:pPr>
        <w:pStyle w:val="a5"/>
        <w:rPr>
          <w:color w:val="000000"/>
          <w:szCs w:val="32"/>
          <w:lang w:eastAsia="uk-UA"/>
        </w:rPr>
      </w:pPr>
      <w:r w:rsidRPr="001A09D8">
        <w:rPr>
          <w:color w:val="000000"/>
          <w:szCs w:val="32"/>
          <w:lang w:val="en-US" w:eastAsia="uk-UA"/>
        </w:rPr>
        <w:t>VI.</w:t>
      </w:r>
      <w:r w:rsidRPr="001A09D8">
        <w:rPr>
          <w:color w:val="000000"/>
          <w:lang w:val="en-US" w:eastAsia="uk-UA"/>
        </w:rPr>
        <w:t> </w:t>
      </w:r>
      <w:r w:rsidRPr="001A09D8">
        <w:rPr>
          <w:color w:val="000000"/>
          <w:szCs w:val="32"/>
          <w:lang w:eastAsia="uk-UA"/>
        </w:rPr>
        <w:t>Формування вмінь</w:t>
      </w:r>
    </w:p>
    <w:p w:rsidR="001A09D8" w:rsidRPr="001A09D8" w:rsidRDefault="001A09D8" w:rsidP="001A09D8">
      <w:pPr>
        <w:pStyle w:val="a5"/>
        <w:rPr>
          <w:color w:val="000000"/>
          <w:szCs w:val="32"/>
          <w:lang w:eastAsia="uk-UA"/>
        </w:rPr>
      </w:pPr>
      <w:r w:rsidRPr="001A09D8">
        <w:rPr>
          <w:color w:val="000000"/>
          <w:szCs w:val="32"/>
          <w:lang w:eastAsia="uk-UA"/>
        </w:rPr>
        <w:t>Усні вправи</w:t>
      </w:r>
    </w:p>
    <w:p w:rsidR="001A09D8" w:rsidRPr="001A09D8" w:rsidRDefault="001A09D8" w:rsidP="001A09D8">
      <w:pPr>
        <w:pStyle w:val="a5"/>
        <w:rPr>
          <w:color w:val="000000"/>
          <w:szCs w:val="32"/>
          <w:lang w:eastAsia="uk-UA"/>
        </w:rPr>
      </w:pPr>
      <w:r w:rsidRPr="001A09D8">
        <w:rPr>
          <w:color w:val="000000"/>
          <w:szCs w:val="32"/>
          <w:lang w:eastAsia="uk-UA"/>
        </w:rPr>
        <w:t>1.  </w:t>
      </w:r>
      <w:r w:rsidRPr="001A09D8">
        <w:rPr>
          <w:color w:val="000000"/>
          <w:lang w:eastAsia="uk-UA"/>
        </w:rPr>
        <w:t> </w:t>
      </w:r>
      <w:r w:rsidRPr="001A09D8">
        <w:rPr>
          <w:color w:val="000000"/>
          <w:szCs w:val="32"/>
          <w:lang w:eastAsia="uk-UA"/>
        </w:rPr>
        <w:t>Які з наведених подій є випадковими:</w:t>
      </w:r>
    </w:p>
    <w:p w:rsidR="001A09D8" w:rsidRPr="001A09D8" w:rsidRDefault="001A09D8" w:rsidP="001A09D8">
      <w:pPr>
        <w:pStyle w:val="a5"/>
        <w:rPr>
          <w:color w:val="000000"/>
          <w:szCs w:val="32"/>
          <w:lang w:eastAsia="uk-UA"/>
        </w:rPr>
      </w:pPr>
      <w:r w:rsidRPr="001A09D8">
        <w:rPr>
          <w:color w:val="000000"/>
          <w:szCs w:val="32"/>
          <w:lang w:eastAsia="uk-UA"/>
        </w:rPr>
        <w:t>1)      випадання герба при однократному підкиданні монети;</w:t>
      </w:r>
    </w:p>
    <w:p w:rsidR="001A09D8" w:rsidRPr="001A09D8" w:rsidRDefault="001A09D8" w:rsidP="001A09D8">
      <w:pPr>
        <w:pStyle w:val="a5"/>
        <w:rPr>
          <w:color w:val="000000"/>
          <w:szCs w:val="32"/>
          <w:lang w:eastAsia="uk-UA"/>
        </w:rPr>
      </w:pPr>
      <w:r w:rsidRPr="001A09D8">
        <w:rPr>
          <w:color w:val="000000"/>
          <w:szCs w:val="32"/>
          <w:lang w:eastAsia="uk-UA"/>
        </w:rPr>
        <w:t xml:space="preserve">2)      виграш у лотерею 5 </w:t>
      </w:r>
      <w:proofErr w:type="spellStart"/>
      <w:r w:rsidRPr="001A09D8">
        <w:rPr>
          <w:color w:val="000000"/>
          <w:szCs w:val="32"/>
          <w:lang w:eastAsia="uk-UA"/>
        </w:rPr>
        <w:t>грн</w:t>
      </w:r>
      <w:proofErr w:type="spellEnd"/>
      <w:r w:rsidRPr="001A09D8">
        <w:rPr>
          <w:color w:val="000000"/>
          <w:szCs w:val="32"/>
          <w:lang w:eastAsia="uk-UA"/>
        </w:rPr>
        <w:t>;</w:t>
      </w:r>
    </w:p>
    <w:p w:rsidR="001A09D8" w:rsidRPr="001A09D8" w:rsidRDefault="001A09D8" w:rsidP="001A09D8">
      <w:pPr>
        <w:pStyle w:val="a5"/>
        <w:rPr>
          <w:color w:val="000000"/>
          <w:szCs w:val="32"/>
          <w:lang w:eastAsia="uk-UA"/>
        </w:rPr>
      </w:pPr>
      <w:r w:rsidRPr="001A09D8">
        <w:rPr>
          <w:color w:val="000000"/>
          <w:szCs w:val="32"/>
          <w:lang w:eastAsia="uk-UA"/>
        </w:rPr>
        <w:t>3)      випадання двох шісток на двох гральних кубиках при їх підкиданні;</w:t>
      </w:r>
    </w:p>
    <w:p w:rsidR="001A09D8" w:rsidRPr="001A09D8" w:rsidRDefault="001A09D8" w:rsidP="001A09D8">
      <w:pPr>
        <w:pStyle w:val="a5"/>
        <w:rPr>
          <w:color w:val="000000"/>
          <w:szCs w:val="32"/>
          <w:lang w:eastAsia="uk-UA"/>
        </w:rPr>
      </w:pPr>
      <w:r w:rsidRPr="001A09D8">
        <w:rPr>
          <w:color w:val="000000"/>
          <w:szCs w:val="32"/>
          <w:lang w:eastAsia="uk-UA"/>
        </w:rPr>
        <w:t>4)      витягування чорної кульки з ящика, у якому всі кульки білі;</w:t>
      </w:r>
    </w:p>
    <w:p w:rsidR="001A09D8" w:rsidRPr="001A09D8" w:rsidRDefault="001A09D8" w:rsidP="001A09D8">
      <w:pPr>
        <w:pStyle w:val="a5"/>
        <w:rPr>
          <w:color w:val="000000"/>
          <w:szCs w:val="32"/>
          <w:lang w:eastAsia="uk-UA"/>
        </w:rPr>
      </w:pPr>
      <w:r w:rsidRPr="001A09D8">
        <w:rPr>
          <w:color w:val="000000"/>
          <w:szCs w:val="32"/>
          <w:lang w:eastAsia="uk-UA"/>
        </w:rPr>
        <w:t>5)      витягування чорної кульки з ящика, у якому 10 чорних кульок.</w:t>
      </w:r>
    </w:p>
    <w:p w:rsidR="001A09D8" w:rsidRPr="001A09D8" w:rsidRDefault="001A09D8" w:rsidP="001A09D8">
      <w:pPr>
        <w:pStyle w:val="a5"/>
        <w:rPr>
          <w:color w:val="000000"/>
          <w:szCs w:val="32"/>
          <w:lang w:eastAsia="uk-UA"/>
        </w:rPr>
      </w:pPr>
      <w:r w:rsidRPr="001A09D8">
        <w:rPr>
          <w:color w:val="000000"/>
          <w:szCs w:val="32"/>
          <w:lang w:eastAsia="uk-UA"/>
        </w:rPr>
        <w:t>2.  </w:t>
      </w:r>
      <w:r w:rsidRPr="001A09D8">
        <w:rPr>
          <w:color w:val="000000"/>
          <w:lang w:eastAsia="uk-UA"/>
        </w:rPr>
        <w:t> </w:t>
      </w:r>
      <w:r w:rsidRPr="001A09D8">
        <w:rPr>
          <w:color w:val="000000"/>
          <w:szCs w:val="32"/>
          <w:lang w:eastAsia="uk-UA"/>
        </w:rPr>
        <w:t>Наведіть приклад:</w:t>
      </w:r>
    </w:p>
    <w:p w:rsidR="001A09D8" w:rsidRPr="001A09D8" w:rsidRDefault="001A09D8" w:rsidP="001A09D8">
      <w:pPr>
        <w:pStyle w:val="a5"/>
        <w:rPr>
          <w:color w:val="000000"/>
          <w:szCs w:val="32"/>
          <w:lang w:eastAsia="uk-UA"/>
        </w:rPr>
      </w:pPr>
      <w:r w:rsidRPr="001A09D8">
        <w:rPr>
          <w:color w:val="000000"/>
          <w:szCs w:val="32"/>
          <w:lang w:eastAsia="uk-UA"/>
        </w:rPr>
        <w:t>1) вірогідної події;        </w:t>
      </w:r>
    </w:p>
    <w:p w:rsidR="001A09D8" w:rsidRPr="001A09D8" w:rsidRDefault="001A09D8" w:rsidP="001A09D8">
      <w:pPr>
        <w:pStyle w:val="a5"/>
        <w:rPr>
          <w:color w:val="000000"/>
          <w:szCs w:val="32"/>
          <w:lang w:eastAsia="uk-UA"/>
        </w:rPr>
      </w:pPr>
      <w:r w:rsidRPr="001A09D8">
        <w:rPr>
          <w:color w:val="000000"/>
          <w:szCs w:val="32"/>
          <w:lang w:eastAsia="uk-UA"/>
        </w:rPr>
        <w:t>2) неможливої події.</w:t>
      </w:r>
    </w:p>
    <w:p w:rsidR="001A09D8" w:rsidRPr="001A09D8" w:rsidRDefault="001A09D8" w:rsidP="001A09D8">
      <w:pPr>
        <w:pStyle w:val="a5"/>
        <w:rPr>
          <w:color w:val="000000"/>
          <w:szCs w:val="32"/>
          <w:lang w:eastAsia="uk-UA"/>
        </w:rPr>
      </w:pPr>
      <w:r w:rsidRPr="001A09D8">
        <w:rPr>
          <w:color w:val="000000"/>
          <w:szCs w:val="32"/>
          <w:lang w:eastAsia="uk-UA"/>
        </w:rPr>
        <w:t>3.  </w:t>
      </w:r>
      <w:r w:rsidRPr="001A09D8">
        <w:rPr>
          <w:color w:val="000000"/>
          <w:lang w:eastAsia="uk-UA"/>
        </w:rPr>
        <w:t> </w:t>
      </w:r>
      <w:r w:rsidRPr="001A09D8">
        <w:rPr>
          <w:color w:val="000000"/>
          <w:szCs w:val="32"/>
          <w:lang w:eastAsia="uk-UA"/>
        </w:rPr>
        <w:t>У ящику 12 білих, 7 чорних та одна зелена кулька. З нього навмання беруть одну кульку. Яка ймовірність того, що вона буде: 1) білою; 2) чорною; 3) зеленою?</w:t>
      </w:r>
    </w:p>
    <w:p w:rsidR="001A09D8" w:rsidRPr="001A09D8" w:rsidRDefault="001A09D8" w:rsidP="001A09D8">
      <w:pPr>
        <w:pStyle w:val="a5"/>
        <w:rPr>
          <w:color w:val="000000"/>
          <w:szCs w:val="32"/>
          <w:lang w:eastAsia="uk-UA"/>
        </w:rPr>
      </w:pPr>
      <w:r w:rsidRPr="001A09D8">
        <w:rPr>
          <w:color w:val="000000"/>
          <w:szCs w:val="32"/>
          <w:lang w:eastAsia="uk-UA"/>
        </w:rPr>
        <w:t>Письмові вправи</w:t>
      </w:r>
    </w:p>
    <w:p w:rsidR="001A09D8" w:rsidRPr="001A09D8" w:rsidRDefault="001A09D8" w:rsidP="001A09D8">
      <w:pPr>
        <w:pStyle w:val="a5"/>
        <w:rPr>
          <w:color w:val="000000"/>
          <w:szCs w:val="32"/>
          <w:lang w:eastAsia="uk-UA"/>
        </w:rPr>
      </w:pPr>
      <w:r w:rsidRPr="001A09D8">
        <w:rPr>
          <w:color w:val="000000"/>
          <w:szCs w:val="32"/>
          <w:lang w:eastAsia="uk-UA"/>
        </w:rPr>
        <w:t>Для реалізації дидактичної мети уроку слід розв'язати вправи такого змісту:</w:t>
      </w:r>
    </w:p>
    <w:p w:rsidR="001A09D8" w:rsidRPr="001A09D8" w:rsidRDefault="001A09D8" w:rsidP="001A09D8">
      <w:pPr>
        <w:pStyle w:val="a5"/>
        <w:rPr>
          <w:color w:val="000000"/>
          <w:szCs w:val="32"/>
          <w:lang w:eastAsia="uk-UA"/>
        </w:rPr>
      </w:pPr>
      <w:r w:rsidRPr="001A09D8">
        <w:rPr>
          <w:color w:val="000000"/>
          <w:szCs w:val="32"/>
          <w:lang w:eastAsia="uk-UA"/>
        </w:rPr>
        <w:t>1)  серед запропонованих прикладів подій назвати випадкові, вірогідні, неможливі;</w:t>
      </w:r>
    </w:p>
    <w:p w:rsidR="001A09D8" w:rsidRPr="001A09D8" w:rsidRDefault="001A09D8" w:rsidP="001A09D8">
      <w:pPr>
        <w:pStyle w:val="a5"/>
        <w:rPr>
          <w:color w:val="000000"/>
          <w:szCs w:val="32"/>
          <w:lang w:eastAsia="uk-UA"/>
        </w:rPr>
      </w:pPr>
      <w:r w:rsidRPr="001A09D8">
        <w:rPr>
          <w:color w:val="000000"/>
          <w:szCs w:val="32"/>
          <w:lang w:eastAsia="uk-UA"/>
        </w:rPr>
        <w:t>2)  знайти ймовірність випадкових подій за формулою;</w:t>
      </w:r>
    </w:p>
    <w:p w:rsidR="001A09D8" w:rsidRPr="001A09D8" w:rsidRDefault="001A09D8" w:rsidP="001A09D8">
      <w:pPr>
        <w:pStyle w:val="a5"/>
        <w:rPr>
          <w:color w:val="000000"/>
          <w:szCs w:val="32"/>
          <w:lang w:eastAsia="uk-UA"/>
        </w:rPr>
      </w:pPr>
      <w:r w:rsidRPr="001A09D8">
        <w:rPr>
          <w:color w:val="000000"/>
          <w:szCs w:val="32"/>
          <w:lang w:eastAsia="uk-UA"/>
        </w:rPr>
        <w:t>3)  на повторення: задачі на відсоткові розрахунки, задачі на складання та розв'язування математичної моделі.</w:t>
      </w:r>
    </w:p>
    <w:p w:rsidR="001A09D8" w:rsidRPr="001A09D8" w:rsidRDefault="001A09D8" w:rsidP="001A09D8">
      <w:pPr>
        <w:pStyle w:val="a5"/>
        <w:rPr>
          <w:color w:val="000000"/>
          <w:szCs w:val="32"/>
          <w:lang w:eastAsia="uk-UA"/>
        </w:rPr>
      </w:pPr>
      <w:r w:rsidRPr="001A09D8">
        <w:rPr>
          <w:color w:val="000000"/>
          <w:szCs w:val="32"/>
          <w:lang w:eastAsia="uk-UA"/>
        </w:rPr>
        <w:t> Методичний коментар</w:t>
      </w:r>
    </w:p>
    <w:p w:rsidR="001A09D8" w:rsidRPr="001A09D8" w:rsidRDefault="001A09D8" w:rsidP="001A09D8">
      <w:pPr>
        <w:pStyle w:val="a5"/>
        <w:rPr>
          <w:color w:val="000000"/>
          <w:szCs w:val="32"/>
          <w:lang w:eastAsia="uk-UA"/>
        </w:rPr>
      </w:pPr>
      <w:r w:rsidRPr="001A09D8">
        <w:rPr>
          <w:color w:val="000000"/>
          <w:szCs w:val="32"/>
          <w:lang w:eastAsia="uk-UA"/>
        </w:rPr>
        <w:t>Для кращого засвоєння учнями матеріалу уроку рекомендується при виконанні відповідних вправ неодноразово повторювати зміст вивчених понять. Важливо відпрацювати вміння виконувати дії, що передбачені застосуванням формули ймовірності: знайти кількість усіх можливих випадків; знайти кількість сприятливих випадків; знайти відношення кількості сприятливих випадків до кількості всіх можливих випадків. При цьому при підрахунку кількості як одних, так і інших варіантів випадків доречно використовувати як правила перебору варіантів, так і початкові відомості з комбінаторики, якщо учні володіють такими.</w:t>
      </w:r>
    </w:p>
    <w:p w:rsidR="001A09D8" w:rsidRPr="001A09D8" w:rsidRDefault="001A09D8" w:rsidP="001A09D8">
      <w:pPr>
        <w:pStyle w:val="a5"/>
        <w:rPr>
          <w:color w:val="000000"/>
          <w:szCs w:val="32"/>
          <w:lang w:eastAsia="uk-UA"/>
        </w:rPr>
      </w:pPr>
      <w:r w:rsidRPr="001A09D8">
        <w:rPr>
          <w:color w:val="000000"/>
          <w:szCs w:val="32"/>
          <w:lang w:val="en-US" w:eastAsia="uk-UA"/>
        </w:rPr>
        <w:t>VII.</w:t>
      </w:r>
      <w:r w:rsidRPr="001A09D8">
        <w:rPr>
          <w:color w:val="000000"/>
          <w:lang w:val="en-US" w:eastAsia="uk-UA"/>
        </w:rPr>
        <w:t> </w:t>
      </w:r>
      <w:r w:rsidRPr="001A09D8">
        <w:rPr>
          <w:color w:val="000000"/>
          <w:szCs w:val="32"/>
          <w:lang w:eastAsia="uk-UA"/>
        </w:rPr>
        <w:t>П</w:t>
      </w:r>
      <w:r>
        <w:rPr>
          <w:color w:val="000000"/>
          <w:szCs w:val="32"/>
          <w:lang w:eastAsia="uk-UA"/>
        </w:rPr>
        <w:t>і</w:t>
      </w:r>
      <w:r w:rsidRPr="001A09D8">
        <w:rPr>
          <w:color w:val="000000"/>
          <w:szCs w:val="32"/>
          <w:lang w:eastAsia="uk-UA"/>
        </w:rPr>
        <w:t>дсумки уроку</w:t>
      </w:r>
    </w:p>
    <w:p w:rsidR="001A09D8" w:rsidRPr="001A09D8" w:rsidRDefault="001A09D8" w:rsidP="001A09D8">
      <w:pPr>
        <w:pStyle w:val="a5"/>
        <w:rPr>
          <w:color w:val="000000"/>
          <w:szCs w:val="32"/>
          <w:lang w:eastAsia="uk-UA"/>
        </w:rPr>
      </w:pPr>
      <w:r w:rsidRPr="001A09D8">
        <w:rPr>
          <w:color w:val="000000"/>
          <w:szCs w:val="32"/>
          <w:lang w:eastAsia="uk-UA"/>
        </w:rPr>
        <w:lastRenderedPageBreak/>
        <w:t>Контрольні запитання</w:t>
      </w:r>
    </w:p>
    <w:p w:rsidR="001A09D8" w:rsidRPr="001A09D8" w:rsidRDefault="001A09D8" w:rsidP="001A09D8">
      <w:pPr>
        <w:pStyle w:val="a5"/>
        <w:rPr>
          <w:color w:val="000000"/>
          <w:szCs w:val="32"/>
          <w:lang w:eastAsia="uk-UA"/>
        </w:rPr>
      </w:pPr>
      <w:r w:rsidRPr="001A09D8">
        <w:rPr>
          <w:color w:val="000000"/>
          <w:szCs w:val="32"/>
          <w:lang w:eastAsia="uk-UA"/>
        </w:rPr>
        <w:t>1.  </w:t>
      </w:r>
      <w:r w:rsidRPr="001A09D8">
        <w:rPr>
          <w:color w:val="000000"/>
          <w:lang w:eastAsia="uk-UA"/>
        </w:rPr>
        <w:t> </w:t>
      </w:r>
      <w:r w:rsidRPr="001A09D8">
        <w:rPr>
          <w:color w:val="000000"/>
          <w:szCs w:val="32"/>
          <w:lang w:eastAsia="uk-UA"/>
        </w:rPr>
        <w:t>Наведіть приклад:</w:t>
      </w:r>
    </w:p>
    <w:p w:rsidR="001A09D8" w:rsidRPr="001A09D8" w:rsidRDefault="001A09D8" w:rsidP="001A09D8">
      <w:pPr>
        <w:pStyle w:val="a5"/>
        <w:rPr>
          <w:color w:val="000000"/>
          <w:szCs w:val="32"/>
          <w:lang w:eastAsia="uk-UA"/>
        </w:rPr>
      </w:pPr>
      <w:r w:rsidRPr="001A09D8">
        <w:rPr>
          <w:color w:val="000000"/>
          <w:szCs w:val="32"/>
          <w:lang w:eastAsia="uk-UA"/>
        </w:rPr>
        <w:t>1) випадкової події;     </w:t>
      </w:r>
    </w:p>
    <w:p w:rsidR="001A09D8" w:rsidRPr="001A09D8" w:rsidRDefault="001A09D8" w:rsidP="001A09D8">
      <w:pPr>
        <w:pStyle w:val="a5"/>
        <w:rPr>
          <w:color w:val="000000"/>
          <w:szCs w:val="32"/>
          <w:lang w:eastAsia="uk-UA"/>
        </w:rPr>
      </w:pPr>
      <w:r w:rsidRPr="001A09D8">
        <w:rPr>
          <w:color w:val="000000"/>
          <w:szCs w:val="32"/>
          <w:lang w:eastAsia="uk-UA"/>
        </w:rPr>
        <w:t>2) неможливої події;    </w:t>
      </w:r>
    </w:p>
    <w:p w:rsidR="001A09D8" w:rsidRPr="001A09D8" w:rsidRDefault="001A09D8" w:rsidP="001A09D8">
      <w:pPr>
        <w:pStyle w:val="a5"/>
        <w:rPr>
          <w:color w:val="000000"/>
          <w:szCs w:val="32"/>
          <w:lang w:eastAsia="uk-UA"/>
        </w:rPr>
      </w:pPr>
      <w:r w:rsidRPr="001A09D8">
        <w:rPr>
          <w:color w:val="000000"/>
          <w:szCs w:val="32"/>
          <w:lang w:eastAsia="uk-UA"/>
        </w:rPr>
        <w:t>3) вірогідної події.</w:t>
      </w:r>
    </w:p>
    <w:p w:rsidR="001A09D8" w:rsidRPr="001A09D8" w:rsidRDefault="001A09D8" w:rsidP="001A09D8">
      <w:pPr>
        <w:pStyle w:val="a5"/>
        <w:rPr>
          <w:color w:val="000000"/>
          <w:szCs w:val="32"/>
          <w:lang w:eastAsia="uk-UA"/>
        </w:rPr>
      </w:pPr>
      <w:r w:rsidRPr="001A09D8">
        <w:rPr>
          <w:color w:val="000000"/>
          <w:szCs w:val="32"/>
          <w:lang w:eastAsia="uk-UA"/>
        </w:rPr>
        <w:t>2.  </w:t>
      </w:r>
      <w:r w:rsidRPr="001A09D8">
        <w:rPr>
          <w:color w:val="000000"/>
          <w:lang w:eastAsia="uk-UA"/>
        </w:rPr>
        <w:t> </w:t>
      </w:r>
      <w:r w:rsidRPr="001A09D8">
        <w:rPr>
          <w:color w:val="000000"/>
          <w:szCs w:val="32"/>
          <w:lang w:eastAsia="uk-UA"/>
        </w:rPr>
        <w:t>Чи може ймовірність деякої події А дорівнювати:</w:t>
      </w:r>
      <w:r w:rsidRPr="001A09D8">
        <w:rPr>
          <w:color w:val="000000"/>
          <w:szCs w:val="32"/>
          <w:lang w:eastAsia="uk-UA"/>
        </w:rPr>
        <w:br/>
        <w:t>1)</w:t>
      </w:r>
      <w:r w:rsidRPr="001A09D8">
        <w:rPr>
          <w:color w:val="000000"/>
          <w:lang w:eastAsia="uk-UA"/>
        </w:rPr>
        <w:t> </w:t>
      </w:r>
      <w:r w:rsidRPr="001A09D8">
        <w:rPr>
          <w:color w:val="000000"/>
          <w:szCs w:val="32"/>
          <w:lang w:eastAsia="uk-UA"/>
        </w:rPr>
        <w:t>; </w:t>
      </w:r>
      <w:r w:rsidRPr="001A09D8">
        <w:rPr>
          <w:color w:val="000000"/>
          <w:lang w:eastAsia="uk-UA"/>
        </w:rPr>
        <w:t> </w:t>
      </w:r>
      <w:r w:rsidRPr="001A09D8">
        <w:rPr>
          <w:color w:val="000000"/>
          <w:szCs w:val="32"/>
          <w:lang w:eastAsia="uk-UA"/>
        </w:rPr>
        <w:t> </w:t>
      </w:r>
      <w:r w:rsidRPr="001A09D8">
        <w:rPr>
          <w:color w:val="000000"/>
          <w:lang w:eastAsia="uk-UA"/>
        </w:rPr>
        <w:t> </w:t>
      </w:r>
      <w:r w:rsidRPr="001A09D8">
        <w:rPr>
          <w:color w:val="000000"/>
          <w:szCs w:val="32"/>
          <w:lang w:eastAsia="uk-UA"/>
        </w:rPr>
        <w:t>2) 0;   </w:t>
      </w:r>
      <w:r w:rsidRPr="001A09D8">
        <w:rPr>
          <w:color w:val="000000"/>
          <w:lang w:eastAsia="uk-UA"/>
        </w:rPr>
        <w:t> </w:t>
      </w:r>
      <w:r w:rsidRPr="001A09D8">
        <w:rPr>
          <w:color w:val="000000"/>
          <w:szCs w:val="32"/>
          <w:lang w:eastAsia="uk-UA"/>
        </w:rPr>
        <w:t>3) -1;   </w:t>
      </w:r>
      <w:r w:rsidRPr="001A09D8">
        <w:rPr>
          <w:color w:val="000000"/>
          <w:lang w:eastAsia="uk-UA"/>
        </w:rPr>
        <w:t> </w:t>
      </w:r>
      <w:r w:rsidRPr="001A09D8">
        <w:rPr>
          <w:color w:val="000000"/>
          <w:szCs w:val="32"/>
          <w:lang w:eastAsia="uk-UA"/>
        </w:rPr>
        <w:t>4) 1;   </w:t>
      </w:r>
      <w:r w:rsidRPr="001A09D8">
        <w:rPr>
          <w:color w:val="000000"/>
          <w:lang w:eastAsia="uk-UA"/>
        </w:rPr>
        <w:t> </w:t>
      </w:r>
      <w:r w:rsidRPr="001A09D8">
        <w:rPr>
          <w:color w:val="000000"/>
          <w:szCs w:val="32"/>
          <w:lang w:eastAsia="uk-UA"/>
        </w:rPr>
        <w:t>5) 1,5?</w:t>
      </w:r>
    </w:p>
    <w:p w:rsidR="001A09D8" w:rsidRPr="001A09D8" w:rsidRDefault="001A09D8" w:rsidP="001A09D8">
      <w:pPr>
        <w:pStyle w:val="a5"/>
        <w:rPr>
          <w:color w:val="000000"/>
          <w:szCs w:val="32"/>
          <w:lang w:eastAsia="uk-UA"/>
        </w:rPr>
      </w:pPr>
      <w:r w:rsidRPr="001A09D8">
        <w:rPr>
          <w:color w:val="000000"/>
          <w:szCs w:val="32"/>
          <w:lang w:eastAsia="uk-UA"/>
        </w:rPr>
        <w:t>3.  </w:t>
      </w:r>
      <w:r w:rsidRPr="001A09D8">
        <w:rPr>
          <w:color w:val="000000"/>
          <w:lang w:eastAsia="uk-UA"/>
        </w:rPr>
        <w:t> </w:t>
      </w:r>
      <w:r w:rsidRPr="001A09D8">
        <w:rPr>
          <w:color w:val="000000"/>
          <w:szCs w:val="32"/>
          <w:lang w:eastAsia="uk-UA"/>
        </w:rPr>
        <w:t>У прогнозі погоди було сказано: наступного дня ймовірність опадів дорівнює 0,75. Що це означає?</w:t>
      </w:r>
    </w:p>
    <w:p w:rsidR="001A09D8" w:rsidRPr="001A09D8" w:rsidRDefault="001A09D8" w:rsidP="001A09D8">
      <w:pPr>
        <w:pStyle w:val="a5"/>
        <w:rPr>
          <w:color w:val="000000"/>
          <w:szCs w:val="32"/>
          <w:lang w:eastAsia="uk-UA"/>
        </w:rPr>
      </w:pPr>
      <w:r w:rsidRPr="001A09D8">
        <w:rPr>
          <w:color w:val="000000"/>
          <w:szCs w:val="32"/>
          <w:lang w:val="en-US" w:eastAsia="uk-UA"/>
        </w:rPr>
        <w:t> VIII.</w:t>
      </w:r>
      <w:r w:rsidRPr="001A09D8">
        <w:rPr>
          <w:color w:val="000000"/>
          <w:lang w:val="en-US" w:eastAsia="uk-UA"/>
        </w:rPr>
        <w:t> </w:t>
      </w:r>
      <w:r w:rsidRPr="001A09D8">
        <w:rPr>
          <w:color w:val="000000"/>
          <w:szCs w:val="32"/>
          <w:lang w:eastAsia="uk-UA"/>
        </w:rPr>
        <w:t>Домашнє завдання</w:t>
      </w:r>
    </w:p>
    <w:p w:rsidR="001A09D8" w:rsidRPr="001A09D8" w:rsidRDefault="001A09D8" w:rsidP="001A09D8">
      <w:pPr>
        <w:pStyle w:val="a5"/>
        <w:rPr>
          <w:color w:val="000000"/>
          <w:szCs w:val="32"/>
          <w:lang w:eastAsia="uk-UA"/>
        </w:rPr>
      </w:pPr>
      <w:r w:rsidRPr="001A09D8">
        <w:rPr>
          <w:color w:val="000000"/>
          <w:szCs w:val="32"/>
          <w:lang w:eastAsia="uk-UA"/>
        </w:rPr>
        <w:t>1.   Вивчити означення понять, розглянутих на уроці.</w:t>
      </w:r>
    </w:p>
    <w:p w:rsidR="00AC2A50" w:rsidRDefault="00AC2A50" w:rsidP="001A09D8">
      <w:pPr>
        <w:pStyle w:val="a5"/>
      </w:pPr>
    </w:p>
    <w:sectPr w:rsidR="00AC2A50" w:rsidSect="00AC2A50">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1A09D8"/>
    <w:rsid w:val="001A09D8"/>
    <w:rsid w:val="001B38FA"/>
    <w:rsid w:val="00266734"/>
    <w:rsid w:val="00AC2A50"/>
    <w:rsid w:val="00D11276"/>
    <w:rsid w:val="00E17830"/>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2A5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A09D8"/>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Strong"/>
    <w:basedOn w:val="a0"/>
    <w:uiPriority w:val="22"/>
    <w:qFormat/>
    <w:rsid w:val="001A09D8"/>
    <w:rPr>
      <w:b/>
      <w:bCs/>
    </w:rPr>
  </w:style>
  <w:style w:type="character" w:customStyle="1" w:styleId="apple-converted-space">
    <w:name w:val="apple-converted-space"/>
    <w:basedOn w:val="a0"/>
    <w:rsid w:val="001A09D8"/>
  </w:style>
  <w:style w:type="paragraph" w:styleId="a5">
    <w:name w:val="No Spacing"/>
    <w:uiPriority w:val="1"/>
    <w:qFormat/>
    <w:rsid w:val="001A09D8"/>
    <w:pPr>
      <w:spacing w:after="0" w:line="240" w:lineRule="auto"/>
    </w:pPr>
  </w:style>
</w:styles>
</file>

<file path=word/webSettings.xml><?xml version="1.0" encoding="utf-8"?>
<w:webSettings xmlns:r="http://schemas.openxmlformats.org/officeDocument/2006/relationships" xmlns:w="http://schemas.openxmlformats.org/wordprocessingml/2006/main">
  <w:divs>
    <w:div w:id="1225993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4330</Words>
  <Characters>2469</Characters>
  <Application>Microsoft Office Word</Application>
  <DocSecurity>0</DocSecurity>
  <Lines>20</Lines>
  <Paragraphs>13</Paragraphs>
  <ScaleCrop>false</ScaleCrop>
  <Company/>
  <LinksUpToDate>false</LinksUpToDate>
  <CharactersWithSpaces>6786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DOM</dc:creator>
  <cp:lastModifiedBy>DOM</cp:lastModifiedBy>
  <cp:revision>1</cp:revision>
  <dcterms:created xsi:type="dcterms:W3CDTF">2020-03-19T09:07:00Z</dcterms:created>
  <dcterms:modified xsi:type="dcterms:W3CDTF">2020-03-19T09:11:00Z</dcterms:modified>
</cp:coreProperties>
</file>