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23A" w:rsidRPr="008346CE" w:rsidRDefault="00BC723A" w:rsidP="008346CE">
      <w:pPr>
        <w:tabs>
          <w:tab w:val="left" w:pos="7104"/>
        </w:tabs>
        <w:rPr>
          <w:rFonts w:ascii="Times New Roman" w:hAnsi="Times New Roman"/>
          <w:sz w:val="40"/>
          <w:szCs w:val="40"/>
          <w:lang w:eastAsia="ru-RU"/>
        </w:rPr>
      </w:pPr>
      <w:r w:rsidRPr="008346CE">
        <w:rPr>
          <w:rFonts w:ascii="Times New Roman" w:hAnsi="Times New Roman"/>
          <w:sz w:val="40"/>
          <w:szCs w:val="40"/>
          <w:lang w:eastAsia="ru-RU"/>
        </w:rPr>
        <w:t>Основи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r w:rsidRPr="008346CE">
        <w:rPr>
          <w:rFonts w:ascii="Times New Roman" w:hAnsi="Times New Roman"/>
          <w:sz w:val="40"/>
          <w:szCs w:val="40"/>
          <w:lang w:eastAsia="ru-RU"/>
        </w:rPr>
        <w:t>християнської</w:t>
      </w:r>
      <w:r>
        <w:rPr>
          <w:rFonts w:ascii="Times New Roman" w:hAnsi="Times New Roman"/>
          <w:sz w:val="40"/>
          <w:szCs w:val="40"/>
          <w:lang w:val="en-US" w:eastAsia="ru-RU"/>
        </w:rPr>
        <w:t xml:space="preserve"> </w:t>
      </w:r>
      <w:r w:rsidRPr="008346CE">
        <w:rPr>
          <w:rFonts w:ascii="Times New Roman" w:hAnsi="Times New Roman"/>
          <w:sz w:val="40"/>
          <w:szCs w:val="40"/>
          <w:lang w:eastAsia="ru-RU"/>
        </w:rPr>
        <w:t>етики       7 клас</w:t>
      </w:r>
      <w:r w:rsidRPr="008346CE">
        <w:rPr>
          <w:rFonts w:ascii="Times New Roman" w:hAnsi="Times New Roman"/>
          <w:sz w:val="40"/>
          <w:szCs w:val="40"/>
          <w:lang w:eastAsia="ru-RU"/>
        </w:rPr>
        <w:tab/>
      </w:r>
    </w:p>
    <w:p w:rsidR="00BC723A" w:rsidRPr="008346CE" w:rsidRDefault="00BC723A" w:rsidP="008346CE">
      <w:pPr>
        <w:tabs>
          <w:tab w:val="left" w:pos="7104"/>
        </w:tabs>
        <w:rPr>
          <w:rFonts w:ascii="Times New Roman" w:hAnsi="Times New Roman"/>
          <w:sz w:val="40"/>
          <w:szCs w:val="40"/>
          <w:lang w:eastAsia="ru-RU"/>
        </w:rPr>
      </w:pPr>
      <w:r w:rsidRPr="008346CE">
        <w:rPr>
          <w:rFonts w:ascii="Times New Roman" w:hAnsi="Times New Roman"/>
          <w:sz w:val="28"/>
          <w:szCs w:val="28"/>
          <w:lang w:eastAsia="ru-RU"/>
        </w:rPr>
        <w:t>Вчитель: Шинкарук Оксана Іванівна              тел.0971595827</w:t>
      </w:r>
    </w:p>
    <w:tbl>
      <w:tblPr>
        <w:tblpPr w:leftFromText="180" w:rightFromText="180" w:vertAnchor="page" w:horzAnchor="page" w:tblpX="877" w:tblpY="300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7"/>
        <w:gridCol w:w="2975"/>
        <w:gridCol w:w="4175"/>
        <w:gridCol w:w="2986"/>
      </w:tblGrid>
      <w:tr w:rsidR="00BC723A" w:rsidRPr="008D0879" w:rsidTr="00E37434">
        <w:trPr>
          <w:trHeight w:val="1834"/>
        </w:trPr>
        <w:tc>
          <w:tcPr>
            <w:tcW w:w="703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565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6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19.03</w:t>
            </w: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Опрацюватиматеріалпосібника ст.</w:t>
            </w: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153-160</w:t>
            </w:r>
          </w:p>
        </w:tc>
        <w:tc>
          <w:tcPr>
            <w:tcW w:w="5173" w:type="dxa"/>
          </w:tcPr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Славні постаті українського народу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- преподобні Антоній і Феодосій Печерські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332" w:type="dxa"/>
          </w:tcPr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знає про подвижників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українського народу;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наводить приклади з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життя подвижників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українського народу.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C723A" w:rsidRPr="008D0879" w:rsidTr="00E37434">
        <w:tc>
          <w:tcPr>
            <w:tcW w:w="703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565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6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26.03</w:t>
            </w: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C723A" w:rsidRPr="008346CE" w:rsidRDefault="00BC723A" w:rsidP="008346CE">
            <w:pPr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i/>
                <w:sz w:val="20"/>
                <w:szCs w:val="20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Опрацюватиматеріалпосібника ст.</w:t>
            </w: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160-169</w:t>
            </w:r>
          </w:p>
        </w:tc>
        <w:tc>
          <w:tcPr>
            <w:tcW w:w="5173" w:type="dxa"/>
          </w:tcPr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Славні постаті українського народу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- преподобні Антоній і Феодосій Печерські</w:t>
            </w:r>
          </w:p>
        </w:tc>
        <w:tc>
          <w:tcPr>
            <w:tcW w:w="3332" w:type="dxa"/>
          </w:tcPr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знає про подвижників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українського народу;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наводить приклади з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життя подвижників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українського народу.</w:t>
            </w:r>
          </w:p>
        </w:tc>
      </w:tr>
      <w:tr w:rsidR="00BC723A" w:rsidRPr="008D0879" w:rsidTr="00E37434">
        <w:tc>
          <w:tcPr>
            <w:tcW w:w="703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565" w:type="dxa"/>
          </w:tcPr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C723A" w:rsidRPr="008346CE" w:rsidRDefault="00BC723A" w:rsidP="008346C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8346C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02.04</w:t>
            </w:r>
          </w:p>
          <w:p w:rsidR="00BC723A" w:rsidRPr="008346CE" w:rsidRDefault="00BC723A" w:rsidP="008346C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BC723A" w:rsidRPr="008346CE" w:rsidRDefault="00BC723A" w:rsidP="008346C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Опрацюватиматеріалпосібника ст.</w:t>
            </w:r>
          </w:p>
          <w:p w:rsidR="00BC723A" w:rsidRPr="008346CE" w:rsidRDefault="00BC723A" w:rsidP="008346CE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8346CE">
              <w:rPr>
                <w:rFonts w:ascii="Times New Roman" w:hAnsi="Times New Roman"/>
                <w:i/>
                <w:sz w:val="20"/>
                <w:szCs w:val="20"/>
              </w:rPr>
              <w:t>170-190</w:t>
            </w:r>
          </w:p>
          <w:p w:rsidR="00BC723A" w:rsidRPr="008346CE" w:rsidRDefault="00BC723A" w:rsidP="008346CE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5173" w:type="dxa"/>
          </w:tcPr>
          <w:p w:rsidR="00BC723A" w:rsidRPr="008346CE" w:rsidRDefault="00BC723A" w:rsidP="008346C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Відродження української духовності </w:t>
            </w:r>
          </w:p>
          <w:p w:rsidR="00BC723A" w:rsidRPr="008346CE" w:rsidRDefault="00BC723A" w:rsidP="008346CE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 XX столітті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- руйнування релігійного життя  в Україні у XX столітті;</w:t>
            </w:r>
          </w:p>
          <w:p w:rsidR="00BC723A" w:rsidRPr="008346CE" w:rsidRDefault="00BC723A" w:rsidP="008346CE">
            <w:pPr>
              <w:spacing w:after="0" w:line="20" w:lineRule="atLeast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початок відродження; </w:t>
            </w:r>
          </w:p>
          <w:p w:rsidR="00BC723A" w:rsidRPr="008346CE" w:rsidRDefault="00BC723A" w:rsidP="008346CE">
            <w:pPr>
              <w:spacing w:after="0" w:line="20" w:lineRule="atLeast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свобода віросповідання як запорука </w:t>
            </w:r>
          </w:p>
          <w:p w:rsidR="00BC723A" w:rsidRPr="008346CE" w:rsidRDefault="00BC723A" w:rsidP="008346CE">
            <w:pPr>
              <w:spacing w:after="0" w:line="20" w:lineRule="atLeast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духовного відродження.</w:t>
            </w:r>
          </w:p>
        </w:tc>
        <w:tc>
          <w:tcPr>
            <w:tcW w:w="3332" w:type="dxa"/>
          </w:tcPr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Учень/учениця: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знає про політику насильницького руйнування релігійного життя в Україні у XX столітті та започаткування 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процесу відродження  </w:t>
            </w:r>
          </w:p>
          <w:p w:rsidR="00BC723A" w:rsidRPr="008346CE" w:rsidRDefault="00BC723A" w:rsidP="008346CE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Церкви;</w:t>
            </w:r>
          </w:p>
          <w:p w:rsidR="00BC723A" w:rsidRPr="008346CE" w:rsidRDefault="00BC723A" w:rsidP="008346CE">
            <w:pPr>
              <w:spacing w:after="0" w:line="20" w:lineRule="atLeast"/>
              <w:ind w:left="-1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наводить приклади з  </w:t>
            </w:r>
          </w:p>
          <w:p w:rsidR="00BC723A" w:rsidRPr="008346CE" w:rsidRDefault="00BC723A" w:rsidP="008346CE">
            <w:pPr>
              <w:tabs>
                <w:tab w:val="left" w:pos="213"/>
              </w:tabs>
              <w:spacing w:after="0" w:line="20" w:lineRule="atLeast"/>
              <w:ind w:left="-1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життя християн, які по</w:t>
            </w:r>
            <w:r w:rsidRPr="008346CE">
              <w:rPr>
                <w:rFonts w:ascii="Times New Roman" w:hAnsi="Times New Roman"/>
                <w:sz w:val="28"/>
                <w:szCs w:val="28"/>
              </w:rPr>
              <w:t>с</w:t>
            </w: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>траждали за віру</w:t>
            </w:r>
          </w:p>
          <w:p w:rsidR="00BC723A" w:rsidRPr="008346CE" w:rsidRDefault="00BC723A" w:rsidP="008346CE">
            <w:pPr>
              <w:spacing w:after="0" w:line="20" w:lineRule="atLeast"/>
              <w:ind w:left="-16"/>
              <w:outlineLvl w:val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46C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у XX  столітті.</w:t>
            </w:r>
          </w:p>
        </w:tc>
      </w:tr>
    </w:tbl>
    <w:p w:rsidR="00BC723A" w:rsidRPr="008346CE" w:rsidRDefault="00BC723A" w:rsidP="008346CE">
      <w:pPr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BC723A" w:rsidRPr="008346CE" w:rsidRDefault="00BC723A" w:rsidP="008346CE">
      <w:pPr>
        <w:rPr>
          <w:rFonts w:ascii="Times New Roman" w:hAnsi="Times New Roman"/>
          <w:sz w:val="28"/>
          <w:szCs w:val="28"/>
          <w:lang w:eastAsia="ru-RU"/>
        </w:rPr>
      </w:pPr>
    </w:p>
    <w:p w:rsidR="00BC723A" w:rsidRDefault="00BC723A"/>
    <w:sectPr w:rsidR="00BC723A" w:rsidSect="000E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758"/>
    <w:rsid w:val="000E6965"/>
    <w:rsid w:val="00585D2D"/>
    <w:rsid w:val="006E5758"/>
    <w:rsid w:val="008346CE"/>
    <w:rsid w:val="008377C1"/>
    <w:rsid w:val="00867313"/>
    <w:rsid w:val="008D0879"/>
    <w:rsid w:val="00BC723A"/>
    <w:rsid w:val="00E37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965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715</Words>
  <Characters>409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3</cp:revision>
  <dcterms:created xsi:type="dcterms:W3CDTF">2020-03-16T10:29:00Z</dcterms:created>
  <dcterms:modified xsi:type="dcterms:W3CDTF">2020-03-16T18:57:00Z</dcterms:modified>
</cp:coreProperties>
</file>