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825"/>
        <w:gridCol w:w="43"/>
        <w:gridCol w:w="18"/>
        <w:gridCol w:w="987"/>
        <w:gridCol w:w="26"/>
        <w:gridCol w:w="5112"/>
        <w:gridCol w:w="70"/>
        <w:gridCol w:w="15"/>
        <w:gridCol w:w="2557"/>
        <w:gridCol w:w="27"/>
        <w:gridCol w:w="15"/>
        <w:gridCol w:w="194"/>
        <w:gridCol w:w="27"/>
      </w:tblGrid>
      <w:tr w:rsidR="0086582D" w:rsidRPr="00445728" w:rsidTr="00445728">
        <w:trPr>
          <w:trHeight w:val="2261"/>
        </w:trPr>
        <w:tc>
          <w:tcPr>
            <w:tcW w:w="11157" w:type="dxa"/>
            <w:gridSpan w:val="10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ДИСТАНЦІЙНЕ НАВЧАННЯ у 7 класі</w:t>
            </w:r>
          </w:p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lang w:val="uk-UA" w:eastAsia="en-US"/>
              </w:rPr>
              <w:t>на час карантину</w:t>
            </w:r>
          </w:p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lang w:val="uk-UA" w:eastAsia="en-US"/>
              </w:rPr>
              <w:t xml:space="preserve">Класний керівник  7 класу – </w:t>
            </w: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Рудківська Г.В. - 0972179686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c>
          <w:tcPr>
            <w:tcW w:w="11157" w:type="dxa"/>
            <w:gridSpan w:val="10"/>
          </w:tcPr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c>
          <w:tcPr>
            <w:tcW w:w="2372" w:type="dxa"/>
            <w:gridSpan w:val="3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ПІБ учителя</w:t>
            </w:r>
          </w:p>
        </w:tc>
        <w:tc>
          <w:tcPr>
            <w:tcW w:w="1005" w:type="dxa"/>
            <w:gridSpan w:val="2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№ уроку</w:t>
            </w:r>
          </w:p>
        </w:tc>
        <w:tc>
          <w:tcPr>
            <w:tcW w:w="5138" w:type="dxa"/>
            <w:gridSpan w:val="2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Зміст уроку</w:t>
            </w:r>
          </w:p>
        </w:tc>
        <w:tc>
          <w:tcPr>
            <w:tcW w:w="2642" w:type="dxa"/>
            <w:gridSpan w:val="3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Завдання для учнів для самоопрацювання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c>
          <w:tcPr>
            <w:tcW w:w="11157" w:type="dxa"/>
            <w:gridSpan w:val="10"/>
          </w:tcPr>
          <w:p w:rsidR="0086582D" w:rsidRPr="009C1D8A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</w:p>
          <w:p w:rsidR="0086582D" w:rsidRPr="009C1D8A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</w:p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 xml:space="preserve">ІСТОРІЯ УКРАЇНИ 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c>
          <w:tcPr>
            <w:tcW w:w="2372" w:type="dxa"/>
            <w:gridSpan w:val="3"/>
            <w:vMerge w:val="restart"/>
          </w:tcPr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  <w:gridSpan w:val="2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5138" w:type="dxa"/>
            <w:gridSpan w:val="2"/>
          </w:tcPr>
          <w:p w:rsidR="0086582D" w:rsidRPr="00445728" w:rsidRDefault="0086582D" w:rsidP="00BA3D01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Культура Галицько-Волинської держави у другій половині ХІ – ХІІІ ст.</w:t>
            </w:r>
          </w:p>
        </w:tc>
        <w:tc>
          <w:tcPr>
            <w:tcW w:w="2642" w:type="dxa"/>
            <w:gridSpan w:val="3"/>
          </w:tcPr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20 ст.174-182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rPr>
          <w:trHeight w:val="1069"/>
        </w:trPr>
        <w:tc>
          <w:tcPr>
            <w:tcW w:w="2372" w:type="dxa"/>
            <w:gridSpan w:val="3"/>
            <w:vMerge/>
          </w:tcPr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  <w:gridSpan w:val="2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5138" w:type="dxa"/>
            <w:gridSpan w:val="2"/>
          </w:tcPr>
          <w:p w:rsidR="0086582D" w:rsidRPr="00445728" w:rsidRDefault="0086582D" w:rsidP="0045348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Українські землі у складі Великого князівства Литовського.</w:t>
            </w:r>
          </w:p>
        </w:tc>
        <w:tc>
          <w:tcPr>
            <w:tcW w:w="2642" w:type="dxa"/>
            <w:gridSpan w:val="3"/>
          </w:tcPr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21-22 ст.188-205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rPr>
          <w:trHeight w:val="688"/>
        </w:trPr>
        <w:tc>
          <w:tcPr>
            <w:tcW w:w="2372" w:type="dxa"/>
            <w:gridSpan w:val="3"/>
            <w:vMerge/>
          </w:tcPr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  <w:gridSpan w:val="2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5138" w:type="dxa"/>
            <w:gridSpan w:val="2"/>
          </w:tcPr>
          <w:p w:rsidR="0086582D" w:rsidRPr="00445728" w:rsidRDefault="0086582D" w:rsidP="0045348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Українські землі у складі Угорщини, Молдавії, Московії та Османської імперії. Кримське ханство. </w:t>
            </w:r>
          </w:p>
        </w:tc>
        <w:tc>
          <w:tcPr>
            <w:tcW w:w="2642" w:type="dxa"/>
            <w:gridSpan w:val="3"/>
          </w:tcPr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21-22 ст.206-216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rPr>
          <w:gridAfter w:val="13"/>
          <w:wAfter w:w="10916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c>
          <w:tcPr>
            <w:tcW w:w="11184" w:type="dxa"/>
            <w:gridSpan w:val="11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ІНФОРМАТИКА</w:t>
            </w:r>
          </w:p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c>
          <w:tcPr>
            <w:tcW w:w="2372" w:type="dxa"/>
            <w:gridSpan w:val="3"/>
            <w:vMerge w:val="restart"/>
          </w:tcPr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bookmarkStart w:id="0" w:name="_GoBack" w:colFirst="1" w:colLast="1"/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  <w:gridSpan w:val="2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lang w:val="uk-UA" w:eastAsia="en-US"/>
              </w:rPr>
              <w:t>23</w:t>
            </w:r>
          </w:p>
        </w:tc>
        <w:tc>
          <w:tcPr>
            <w:tcW w:w="5138" w:type="dxa"/>
            <w:gridSpan w:val="2"/>
          </w:tcPr>
          <w:p w:rsidR="0086582D" w:rsidRPr="00445728" w:rsidRDefault="0086582D" w:rsidP="00BA3D01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Інструктаж з БЖД. Створення алгоритмів і програм з повтореннями з використанням змінних.</w:t>
            </w:r>
          </w:p>
        </w:tc>
        <w:tc>
          <w:tcPr>
            <w:tcW w:w="2669" w:type="dxa"/>
            <w:gridSpan w:val="4"/>
          </w:tcPr>
          <w:p w:rsidR="0086582D" w:rsidRPr="007C0F24" w:rsidRDefault="0086582D" w:rsidP="00445728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Опрацювати §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3.1. ст.51-58</w:t>
            </w:r>
          </w:p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c>
          <w:tcPr>
            <w:tcW w:w="2372" w:type="dxa"/>
            <w:gridSpan w:val="3"/>
            <w:vMerge/>
          </w:tcPr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1005" w:type="dxa"/>
            <w:gridSpan w:val="2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lang w:val="uk-UA" w:eastAsia="en-US"/>
              </w:rPr>
              <w:t>24</w:t>
            </w:r>
          </w:p>
        </w:tc>
        <w:tc>
          <w:tcPr>
            <w:tcW w:w="5138" w:type="dxa"/>
            <w:gridSpan w:val="2"/>
          </w:tcPr>
          <w:p w:rsidR="0086582D" w:rsidRPr="00445728" w:rsidRDefault="0086582D" w:rsidP="0045348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Інструктаж з БЖД. Опис моделей у середовищі програмування.</w:t>
            </w:r>
          </w:p>
        </w:tc>
        <w:tc>
          <w:tcPr>
            <w:tcW w:w="2669" w:type="dxa"/>
            <w:gridSpan w:val="4"/>
          </w:tcPr>
          <w:p w:rsidR="0086582D" w:rsidRPr="007C0F24" w:rsidRDefault="0086582D" w:rsidP="007C0F24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Опрацювати §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2.2. ст.39-47</w:t>
            </w:r>
          </w:p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rPr>
          <w:gridAfter w:val="1"/>
          <w:wAfter w:w="27" w:type="dxa"/>
          <w:trHeight w:val="525"/>
        </w:trPr>
        <w:tc>
          <w:tcPr>
            <w:tcW w:w="2372" w:type="dxa"/>
            <w:gridSpan w:val="3"/>
            <w:vMerge/>
          </w:tcPr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1005" w:type="dxa"/>
            <w:gridSpan w:val="2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lang w:val="uk-UA" w:eastAsia="en-US"/>
              </w:rPr>
              <w:t>25</w:t>
            </w:r>
          </w:p>
        </w:tc>
        <w:tc>
          <w:tcPr>
            <w:tcW w:w="5138" w:type="dxa"/>
            <w:gridSpan w:val="2"/>
          </w:tcPr>
          <w:p w:rsidR="0086582D" w:rsidRPr="00445728" w:rsidRDefault="0086582D" w:rsidP="00F45D33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Інструктаж з БЖД.  Створення ігрового проекту.</w:t>
            </w:r>
          </w:p>
        </w:tc>
        <w:tc>
          <w:tcPr>
            <w:tcW w:w="2642" w:type="dxa"/>
            <w:gridSpan w:val="3"/>
          </w:tcPr>
          <w:p w:rsidR="0086582D" w:rsidRPr="007C0F24" w:rsidRDefault="0086582D" w:rsidP="007C0F24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Опрацювати § </w:t>
            </w:r>
            <w:r w:rsidRPr="007C0F2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.2. ст.210-217</w:t>
            </w: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bookmarkEnd w:id="0"/>
      <w:tr w:rsidR="0086582D" w:rsidRPr="00445728" w:rsidTr="00445728">
        <w:trPr>
          <w:gridAfter w:val="3"/>
          <w:wAfter w:w="236" w:type="dxa"/>
        </w:trPr>
        <w:tc>
          <w:tcPr>
            <w:tcW w:w="11184" w:type="dxa"/>
            <w:gridSpan w:val="11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ВСЕСВІТНЯ ІСТОРІЯ</w:t>
            </w:r>
          </w:p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</w:tr>
      <w:tr w:rsidR="0086582D" w:rsidRPr="00445728" w:rsidTr="00445728">
        <w:trPr>
          <w:gridAfter w:val="2"/>
          <w:wAfter w:w="221" w:type="dxa"/>
        </w:trPr>
        <w:tc>
          <w:tcPr>
            <w:tcW w:w="2329" w:type="dxa"/>
            <w:gridSpan w:val="2"/>
            <w:vMerge w:val="restart"/>
          </w:tcPr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86582D" w:rsidRPr="00445728" w:rsidRDefault="0086582D" w:rsidP="00ED319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74" w:type="dxa"/>
            <w:gridSpan w:val="4"/>
          </w:tcPr>
          <w:p w:rsidR="0086582D" w:rsidRPr="00445728" w:rsidRDefault="0086582D" w:rsidP="0044572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5182" w:type="dxa"/>
            <w:gridSpan w:val="2"/>
          </w:tcPr>
          <w:p w:rsidR="0086582D" w:rsidRPr="00445728" w:rsidRDefault="0086582D" w:rsidP="00ED319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Раннє Відродження і гуманізм.</w:t>
            </w:r>
          </w:p>
        </w:tc>
        <w:tc>
          <w:tcPr>
            <w:tcW w:w="2614" w:type="dxa"/>
            <w:gridSpan w:val="4"/>
          </w:tcPr>
          <w:p w:rsidR="0086582D" w:rsidRPr="00445728" w:rsidRDefault="0086582D" w:rsidP="002824E9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23 ст.157-162</w:t>
            </w:r>
          </w:p>
        </w:tc>
      </w:tr>
      <w:tr w:rsidR="0086582D" w:rsidRPr="00445728" w:rsidTr="00445728">
        <w:trPr>
          <w:gridAfter w:val="2"/>
          <w:wAfter w:w="221" w:type="dxa"/>
        </w:trPr>
        <w:tc>
          <w:tcPr>
            <w:tcW w:w="2329" w:type="dxa"/>
            <w:gridSpan w:val="2"/>
            <w:vMerge/>
          </w:tcPr>
          <w:p w:rsidR="0086582D" w:rsidRPr="00445728" w:rsidRDefault="0086582D" w:rsidP="002824E9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074" w:type="dxa"/>
            <w:gridSpan w:val="4"/>
          </w:tcPr>
          <w:p w:rsidR="0086582D" w:rsidRPr="00445728" w:rsidRDefault="0086582D" w:rsidP="0044572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5182" w:type="dxa"/>
            <w:gridSpan w:val="2"/>
          </w:tcPr>
          <w:p w:rsidR="0086582D" w:rsidRPr="00445728" w:rsidRDefault="0086582D" w:rsidP="002824E9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Держави Центральної та Східної Європи в Х - Х</w:t>
            </w:r>
            <w:r w:rsidRPr="00445728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ст. Новгородська боярська республіка. Александр Невський.</w:t>
            </w:r>
          </w:p>
        </w:tc>
        <w:tc>
          <w:tcPr>
            <w:tcW w:w="2614" w:type="dxa"/>
            <w:gridSpan w:val="4"/>
          </w:tcPr>
          <w:p w:rsidR="0086582D" w:rsidRPr="00445728" w:rsidRDefault="0086582D" w:rsidP="002824E9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25 ст.173-182</w:t>
            </w:r>
          </w:p>
          <w:p w:rsidR="0086582D" w:rsidRPr="00445728" w:rsidRDefault="0086582D" w:rsidP="002824E9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§ 26 ст.183-185</w:t>
            </w:r>
          </w:p>
        </w:tc>
      </w:tr>
      <w:tr w:rsidR="0086582D" w:rsidRPr="00445728" w:rsidTr="00445728">
        <w:trPr>
          <w:gridAfter w:val="2"/>
          <w:wAfter w:w="221" w:type="dxa"/>
          <w:trHeight w:val="525"/>
        </w:trPr>
        <w:tc>
          <w:tcPr>
            <w:tcW w:w="2390" w:type="dxa"/>
            <w:gridSpan w:val="4"/>
          </w:tcPr>
          <w:p w:rsidR="0086582D" w:rsidRPr="00445728" w:rsidRDefault="0086582D" w:rsidP="0044572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013" w:type="dxa"/>
            <w:gridSpan w:val="2"/>
          </w:tcPr>
          <w:p w:rsidR="0086582D" w:rsidRPr="00445728" w:rsidRDefault="0086582D" w:rsidP="0044572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5197" w:type="dxa"/>
            <w:gridSpan w:val="3"/>
          </w:tcPr>
          <w:p w:rsidR="0086582D" w:rsidRPr="00445728" w:rsidRDefault="0086582D" w:rsidP="002824E9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Московська держава у ХІІ - Х</w:t>
            </w:r>
            <w:r w:rsidRPr="00445728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ст.</w:t>
            </w:r>
          </w:p>
        </w:tc>
        <w:tc>
          <w:tcPr>
            <w:tcW w:w="2599" w:type="dxa"/>
            <w:gridSpan w:val="3"/>
          </w:tcPr>
          <w:p w:rsidR="0086582D" w:rsidRPr="00445728" w:rsidRDefault="0086582D" w:rsidP="002824E9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26 ст.185-188</w:t>
            </w:r>
          </w:p>
        </w:tc>
      </w:tr>
    </w:tbl>
    <w:p w:rsidR="0086582D" w:rsidRDefault="0086582D"/>
    <w:sectPr w:rsidR="0086582D" w:rsidSect="00840E26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6C1"/>
    <w:rsid w:val="000007C9"/>
    <w:rsid w:val="000721FA"/>
    <w:rsid w:val="000E2971"/>
    <w:rsid w:val="00124B2B"/>
    <w:rsid w:val="0017792F"/>
    <w:rsid w:val="002824E9"/>
    <w:rsid w:val="002A09CE"/>
    <w:rsid w:val="003341FD"/>
    <w:rsid w:val="00355A8F"/>
    <w:rsid w:val="003A783E"/>
    <w:rsid w:val="003C0AD3"/>
    <w:rsid w:val="00445728"/>
    <w:rsid w:val="0045348B"/>
    <w:rsid w:val="00462714"/>
    <w:rsid w:val="004C5052"/>
    <w:rsid w:val="004D64DD"/>
    <w:rsid w:val="005365E2"/>
    <w:rsid w:val="00563971"/>
    <w:rsid w:val="005737F5"/>
    <w:rsid w:val="005B16C1"/>
    <w:rsid w:val="005C58D5"/>
    <w:rsid w:val="006D2934"/>
    <w:rsid w:val="006E4CA3"/>
    <w:rsid w:val="007A15FB"/>
    <w:rsid w:val="007C0F24"/>
    <w:rsid w:val="00840E26"/>
    <w:rsid w:val="0086582D"/>
    <w:rsid w:val="008A3FE1"/>
    <w:rsid w:val="008C0D93"/>
    <w:rsid w:val="00995C7D"/>
    <w:rsid w:val="009C1D8A"/>
    <w:rsid w:val="00A076D0"/>
    <w:rsid w:val="00A201A7"/>
    <w:rsid w:val="00AC6F6C"/>
    <w:rsid w:val="00B51A7C"/>
    <w:rsid w:val="00BA3D01"/>
    <w:rsid w:val="00C112A8"/>
    <w:rsid w:val="00CE4D74"/>
    <w:rsid w:val="00CE70CC"/>
    <w:rsid w:val="00DD5516"/>
    <w:rsid w:val="00E0226F"/>
    <w:rsid w:val="00ED319B"/>
    <w:rsid w:val="00F36F92"/>
    <w:rsid w:val="00F45D33"/>
    <w:rsid w:val="00F5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C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840E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40E26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ru-RU" w:eastAsia="ru-RU"/>
    </w:rPr>
  </w:style>
  <w:style w:type="paragraph" w:styleId="List">
    <w:name w:val="List"/>
    <w:basedOn w:val="BodyText"/>
    <w:uiPriority w:val="99"/>
    <w:rsid w:val="00840E26"/>
    <w:rPr>
      <w:rFonts w:cs="Arial"/>
    </w:rPr>
  </w:style>
  <w:style w:type="paragraph" w:styleId="Caption">
    <w:name w:val="caption"/>
    <w:basedOn w:val="Normal"/>
    <w:uiPriority w:val="99"/>
    <w:qFormat/>
    <w:rsid w:val="00840E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840E2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CE70CC"/>
    <w:pPr>
      <w:ind w:left="720"/>
      <w:contextualSpacing/>
    </w:pPr>
    <w:rPr>
      <w:lang w:val="uk-UA" w:eastAsia="en-US"/>
    </w:rPr>
  </w:style>
  <w:style w:type="paragraph" w:customStyle="1" w:styleId="a1">
    <w:name w:val="Вміст таблиці"/>
    <w:basedOn w:val="Normal"/>
    <w:uiPriority w:val="99"/>
    <w:rsid w:val="00840E26"/>
    <w:pPr>
      <w:suppressLineNumbers/>
    </w:pPr>
  </w:style>
  <w:style w:type="paragraph" w:customStyle="1" w:styleId="a2">
    <w:name w:val="Заголовок таблиці"/>
    <w:basedOn w:val="a1"/>
    <w:uiPriority w:val="99"/>
    <w:rsid w:val="00840E26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CE70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406</TotalTime>
  <Pages>2</Pages>
  <Words>786</Words>
  <Characters>449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cp:keywords/>
  <dc:description/>
  <cp:lastModifiedBy>Home</cp:lastModifiedBy>
  <cp:revision>66</cp:revision>
  <dcterms:created xsi:type="dcterms:W3CDTF">2019-01-29T07:19:00Z</dcterms:created>
  <dcterms:modified xsi:type="dcterms:W3CDTF">2020-03-16T18:51:00Z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