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95"/>
        <w:tblW w:w="11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6"/>
        <w:gridCol w:w="101"/>
        <w:gridCol w:w="965"/>
        <w:gridCol w:w="14"/>
        <w:gridCol w:w="4265"/>
        <w:gridCol w:w="55"/>
        <w:gridCol w:w="3120"/>
        <w:gridCol w:w="6"/>
        <w:gridCol w:w="811"/>
      </w:tblGrid>
      <w:tr w:rsidR="007C05FF" w:rsidTr="000A1B75">
        <w:tblPrEx>
          <w:tblCellMar>
            <w:top w:w="0" w:type="dxa"/>
            <w:bottom w:w="0" w:type="dxa"/>
          </w:tblCellMar>
        </w:tblPrEx>
        <w:trPr>
          <w:gridAfter w:val="2"/>
          <w:wAfter w:w="817" w:type="dxa"/>
          <w:trHeight w:val="1609"/>
        </w:trPr>
        <w:tc>
          <w:tcPr>
            <w:tcW w:w="10846" w:type="dxa"/>
            <w:gridSpan w:val="7"/>
          </w:tcPr>
          <w:p w:rsidR="007C05FF" w:rsidRDefault="007C05FF" w:rsidP="000A1B75">
            <w:pPr>
              <w:spacing w:after="0" w:line="240" w:lineRule="auto"/>
              <w:ind w:right="-19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ДИСТАНЦІЙНЕ НАВЧАННЯ у </w:t>
            </w:r>
            <w:r w:rsidRPr="008E6618">
              <w:rPr>
                <w:rFonts w:ascii="Times New Roman" w:hAnsi="Times New Roman"/>
                <w:b/>
                <w:sz w:val="28"/>
              </w:rPr>
              <w:t>5</w:t>
            </w:r>
            <w:r>
              <w:rPr>
                <w:rFonts w:ascii="Times New Roman" w:hAnsi="Times New Roman"/>
                <w:b/>
                <w:sz w:val="28"/>
              </w:rPr>
              <w:t xml:space="preserve"> класі</w:t>
            </w:r>
          </w:p>
          <w:p w:rsidR="007C05FF" w:rsidRDefault="007C05FF" w:rsidP="000A1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час карантину</w:t>
            </w:r>
          </w:p>
          <w:p w:rsidR="007C05FF" w:rsidRDefault="007C05FF" w:rsidP="000A1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7C05FF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К</w:t>
            </w:r>
            <w:r w:rsidRPr="007E7752">
              <w:rPr>
                <w:rFonts w:ascii="Times New Roman" w:hAnsi="Times New Roman"/>
                <w:sz w:val="28"/>
              </w:rPr>
              <w:t>ласний</w:t>
            </w:r>
            <w:r>
              <w:rPr>
                <w:rFonts w:ascii="Times New Roman" w:hAnsi="Times New Roman"/>
                <w:sz w:val="28"/>
              </w:rPr>
              <w:t xml:space="preserve"> керівник  </w:t>
            </w:r>
            <w:r w:rsidRPr="007E1CC7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класу – </w:t>
            </w:r>
            <w:r w:rsidRPr="001634AA">
              <w:rPr>
                <w:rFonts w:ascii="Times New Roman" w:hAnsi="Times New Roman"/>
                <w:b/>
                <w:sz w:val="28"/>
              </w:rPr>
              <w:t>Поліщук В.Р. - 0680467258</w:t>
            </w:r>
          </w:p>
        </w:tc>
      </w:tr>
      <w:tr w:rsidR="007C05FF" w:rsidTr="000A1B75">
        <w:tblPrEx>
          <w:tblCellMar>
            <w:top w:w="0" w:type="dxa"/>
            <w:bottom w:w="0" w:type="dxa"/>
          </w:tblCellMar>
        </w:tblPrEx>
        <w:trPr>
          <w:gridAfter w:val="2"/>
          <w:wAfter w:w="817" w:type="dxa"/>
          <w:trHeight w:val="855"/>
        </w:trPr>
        <w:tc>
          <w:tcPr>
            <w:tcW w:w="2326" w:type="dxa"/>
          </w:tcPr>
          <w:p w:rsidR="007C05FF" w:rsidRDefault="007C05FF" w:rsidP="000A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ПІБ учителя</w:t>
            </w:r>
          </w:p>
        </w:tc>
        <w:tc>
          <w:tcPr>
            <w:tcW w:w="1080" w:type="dxa"/>
            <w:gridSpan w:val="3"/>
          </w:tcPr>
          <w:p w:rsidR="007C05FF" w:rsidRDefault="007C05FF" w:rsidP="000A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уроку</w:t>
            </w:r>
          </w:p>
        </w:tc>
        <w:tc>
          <w:tcPr>
            <w:tcW w:w="4320" w:type="dxa"/>
            <w:gridSpan w:val="2"/>
          </w:tcPr>
          <w:p w:rsidR="007C05FF" w:rsidRDefault="007C05FF" w:rsidP="000A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Зміст уроку</w:t>
            </w:r>
          </w:p>
        </w:tc>
        <w:tc>
          <w:tcPr>
            <w:tcW w:w="3120" w:type="dxa"/>
          </w:tcPr>
          <w:p w:rsidR="007C05FF" w:rsidRDefault="007C05FF" w:rsidP="000A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Завдання для учнів для самоопрацювання</w:t>
            </w:r>
          </w:p>
        </w:tc>
      </w:tr>
      <w:tr w:rsidR="007C05FF" w:rsidRPr="00641931" w:rsidTr="000A1B75">
        <w:tblPrEx>
          <w:tblCellMar>
            <w:top w:w="0" w:type="dxa"/>
            <w:bottom w:w="0" w:type="dxa"/>
          </w:tblCellMar>
          <w:tblLook w:val="00A0"/>
        </w:tblPrEx>
        <w:tc>
          <w:tcPr>
            <w:tcW w:w="10852" w:type="dxa"/>
            <w:gridSpan w:val="8"/>
          </w:tcPr>
          <w:p w:rsidR="007C05FF" w:rsidRDefault="007C05FF" w:rsidP="000A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7C05FF" w:rsidRDefault="007C05FF" w:rsidP="000A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641931">
              <w:rPr>
                <w:rFonts w:ascii="Times New Roman" w:hAnsi="Times New Roman"/>
                <w:b/>
                <w:sz w:val="28"/>
              </w:rPr>
              <w:t>ЗАРУБІЖНА ЛІТЕРАТУРА</w:t>
            </w:r>
          </w:p>
          <w:p w:rsidR="007C05FF" w:rsidRPr="000A1B75" w:rsidRDefault="007C05FF" w:rsidP="000A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811" w:type="dxa"/>
            <w:vMerge w:val="restart"/>
            <w:tcBorders>
              <w:top w:val="nil"/>
              <w:bottom w:val="nil"/>
            </w:tcBorders>
          </w:tcPr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7C05FF" w:rsidRPr="000A1B75" w:rsidTr="000A1B75">
        <w:tblPrEx>
          <w:tblCellMar>
            <w:top w:w="0" w:type="dxa"/>
            <w:bottom w:w="0" w:type="dxa"/>
          </w:tblCellMar>
          <w:tblLook w:val="00A0"/>
        </w:tblPrEx>
        <w:tc>
          <w:tcPr>
            <w:tcW w:w="2427" w:type="dxa"/>
            <w:gridSpan w:val="2"/>
            <w:vMerge w:val="restart"/>
          </w:tcPr>
          <w:p w:rsidR="007C05FF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ГвіздаІ.Я.</w:t>
            </w:r>
          </w:p>
          <w:p w:rsidR="007C05FF" w:rsidRDefault="007C05FF" w:rsidP="000A1B75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1931">
              <w:rPr>
                <w:rFonts w:ascii="Times New Roman" w:hAnsi="Times New Roman"/>
                <w:b/>
                <w:sz w:val="28"/>
              </w:rPr>
              <w:t>0974593701</w:t>
            </w:r>
          </w:p>
        </w:tc>
        <w:tc>
          <w:tcPr>
            <w:tcW w:w="965" w:type="dxa"/>
          </w:tcPr>
          <w:p w:rsidR="007C05FF" w:rsidRPr="00641931" w:rsidRDefault="007C05FF" w:rsidP="000A1B75">
            <w:pPr>
              <w:spacing w:after="0" w:line="240" w:lineRule="auto"/>
              <w:rPr>
                <w:sz w:val="20"/>
                <w:lang w:val="uk-UA"/>
              </w:rPr>
            </w:pPr>
            <w:r w:rsidRPr="00641931">
              <w:rPr>
                <w:rFonts w:ascii="Times New Roman" w:hAnsi="Times New Roman"/>
                <w:sz w:val="28"/>
                <w:lang w:val="uk-UA"/>
              </w:rPr>
              <w:t>55-56</w:t>
            </w:r>
          </w:p>
        </w:tc>
        <w:tc>
          <w:tcPr>
            <w:tcW w:w="4279" w:type="dxa"/>
            <w:gridSpan w:val="2"/>
          </w:tcPr>
          <w:p w:rsidR="007C05FF" w:rsidRPr="000A1B75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>М.І.Цвєтаєва (1892-1941). »Книги в червоній палітурці».Чарівний світ літератури й мистецтва у вірші М.І.Цвєтаєвої. Знайомі обр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ази з прочитаних книг(Том Сойєр</w:t>
            </w: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>, Гекльберрі Фінн і інші).Образ ліричної героїні, котра любить читати. Роль літературних і музичних асоціацій у творі.</w:t>
            </w:r>
          </w:p>
        </w:tc>
        <w:tc>
          <w:tcPr>
            <w:tcW w:w="3181" w:type="dxa"/>
            <w:gridSpan w:val="3"/>
          </w:tcPr>
          <w:p w:rsidR="007C05FF" w:rsidRPr="000A1B75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>Намалювати  в зошит »ромашку Блума» про М.І.Цвєтаєву. Вивчити один з ві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шів М.І.Цвєтаєвої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>з «Книги в червоній палітурці» напам`ять.</w:t>
            </w:r>
          </w:p>
        </w:tc>
        <w:tc>
          <w:tcPr>
            <w:tcW w:w="811" w:type="dxa"/>
            <w:vMerge/>
            <w:tcBorders>
              <w:bottom w:val="nil"/>
            </w:tcBorders>
          </w:tcPr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05FF" w:rsidRPr="00641931" w:rsidTr="000A1B75">
        <w:tblPrEx>
          <w:tblCellMar>
            <w:top w:w="0" w:type="dxa"/>
            <w:bottom w:w="0" w:type="dxa"/>
          </w:tblCellMar>
          <w:tblLook w:val="00A0"/>
        </w:tblPrEx>
        <w:trPr>
          <w:trHeight w:val="1350"/>
        </w:trPr>
        <w:tc>
          <w:tcPr>
            <w:tcW w:w="2427" w:type="dxa"/>
            <w:gridSpan w:val="2"/>
            <w:vMerge/>
          </w:tcPr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965" w:type="dxa"/>
          </w:tcPr>
          <w:p w:rsidR="007C05FF" w:rsidRPr="00641931" w:rsidRDefault="007C05FF" w:rsidP="000A1B75">
            <w:pPr>
              <w:spacing w:after="0" w:line="240" w:lineRule="auto"/>
              <w:rPr>
                <w:sz w:val="20"/>
                <w:lang w:val="uk-UA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641931">
              <w:rPr>
                <w:rFonts w:ascii="Times New Roman" w:hAnsi="Times New Roman"/>
                <w:sz w:val="28"/>
                <w:lang w:val="uk-UA"/>
              </w:rPr>
              <w:t>57</w:t>
            </w:r>
          </w:p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7C05FF" w:rsidRPr="00641931" w:rsidRDefault="007C05FF" w:rsidP="000A1B75">
            <w:pPr>
              <w:spacing w:after="0" w:line="240" w:lineRule="auto"/>
              <w:rPr>
                <w:sz w:val="20"/>
                <w:lang w:val="uk-UA"/>
              </w:rPr>
            </w:pPr>
          </w:p>
        </w:tc>
        <w:tc>
          <w:tcPr>
            <w:tcW w:w="4279" w:type="dxa"/>
            <w:gridSpan w:val="2"/>
          </w:tcPr>
          <w:p w:rsidR="007C05FF" w:rsidRPr="000A1B75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робота(тести).</w:t>
            </w:r>
          </w:p>
          <w:p w:rsidR="007C05FF" w:rsidRPr="000A1B75" w:rsidRDefault="007C05FF" w:rsidP="000A1B7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Сила творчої уяви</w:t>
            </w: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>Л.Керролл,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>М.Цвєтаєва.</w:t>
            </w:r>
          </w:p>
        </w:tc>
        <w:tc>
          <w:tcPr>
            <w:tcW w:w="3181" w:type="dxa"/>
            <w:gridSpan w:val="3"/>
          </w:tcPr>
          <w:p w:rsidR="007C05FF" w:rsidRPr="000A1B75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Підготуватись до контрольної роботи.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>Повторити творчість Л.Керролла та М.Цвєтаєвої.</w:t>
            </w:r>
          </w:p>
        </w:tc>
        <w:tc>
          <w:tcPr>
            <w:tcW w:w="811" w:type="dxa"/>
            <w:vMerge/>
            <w:tcBorders>
              <w:bottom w:val="nil"/>
            </w:tcBorders>
          </w:tcPr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C05FF" w:rsidRPr="00641931" w:rsidTr="000A1B75">
        <w:tblPrEx>
          <w:tblCellMar>
            <w:top w:w="0" w:type="dxa"/>
            <w:bottom w:w="0" w:type="dxa"/>
          </w:tblCellMar>
          <w:tblLook w:val="00A0"/>
        </w:tblPrEx>
        <w:trPr>
          <w:trHeight w:val="1350"/>
        </w:trPr>
        <w:tc>
          <w:tcPr>
            <w:tcW w:w="2427" w:type="dxa"/>
            <w:gridSpan w:val="2"/>
            <w:vMerge/>
          </w:tcPr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65" w:type="dxa"/>
          </w:tcPr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641931">
              <w:rPr>
                <w:rFonts w:ascii="Times New Roman" w:hAnsi="Times New Roman"/>
                <w:sz w:val="28"/>
                <w:lang w:val="uk-UA"/>
              </w:rPr>
              <w:t>58</w:t>
            </w:r>
          </w:p>
        </w:tc>
        <w:tc>
          <w:tcPr>
            <w:tcW w:w="4279" w:type="dxa"/>
            <w:gridSpan w:val="2"/>
          </w:tcPr>
          <w:p w:rsidR="007C05FF" w:rsidRPr="000A1B75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>Сучасна література.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>У колі добрих героїв.</w:t>
            </w:r>
          </w:p>
        </w:tc>
        <w:tc>
          <w:tcPr>
            <w:tcW w:w="3181" w:type="dxa"/>
            <w:gridSpan w:val="3"/>
          </w:tcPr>
          <w:p w:rsidR="007C05FF" w:rsidRPr="000A1B75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>Знайти в інтернеті і подивитись сучасний фільм,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>або сучасну  виставу для дітей і про дітей та виписати в зошит прізвища їх дитячих персонажів.</w:t>
            </w:r>
          </w:p>
        </w:tc>
        <w:tc>
          <w:tcPr>
            <w:tcW w:w="811" w:type="dxa"/>
            <w:vMerge/>
            <w:tcBorders>
              <w:bottom w:val="nil"/>
            </w:tcBorders>
          </w:tcPr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C05FF" w:rsidRPr="00641931" w:rsidTr="000A1B75">
        <w:tblPrEx>
          <w:tblCellMar>
            <w:top w:w="0" w:type="dxa"/>
            <w:bottom w:w="0" w:type="dxa"/>
          </w:tblCellMar>
          <w:tblLook w:val="00A0"/>
        </w:tblPrEx>
        <w:trPr>
          <w:trHeight w:val="1373"/>
        </w:trPr>
        <w:tc>
          <w:tcPr>
            <w:tcW w:w="2427" w:type="dxa"/>
            <w:gridSpan w:val="2"/>
            <w:vMerge/>
          </w:tcPr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65" w:type="dxa"/>
          </w:tcPr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641931">
              <w:rPr>
                <w:rFonts w:ascii="Times New Roman" w:hAnsi="Times New Roman"/>
                <w:sz w:val="28"/>
              </w:rPr>
              <w:t>5</w:t>
            </w:r>
            <w:r w:rsidRPr="00641931">
              <w:rPr>
                <w:rFonts w:ascii="Times New Roman" w:hAnsi="Times New Roman"/>
                <w:sz w:val="28"/>
                <w:lang w:val="uk-UA"/>
              </w:rPr>
              <w:t>9-60-61</w:t>
            </w:r>
          </w:p>
        </w:tc>
        <w:tc>
          <w:tcPr>
            <w:tcW w:w="4279" w:type="dxa"/>
            <w:gridSpan w:val="2"/>
          </w:tcPr>
          <w:p w:rsidR="007C05FF" w:rsidRPr="000A1B75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>Роальд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>Дал(1916-190)»Чарлі і шоколадна фабрика».Цікаві пригоди хлопчика Чарлі  та його друзів на казковій шоколадній фабриці містера Вонкі.</w:t>
            </w:r>
          </w:p>
        </w:tc>
        <w:tc>
          <w:tcPr>
            <w:tcW w:w="3181" w:type="dxa"/>
            <w:gridSpan w:val="3"/>
          </w:tcPr>
          <w:p w:rsidR="007C05FF" w:rsidRPr="000A1B75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B75">
              <w:rPr>
                <w:rFonts w:ascii="Times New Roman" w:hAnsi="Times New Roman"/>
                <w:sz w:val="28"/>
                <w:szCs w:val="28"/>
              </w:rPr>
              <w:t>Прочитати: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A1B75">
              <w:rPr>
                <w:rFonts w:ascii="Times New Roman" w:hAnsi="Times New Roman"/>
                <w:sz w:val="28"/>
                <w:szCs w:val="28"/>
              </w:rPr>
              <w:t>Роальд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A1B75">
              <w:rPr>
                <w:rFonts w:ascii="Times New Roman" w:hAnsi="Times New Roman"/>
                <w:sz w:val="28"/>
                <w:szCs w:val="28"/>
              </w:rPr>
              <w:t>Дал»Чарлі і шоколадна фабрика»</w:t>
            </w: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7C05FF" w:rsidRPr="000A1B75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>Написати в зошит твір-роздум «Доброта та щирість Чарлі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A1B75">
              <w:rPr>
                <w:rFonts w:ascii="Times New Roman" w:hAnsi="Times New Roman"/>
                <w:sz w:val="28"/>
                <w:szCs w:val="28"/>
                <w:lang w:val="uk-UA"/>
              </w:rPr>
              <w:t>-головного героя  твору Р.Далла «Чарлі і шоколадна фабрика».</w:t>
            </w:r>
            <w:bookmarkStart w:id="0" w:name="_GoBack"/>
            <w:bookmarkEnd w:id="0"/>
          </w:p>
          <w:p w:rsidR="007C05FF" w:rsidRPr="000A1B75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vMerge/>
            <w:tcBorders>
              <w:bottom w:val="nil"/>
            </w:tcBorders>
          </w:tcPr>
          <w:p w:rsidR="007C05FF" w:rsidRPr="00641931" w:rsidRDefault="007C05FF" w:rsidP="000A1B7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7C05FF" w:rsidRPr="00DA18C3" w:rsidRDefault="007C05FF" w:rsidP="000A1B75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1634AA">
        <w:rPr>
          <w:rFonts w:ascii="Times New Roman" w:hAnsi="Times New Roman"/>
          <w:sz w:val="28"/>
        </w:rPr>
        <w:tab/>
      </w:r>
    </w:p>
    <w:p w:rsidR="007C05FF" w:rsidRDefault="007C05FF" w:rsidP="009C44D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7C05FF" w:rsidRPr="000A1B75" w:rsidRDefault="007C05FF" w:rsidP="009C44D3"/>
    <w:p w:rsidR="007C05FF" w:rsidRPr="000A1B75" w:rsidRDefault="007C05FF" w:rsidP="009C44D3"/>
    <w:p w:rsidR="007C05FF" w:rsidRPr="000A1B75" w:rsidRDefault="007C05FF" w:rsidP="009C44D3"/>
    <w:p w:rsidR="007C05FF" w:rsidRPr="000A1B75" w:rsidRDefault="007C05FF" w:rsidP="009C44D3"/>
    <w:p w:rsidR="007C05FF" w:rsidRDefault="007C05FF" w:rsidP="009C44D3">
      <w:pPr>
        <w:rPr>
          <w:lang w:val="uk-UA"/>
        </w:rPr>
      </w:pPr>
    </w:p>
    <w:p w:rsidR="007C05FF" w:rsidRPr="00817100" w:rsidRDefault="007C05FF" w:rsidP="009C44D3">
      <w:pPr>
        <w:rPr>
          <w:lang w:val="uk-UA"/>
        </w:rPr>
      </w:pPr>
    </w:p>
    <w:p w:rsidR="007C05FF" w:rsidRDefault="007C05FF" w:rsidP="009C44D3">
      <w:pPr>
        <w:rPr>
          <w:lang w:val="uk-UA"/>
        </w:rPr>
      </w:pPr>
    </w:p>
    <w:p w:rsidR="007C05FF" w:rsidRPr="00DA18C3" w:rsidRDefault="007C05FF" w:rsidP="009C44D3">
      <w:pPr>
        <w:rPr>
          <w:lang w:val="uk-UA"/>
        </w:rPr>
      </w:pPr>
    </w:p>
    <w:p w:rsidR="007C05FF" w:rsidRPr="009C44D3" w:rsidRDefault="007C05FF">
      <w:pPr>
        <w:rPr>
          <w:lang w:val="uk-UA"/>
        </w:rPr>
      </w:pPr>
    </w:p>
    <w:sectPr w:rsidR="007C05FF" w:rsidRPr="009C44D3" w:rsidSect="00F9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4D3"/>
    <w:rsid w:val="000A1B75"/>
    <w:rsid w:val="001634AA"/>
    <w:rsid w:val="00641931"/>
    <w:rsid w:val="007C05FF"/>
    <w:rsid w:val="007C6678"/>
    <w:rsid w:val="007E1CC7"/>
    <w:rsid w:val="007E7752"/>
    <w:rsid w:val="00817100"/>
    <w:rsid w:val="008E6618"/>
    <w:rsid w:val="0094054A"/>
    <w:rsid w:val="009C44D3"/>
    <w:rsid w:val="00D82E9E"/>
    <w:rsid w:val="00DA18C3"/>
    <w:rsid w:val="00F9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D3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44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864</Words>
  <Characters>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Home</cp:lastModifiedBy>
  <cp:revision>2</cp:revision>
  <dcterms:created xsi:type="dcterms:W3CDTF">2020-04-05T12:57:00Z</dcterms:created>
  <dcterms:modified xsi:type="dcterms:W3CDTF">2020-04-05T16:59:00Z</dcterms:modified>
</cp:coreProperties>
</file>