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93" w:rsidRPr="00EF071B" w:rsidRDefault="00241D93" w:rsidP="00241D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</w:pPr>
      <w:r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>Умови доступності</w:t>
      </w:r>
    </w:p>
    <w:p w:rsidR="00241D93" w:rsidRPr="00EF071B" w:rsidRDefault="00241D93" w:rsidP="00EF07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</w:pPr>
      <w:r w:rsidRPr="00EF071B">
        <w:rPr>
          <w:rFonts w:ascii="Arial Black" w:eastAsia="Times New Roman" w:hAnsi="Arial Black" w:cs="Times New Roman"/>
          <w:b/>
          <w:kern w:val="36"/>
          <w:sz w:val="32"/>
          <w:szCs w:val="32"/>
          <w:lang w:eastAsia="uk-UA"/>
        </w:rPr>
        <w:t>Грімненського</w:t>
      </w:r>
      <w:r w:rsidRPr="00EF071B">
        <w:rPr>
          <w:rFonts w:ascii="Arial Black" w:eastAsia="Times New Roman" w:hAnsi="Arial Black" w:cs="Times New Roman"/>
          <w:kern w:val="36"/>
          <w:sz w:val="32"/>
          <w:szCs w:val="32"/>
          <w:lang w:eastAsia="uk-UA"/>
        </w:rPr>
        <w:t xml:space="preserve"> закладу загальної середньої освіти</w:t>
      </w:r>
      <w:r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 </w:t>
      </w:r>
      <w:r w:rsidR="00BF36AF"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                                   </w:t>
      </w:r>
      <w:r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для навчання </w:t>
      </w:r>
      <w:r w:rsid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                                                                         </w:t>
      </w:r>
      <w:r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осіб </w:t>
      </w:r>
      <w:r w:rsid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з </w:t>
      </w:r>
      <w:r w:rsidRPr="00EF071B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>особливими освітніми потребами</w:t>
      </w:r>
    </w:p>
    <w:p w:rsidR="00241D93" w:rsidRPr="00EF071B" w:rsidRDefault="00241D93" w:rsidP="00241D9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комунальному закладі </w:t>
      </w:r>
      <w:proofErr w:type="spellStart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Грімненський</w:t>
      </w:r>
      <w:proofErr w:type="spellEnd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загальної середньої освіти І-ІІІ ступенів </w:t>
      </w:r>
      <w:proofErr w:type="spellStart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Комарнівської</w:t>
      </w:r>
      <w:proofErr w:type="spellEnd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міської ради Львівської області створені сприятливі умови для навчання дітей з особливими освітніми потребами, а саме:</w:t>
      </w:r>
    </w:p>
    <w:p w:rsidR="003D67C5" w:rsidRPr="00EF071B" w:rsidRDefault="00BF36AF" w:rsidP="00241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наявності </w:t>
      </w:r>
      <w:r w:rsidR="003D67C5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зовнішній</w:t>
      </w:r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пандус </w:t>
      </w:r>
    </w:p>
    <w:p w:rsidR="00241D93" w:rsidRPr="00EF071B" w:rsidRDefault="00241D93" w:rsidP="00241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повністю забезпечений </w:t>
      </w:r>
      <w:r w:rsidR="003D67C5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необхідними навчальними площами</w:t>
      </w:r>
    </w:p>
    <w:p w:rsidR="00BF36AF" w:rsidRPr="00EF071B" w:rsidRDefault="00241D93" w:rsidP="00BF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</w:t>
      </w:r>
      <w:r w:rsidR="003D67C5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но ремонт туалетів на І поверсі</w:t>
      </w:r>
    </w:p>
    <w:p w:rsidR="00BF36AF" w:rsidRPr="00EF071B" w:rsidRDefault="00241D93" w:rsidP="00BF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 поточний ремонт класних кімнат</w:t>
      </w:r>
      <w:r w:rsidR="00BF36AF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F36AF" w:rsidRPr="00EF071B" w:rsidRDefault="00BF36AF" w:rsidP="00BF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східці для організації безпечного переміщення дітей обладнані поручнями;</w:t>
      </w:r>
    </w:p>
    <w:p w:rsidR="00241D93" w:rsidRPr="00EF071B" w:rsidRDefault="00BF36AF" w:rsidP="00BF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 поточний ремонт класних кімнат.</w:t>
      </w:r>
    </w:p>
    <w:p w:rsidR="00241D93" w:rsidRPr="00EF071B" w:rsidRDefault="003D67C5" w:rsidP="003D67C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стелі,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освітлення. У закладі дотримується </w:t>
      </w:r>
      <w:proofErr w:type="spellStart"/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повітряно</w:t>
      </w:r>
      <w:proofErr w:type="spellEnd"/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тепловий режим. Приміщення  обладнан</w:t>
      </w: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</w:t>
      </w:r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</w:t>
      </w: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центрального опалення, що забезпечу</w:t>
      </w: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41D93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241D93" w:rsidRPr="00EF071B" w:rsidRDefault="00241D93" w:rsidP="003D67C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меблі класних</w:t>
      </w:r>
      <w:r w:rsidR="003D67C5"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кімнат відповідають віковим </w:t>
      </w: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особливостям дітей, враховується специфіка </w:t>
      </w:r>
      <w:proofErr w:type="spellStart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</w:t>
      </w:r>
      <w:proofErr w:type="spellEnd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виховного процесу.</w:t>
      </w:r>
    </w:p>
    <w:p w:rsidR="00241D93" w:rsidRPr="00EF071B" w:rsidRDefault="00241D93" w:rsidP="003D67C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Шкільна та пришкільна території підтримуються в належному стані.</w:t>
      </w:r>
    </w:p>
    <w:p w:rsidR="0047100E" w:rsidRPr="00EF071B" w:rsidRDefault="0047100E" w:rsidP="0047100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закладі створені умови для навчання дітей відповідно до індивідуальної програми розвитку та з урахуванням їхніх індивідуальних потреб і можливостей. У навчальному закладі працює практичний психолог. </w:t>
      </w:r>
    </w:p>
    <w:p w:rsidR="00BD0523" w:rsidRPr="00EF071B" w:rsidRDefault="00BD0523" w:rsidP="00BD0523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Однак не </w:t>
      </w:r>
      <w:proofErr w:type="spellStart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облаштовано</w:t>
      </w:r>
      <w:proofErr w:type="spellEnd"/>
      <w:r w:rsidRPr="00EF0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туалетні кімнати з урахуванням спеціального обладнання для дітей з особливими освітніми потребами, відсутні підйомники.</w:t>
      </w:r>
    </w:p>
    <w:p w:rsidR="00D26B5D" w:rsidRPr="00EF071B" w:rsidRDefault="00D26B5D">
      <w:pPr>
        <w:rPr>
          <w:rFonts w:ascii="Times New Roman" w:hAnsi="Times New Roman" w:cs="Times New Roman"/>
          <w:sz w:val="28"/>
          <w:szCs w:val="28"/>
        </w:rPr>
      </w:pPr>
    </w:p>
    <w:sectPr w:rsidR="00D26B5D" w:rsidRPr="00EF071B" w:rsidSect="003D67C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B25"/>
    <w:multiLevelType w:val="multilevel"/>
    <w:tmpl w:val="DCA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2E7B"/>
    <w:multiLevelType w:val="multilevel"/>
    <w:tmpl w:val="B6A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62196"/>
    <w:multiLevelType w:val="multilevel"/>
    <w:tmpl w:val="6D6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1D93"/>
    <w:rsid w:val="000047A5"/>
    <w:rsid w:val="00025A30"/>
    <w:rsid w:val="00241D93"/>
    <w:rsid w:val="003D67C5"/>
    <w:rsid w:val="0047100E"/>
    <w:rsid w:val="009B0A54"/>
    <w:rsid w:val="00B97043"/>
    <w:rsid w:val="00BD0523"/>
    <w:rsid w:val="00BF36AF"/>
    <w:rsid w:val="00D26B5D"/>
    <w:rsid w:val="00E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D"/>
  </w:style>
  <w:style w:type="paragraph" w:styleId="1">
    <w:name w:val="heading 1"/>
    <w:basedOn w:val="a"/>
    <w:link w:val="10"/>
    <w:uiPriority w:val="9"/>
    <w:qFormat/>
    <w:rsid w:val="0024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D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4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BD052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4DC3-C047-440F-B865-32BA4D40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Умови доступності</vt:lpstr>
      <vt:lpstr>Грімненського </vt:lpstr>
      <vt:lpstr>закладу загальної середньої освіти                                    для навчан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2021-11-09T19:26:00Z</dcterms:created>
  <dcterms:modified xsi:type="dcterms:W3CDTF">2021-12-13T19:07:00Z</dcterms:modified>
</cp:coreProperties>
</file>