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6" w:rsidRDefault="00263074">
      <w:pPr>
        <w:spacing w:after="0" w:line="240" w:lineRule="auto"/>
        <w:ind w:right="-300"/>
        <w:contextualSpacing/>
        <w:outlineLvl w:val="0"/>
        <w:rPr>
          <w:rFonts w:ascii="Times New Roman" w:hAnsi="Times New Roman"/>
          <w:b/>
          <w:caps/>
          <w:kern w:val="2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caps/>
          <w:kern w:val="2"/>
          <w:sz w:val="24"/>
          <w:szCs w:val="24"/>
          <w:lang w:val="ru-RU" w:eastAsia="uk-UA"/>
        </w:rPr>
        <w:t>затверджено</w:t>
      </w:r>
    </w:p>
    <w:p w:rsidR="009D32E6" w:rsidRDefault="009D32E6">
      <w:pPr>
        <w:spacing w:after="300" w:line="240" w:lineRule="auto"/>
        <w:ind w:left="-300" w:right="-300" w:hanging="10"/>
        <w:contextualSpacing/>
        <w:outlineLvl w:val="0"/>
        <w:rPr>
          <w:caps/>
          <w:kern w:val="2"/>
          <w:sz w:val="24"/>
          <w:szCs w:val="24"/>
          <w:lang w:val="ru-RU" w:eastAsia="uk-UA"/>
        </w:rPr>
      </w:pPr>
    </w:p>
    <w:p w:rsidR="009D32E6" w:rsidRDefault="00263074">
      <w:pPr>
        <w:spacing w:after="300" w:line="240" w:lineRule="auto"/>
        <w:ind w:left="-300" w:right="-300" w:hanging="10"/>
        <w:contextualSpacing/>
        <w:outlineLvl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kern w:val="2"/>
          <w:sz w:val="24"/>
          <w:szCs w:val="24"/>
          <w:lang w:val="ru-RU" w:eastAsia="uk-UA"/>
        </w:rPr>
        <w:t>р</w:t>
      </w:r>
      <w:proofErr w:type="gramEnd"/>
      <w:r>
        <w:rPr>
          <w:rFonts w:ascii="Times New Roman" w:hAnsi="Times New Roman"/>
          <w:kern w:val="2"/>
          <w:sz w:val="24"/>
          <w:szCs w:val="24"/>
          <w:lang w:val="ru-RU" w:eastAsia="uk-UA"/>
        </w:rPr>
        <w:t>ішенням</w:t>
      </w:r>
      <w:proofErr w:type="spellEnd"/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val="ru-RU" w:eastAsia="uk-UA"/>
        </w:rPr>
        <w:t>педагогічно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>ї</w:t>
      </w:r>
      <w:proofErr w:type="spellEnd"/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 рад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>и</w:t>
      </w:r>
    </w:p>
    <w:p w:rsidR="009D32E6" w:rsidRDefault="00263074">
      <w:pPr>
        <w:spacing w:after="300" w:line="240" w:lineRule="auto"/>
        <w:ind w:left="-300" w:right="-300" w:hanging="1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протокол № 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3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2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>0.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12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>.202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3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р.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2E6" w:rsidRDefault="009D32E6">
      <w:pPr>
        <w:spacing w:after="300" w:line="240" w:lineRule="auto"/>
        <w:ind w:left="-300" w:right="-300" w:hanging="10"/>
        <w:contextualSpacing/>
        <w:outlineLvl w:val="0"/>
        <w:rPr>
          <w:rFonts w:ascii="Times New Roman" w:hAnsi="Times New Roman"/>
        </w:rPr>
      </w:pPr>
    </w:p>
    <w:p w:rsidR="009D32E6" w:rsidRDefault="009D32E6">
      <w:pPr>
        <w:spacing w:after="0" w:line="295" w:lineRule="atLeast"/>
        <w:jc w:val="center"/>
        <w:outlineLvl w:val="1"/>
        <w:rPr>
          <w:rFonts w:ascii="Arial" w:eastAsia="Times New Roman" w:hAnsi="Arial" w:cs="Arial"/>
          <w:sz w:val="33"/>
          <w:szCs w:val="33"/>
          <w:lang w:eastAsia="uk-UA"/>
        </w:rPr>
      </w:pPr>
    </w:p>
    <w:p w:rsidR="009D32E6" w:rsidRDefault="00263074">
      <w:pPr>
        <w:spacing w:after="0" w:line="295" w:lineRule="atLeast"/>
        <w:jc w:val="center"/>
        <w:outlineLvl w:val="1"/>
        <w:rPr>
          <w:rFonts w:ascii="Arial" w:eastAsia="Times New Roman" w:hAnsi="Arial" w:cs="Arial"/>
          <w:sz w:val="33"/>
          <w:szCs w:val="33"/>
          <w:lang w:eastAsia="uk-UA"/>
        </w:rPr>
      </w:pPr>
      <w:r>
        <w:rPr>
          <w:rFonts w:ascii="Arial Black" w:eastAsia="Times New Roman" w:hAnsi="Arial Black" w:cs="Arial"/>
          <w:sz w:val="33"/>
          <w:szCs w:val="33"/>
          <w:lang w:eastAsia="uk-UA"/>
        </w:rPr>
        <w:t>ПЕРСПЕКТИВН</w:t>
      </w:r>
      <w:r>
        <w:rPr>
          <w:rFonts w:ascii="Arial Black" w:eastAsia="Times New Roman" w:hAnsi="Arial Black" w:cs="Arial"/>
          <w:sz w:val="33"/>
          <w:szCs w:val="33"/>
          <w:lang w:eastAsia="uk-UA"/>
        </w:rPr>
        <w:t>ИЙ</w:t>
      </w:r>
      <w:r>
        <w:rPr>
          <w:rFonts w:ascii="Arial Black" w:eastAsia="Times New Roman" w:hAnsi="Arial Black" w:cs="Arial"/>
          <w:sz w:val="33"/>
          <w:szCs w:val="33"/>
          <w:lang w:eastAsia="uk-UA"/>
        </w:rPr>
        <w:t xml:space="preserve"> ПЛАН</w:t>
      </w:r>
      <w:r>
        <w:rPr>
          <w:rFonts w:ascii="Arial" w:eastAsia="Times New Roman" w:hAnsi="Arial" w:cs="Arial"/>
          <w:sz w:val="33"/>
          <w:szCs w:val="33"/>
          <w:lang w:eastAsia="uk-UA"/>
        </w:rPr>
        <w:br/>
        <w:t xml:space="preserve">підвищення кваліфікації педагогічних працівників </w:t>
      </w:r>
      <w:r>
        <w:rPr>
          <w:rFonts w:ascii="Arial" w:eastAsia="Times New Roman" w:hAnsi="Arial" w:cs="Arial"/>
          <w:sz w:val="33"/>
          <w:szCs w:val="33"/>
          <w:lang w:eastAsia="uk-UA"/>
        </w:rPr>
        <w:br/>
      </w:r>
      <w:proofErr w:type="spellStart"/>
      <w:r>
        <w:rPr>
          <w:rFonts w:ascii="Arial" w:eastAsia="Times New Roman" w:hAnsi="Arial" w:cs="Arial"/>
          <w:b/>
          <w:sz w:val="33"/>
          <w:szCs w:val="33"/>
          <w:lang w:eastAsia="uk-UA"/>
        </w:rPr>
        <w:t>Грімненського</w:t>
      </w:r>
      <w:proofErr w:type="spellEnd"/>
      <w:r>
        <w:rPr>
          <w:rFonts w:ascii="Arial" w:eastAsia="Times New Roman" w:hAnsi="Arial" w:cs="Arial"/>
          <w:b/>
          <w:sz w:val="33"/>
          <w:szCs w:val="33"/>
          <w:lang w:eastAsia="uk-UA"/>
        </w:rPr>
        <w:t xml:space="preserve"> ЗЗСО І-ІІІ ступенів </w:t>
      </w:r>
    </w:p>
    <w:p w:rsidR="009D32E6" w:rsidRDefault="00263074">
      <w:pPr>
        <w:spacing w:after="0" w:line="295" w:lineRule="atLeast"/>
        <w:jc w:val="center"/>
        <w:outlineLvl w:val="1"/>
        <w:rPr>
          <w:rFonts w:ascii="Arial" w:eastAsia="Times New Roman" w:hAnsi="Arial" w:cs="Arial"/>
          <w:sz w:val="33"/>
          <w:szCs w:val="33"/>
          <w:lang w:eastAsia="uk-UA"/>
        </w:rPr>
      </w:pPr>
      <w:proofErr w:type="spellStart"/>
      <w:r>
        <w:rPr>
          <w:rFonts w:ascii="Arial" w:eastAsia="Times New Roman" w:hAnsi="Arial" w:cs="Arial"/>
          <w:sz w:val="33"/>
          <w:szCs w:val="33"/>
          <w:lang w:eastAsia="uk-UA"/>
        </w:rPr>
        <w:t>Комарнівської</w:t>
      </w:r>
      <w:proofErr w:type="spellEnd"/>
      <w:r>
        <w:rPr>
          <w:rFonts w:ascii="Arial" w:eastAsia="Times New Roman" w:hAnsi="Arial" w:cs="Arial"/>
          <w:sz w:val="33"/>
          <w:szCs w:val="33"/>
          <w:lang w:eastAsia="uk-UA"/>
        </w:rPr>
        <w:t xml:space="preserve"> міської ради </w:t>
      </w:r>
    </w:p>
    <w:p w:rsidR="009D32E6" w:rsidRDefault="00263074">
      <w:pPr>
        <w:spacing w:after="0" w:line="295" w:lineRule="atLeast"/>
        <w:jc w:val="center"/>
        <w:outlineLvl w:val="1"/>
        <w:rPr>
          <w:rFonts w:ascii="Arial" w:eastAsia="Times New Roman" w:hAnsi="Arial" w:cs="Arial"/>
          <w:sz w:val="33"/>
          <w:szCs w:val="33"/>
          <w:lang w:eastAsia="uk-UA"/>
        </w:rPr>
      </w:pPr>
      <w:r>
        <w:rPr>
          <w:rFonts w:ascii="Arial" w:eastAsia="Times New Roman" w:hAnsi="Arial" w:cs="Arial"/>
          <w:sz w:val="33"/>
          <w:szCs w:val="33"/>
          <w:lang w:eastAsia="uk-UA"/>
        </w:rPr>
        <w:t>Львівської  області</w:t>
      </w:r>
    </w:p>
    <w:p w:rsidR="009D32E6" w:rsidRDefault="00263074">
      <w:pPr>
        <w:spacing w:after="295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eastAsia="Times New Roman" w:hAnsi="Arial" w:cs="Arial"/>
          <w:sz w:val="33"/>
          <w:szCs w:val="33"/>
          <w:lang w:eastAsia="uk-UA"/>
        </w:rPr>
        <w:t>на 2024</w:t>
      </w:r>
      <w:r>
        <w:rPr>
          <w:rFonts w:ascii="Arial" w:eastAsia="Times New Roman" w:hAnsi="Arial" w:cs="Arial"/>
          <w:sz w:val="33"/>
          <w:szCs w:val="33"/>
          <w:lang w:eastAsia="uk-UA"/>
        </w:rPr>
        <w:t xml:space="preserve"> рік</w:t>
      </w:r>
    </w:p>
    <w:tbl>
      <w:tblPr>
        <w:tblW w:w="22588" w:type="dxa"/>
        <w:tblInd w:w="-175" w:type="dxa"/>
        <w:tblLayout w:type="fixed"/>
        <w:tblLook w:val="04A0"/>
      </w:tblPr>
      <w:tblGrid>
        <w:gridCol w:w="567"/>
        <w:gridCol w:w="1584"/>
        <w:gridCol w:w="1360"/>
        <w:gridCol w:w="1594"/>
        <w:gridCol w:w="5558"/>
        <w:gridCol w:w="1109"/>
        <w:gridCol w:w="1554"/>
        <w:gridCol w:w="861"/>
        <w:gridCol w:w="1843"/>
        <w:gridCol w:w="3909"/>
        <w:gridCol w:w="2649"/>
      </w:tblGrid>
      <w:tr w:rsidR="009D32E6">
        <w:trPr>
          <w:trHeight w:val="9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годин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Суб’єкт підвищення кваліфікації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Рік атестації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Шандра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ЛОІППО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Бей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ЛОІППО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Сенета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Українська мова та література в 5-6 класах нової української школи: модель активного навчання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Наконечна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 xml:space="preserve">Викладання інтегрованого курсу  «Здоров'я, безпека та </w:t>
            </w:r>
            <w:r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добробут» в Новій  українській школі  у 5- 6-х класах (адаптаційний цикл)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Томчишин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Українська мова та література в 5-6 класах нової української школи: модель активного навчання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Когут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Зіновія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 xml:space="preserve">Нові орієнтири освітньої галузі «іноземні мови»: </w:t>
            </w:r>
            <w:proofErr w:type="spellStart"/>
            <w:r>
              <w:rPr>
                <w:rFonts w:asciiTheme="majorHAnsi" w:eastAsia="Calibri" w:hAnsiTheme="majorHAnsi"/>
                <w:sz w:val="24"/>
                <w:szCs w:val="24"/>
              </w:rPr>
              <w:lastRenderedPageBreak/>
              <w:t>діяльнісний</w:t>
            </w:r>
            <w:proofErr w:type="spellEnd"/>
            <w:r>
              <w:rPr>
                <w:rFonts w:asciiTheme="majorHAnsi" w:eastAsia="Calibri" w:hAnsiTheme="majorHAnsi"/>
                <w:sz w:val="24"/>
                <w:szCs w:val="24"/>
              </w:rPr>
              <w:t xml:space="preserve"> підхід до навчання англійської мови в 5-6 класах нової української школи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Грицеляк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1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Кликоцька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 xml:space="preserve">Розвиток предметно-методичної та цифрової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 xml:space="preserve"> на уроках зарубіжної літератури (основна та старша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>школа)</w:t>
            </w:r>
          </w:p>
        </w:tc>
        <w:tc>
          <w:tcPr>
            <w:tcW w:w="11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Мрочковська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Нові орієнтири мистецької освіти: </w:t>
            </w:r>
            <w:proofErr w:type="spellStart"/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>діяльнісний</w:t>
            </w:r>
            <w:proofErr w:type="spellEnd"/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 підхід до навчання музичного мистецтва в 5-6 класах нової української школи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eastAsia="uk-UA"/>
              </w:rPr>
              <w:t>Python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eastAsia="uk-UA"/>
              </w:rPr>
              <w:t xml:space="preserve"> у школі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Голубник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Григорій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Федорович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Цуркан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Маринець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13"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Федик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Кіндрат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Федорович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Малик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Нові орієнтири мистецької освіти: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підхід до навчання мистецтва у новій українській школі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Кондрів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Йосипівна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Медіапросвіта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освітньому процесі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Федунь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 xml:space="preserve">Екологічна грамотність  та популяризація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>здоров’язбереження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 xml:space="preserve"> в сучасному освітньому просторі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Чайківський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Євгенович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eastAsia="uk-UA"/>
              </w:rPr>
              <w:t>Інклюзивне фізичне виховання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Яцик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Біляк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Любомирівна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>Онлайн-безпека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 xml:space="preserve"> та дотримання принципів академічної доброчесності педагогічних працівників в період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uk-UA"/>
              </w:rPr>
              <w:t>змішаного навчання.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Лизун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Сенів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  <w:lang w:val="ru-RU"/>
              </w:rPr>
              <w:t>інклюз</w:t>
            </w:r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>ивної</w:t>
            </w:r>
            <w:proofErr w:type="spellEnd"/>
            <w:r>
              <w:rPr>
                <w:rFonts w:asciiTheme="majorHAnsi" w:eastAsia="Calibri" w:hAnsiTheme="majorHAnsi" w:cs="Times New Roman"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  <w:tr w:rsidR="009D32E6">
        <w:trPr>
          <w:trHeight w:val="3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pStyle w:val="a9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Мацьків</w:t>
            </w:r>
            <w:proofErr w:type="spellEnd"/>
          </w:p>
          <w:p w:rsidR="009D32E6" w:rsidRDefault="009D32E6">
            <w:pPr>
              <w:pStyle w:val="a9"/>
              <w:spacing w:after="0" w:line="240" w:lineRule="auto"/>
              <w:ind w:left="-108"/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Інклюзивне фізичне виховання</w:t>
            </w:r>
          </w:p>
          <w:p w:rsidR="009D32E6" w:rsidRDefault="009D32E6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9D3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2E6" w:rsidRDefault="0026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3908" w:type="dxa"/>
          </w:tcPr>
          <w:p w:rsidR="009D32E6" w:rsidRDefault="009D32E6">
            <w:pPr>
              <w:widowControl w:val="0"/>
            </w:pPr>
          </w:p>
        </w:tc>
        <w:tc>
          <w:tcPr>
            <w:tcW w:w="2649" w:type="dxa"/>
          </w:tcPr>
          <w:p w:rsidR="009D32E6" w:rsidRDefault="009D32E6">
            <w:pPr>
              <w:widowControl w:val="0"/>
            </w:pPr>
          </w:p>
        </w:tc>
      </w:tr>
    </w:tbl>
    <w:p w:rsidR="009D32E6" w:rsidRDefault="009D32E6">
      <w:pPr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9D32E6" w:rsidRDefault="009D32E6">
      <w:pPr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9D32E6" w:rsidRDefault="00263074">
      <w:pPr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Голова педагогічної ради                      Б.Ф. Кіндрат</w:t>
      </w:r>
    </w:p>
    <w:p w:rsidR="009D32E6" w:rsidRDefault="00263074"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Секретар                                               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О.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Томчишин</w:t>
      </w:r>
      <w:proofErr w:type="spellEnd"/>
    </w:p>
    <w:p w:rsidR="009D32E6" w:rsidRDefault="009D32E6"/>
    <w:p w:rsidR="009D32E6" w:rsidRDefault="009D32E6"/>
    <w:p w:rsidR="009D32E6" w:rsidRDefault="009D32E6"/>
    <w:p w:rsidR="009D32E6" w:rsidRDefault="009D32E6"/>
    <w:p w:rsidR="009D32E6" w:rsidRDefault="009D32E6"/>
    <w:p w:rsidR="009D32E6" w:rsidRDefault="009D32E6"/>
    <w:sectPr w:rsidR="009D32E6" w:rsidSect="009D32E6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D32E6"/>
    <w:rsid w:val="00263074"/>
    <w:rsid w:val="009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F434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">
    <w:name w:val="Заголовок 2 Знак"/>
    <w:basedOn w:val="a0"/>
    <w:link w:val="Heading2"/>
    <w:uiPriority w:val="9"/>
    <w:qFormat/>
    <w:rsid w:val="000F43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3">
    <w:name w:val="Заголовок"/>
    <w:basedOn w:val="a"/>
    <w:next w:val="a4"/>
    <w:qFormat/>
    <w:rsid w:val="009D32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D32E6"/>
    <w:pPr>
      <w:spacing w:after="140"/>
    </w:pPr>
  </w:style>
  <w:style w:type="paragraph" w:styleId="a5">
    <w:name w:val="List"/>
    <w:basedOn w:val="a4"/>
    <w:rsid w:val="009D32E6"/>
    <w:rPr>
      <w:rFonts w:cs="Arial"/>
    </w:rPr>
  </w:style>
  <w:style w:type="paragraph" w:customStyle="1" w:styleId="Caption">
    <w:name w:val="Caption"/>
    <w:basedOn w:val="a"/>
    <w:qFormat/>
    <w:rsid w:val="009D32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9D32E6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0F43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523B68"/>
    <w:rPr>
      <w:lang w:val="en-US"/>
    </w:rPr>
  </w:style>
  <w:style w:type="paragraph" w:customStyle="1" w:styleId="a9">
    <w:name w:val="Вміст таблиці"/>
    <w:basedOn w:val="a"/>
    <w:qFormat/>
    <w:rsid w:val="009D32E6"/>
    <w:pPr>
      <w:widowControl w:val="0"/>
      <w:suppressLineNumbers/>
    </w:pPr>
  </w:style>
  <w:style w:type="paragraph" w:customStyle="1" w:styleId="aa">
    <w:name w:val="Заголовок таблиці"/>
    <w:basedOn w:val="a9"/>
    <w:qFormat/>
    <w:rsid w:val="009D3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2737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ПК</cp:lastModifiedBy>
  <cp:revision>9</cp:revision>
  <dcterms:created xsi:type="dcterms:W3CDTF">2021-12-06T19:56:00Z</dcterms:created>
  <dcterms:modified xsi:type="dcterms:W3CDTF">2024-02-18T12:15:00Z</dcterms:modified>
  <dc:language>uk-UA</dc:language>
</cp:coreProperties>
</file>