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35" w:rsidRDefault="00067035" w:rsidP="00067035">
      <w:pPr>
        <w:pStyle w:val="a3"/>
        <w:spacing w:before="0" w:beforeAutospacing="0" w:after="0" w:afterAutospacing="0"/>
        <w:textAlignment w:val="baseline"/>
        <w:rPr>
          <w:rStyle w:val="ff2"/>
          <w:b/>
          <w:color w:val="000000"/>
          <w:bdr w:val="none" w:sz="0" w:space="0" w:color="auto" w:frame="1"/>
        </w:rPr>
      </w:pPr>
    </w:p>
    <w:p w:rsidR="00067035" w:rsidRDefault="00067035" w:rsidP="00A4378E">
      <w:pPr>
        <w:pStyle w:val="a3"/>
        <w:spacing w:before="0" w:beforeAutospacing="0" w:after="0" w:afterAutospacing="0"/>
        <w:jc w:val="center"/>
        <w:textAlignment w:val="baseline"/>
        <w:rPr>
          <w:rStyle w:val="ff2"/>
          <w:b/>
          <w:color w:val="000000"/>
          <w:bdr w:val="none" w:sz="0" w:space="0" w:color="auto" w:frame="1"/>
        </w:rPr>
      </w:pPr>
    </w:p>
    <w:p w:rsidR="00067035" w:rsidRDefault="00067035" w:rsidP="00067035">
      <w:pPr>
        <w:pStyle w:val="a3"/>
        <w:spacing w:before="0" w:beforeAutospacing="0" w:after="0" w:afterAutospacing="0"/>
        <w:textAlignment w:val="baseline"/>
        <w:rPr>
          <w:color w:val="000000"/>
          <w:bdr w:val="none" w:sz="0" w:space="0" w:color="auto" w:frame="1"/>
        </w:rPr>
      </w:pPr>
      <w:r>
        <w:rPr>
          <w:color w:val="000000"/>
          <w:bdr w:val="none" w:sz="0" w:space="0" w:color="auto" w:frame="1"/>
        </w:rPr>
        <w:t>ПОГОДЖЕНО                                                                                           ЗАТВЕРДЖЕНО</w:t>
      </w:r>
    </w:p>
    <w:p w:rsidR="00067035" w:rsidRDefault="00067035" w:rsidP="00067035">
      <w:pPr>
        <w:pStyle w:val="a3"/>
        <w:spacing w:before="0" w:beforeAutospacing="0" w:after="0" w:afterAutospacing="0"/>
        <w:textAlignment w:val="baseline"/>
        <w:rPr>
          <w:color w:val="000000"/>
          <w:bdr w:val="none" w:sz="0" w:space="0" w:color="auto" w:frame="1"/>
        </w:rPr>
      </w:pPr>
      <w:r>
        <w:rPr>
          <w:color w:val="000000"/>
          <w:bdr w:val="none" w:sz="0" w:space="0" w:color="auto" w:frame="1"/>
        </w:rPr>
        <w:t>На засіданні педагогічної ради                                                           Наказ № 62 від 31.08.2020 р.</w:t>
      </w:r>
    </w:p>
    <w:p w:rsidR="00067035" w:rsidRDefault="00067035" w:rsidP="00067035">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7 від 28.08.2020 року                                       </w:t>
      </w:r>
    </w:p>
    <w:p w:rsidR="00067035" w:rsidRDefault="00067035" w:rsidP="00067035">
      <w:pPr>
        <w:pStyle w:val="a3"/>
        <w:spacing w:before="0" w:beforeAutospacing="0" w:after="0" w:afterAutospacing="0"/>
        <w:textAlignment w:val="baseline"/>
        <w:rPr>
          <w:color w:val="000000"/>
          <w:bdr w:val="none" w:sz="0" w:space="0" w:color="auto" w:frame="1"/>
        </w:rPr>
      </w:pPr>
    </w:p>
    <w:p w:rsidR="00067035" w:rsidRDefault="00067035" w:rsidP="00067035">
      <w:pPr>
        <w:pStyle w:val="a3"/>
        <w:spacing w:before="0" w:beforeAutospacing="0" w:after="0" w:afterAutospacing="0"/>
        <w:textAlignment w:val="baseline"/>
        <w:rPr>
          <w:color w:val="000000"/>
          <w:bdr w:val="none" w:sz="0" w:space="0" w:color="auto" w:frame="1"/>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rFonts w:ascii="Tahoma" w:hAnsi="Tahoma" w:cs="Tahoma"/>
          <w:color w:val="000000"/>
        </w:rPr>
      </w:pPr>
    </w:p>
    <w:p w:rsidR="00067035" w:rsidRDefault="00067035" w:rsidP="00067035">
      <w:pPr>
        <w:pStyle w:val="a3"/>
        <w:spacing w:before="0" w:beforeAutospacing="0" w:after="0" w:afterAutospacing="0"/>
        <w:jc w:val="center"/>
        <w:textAlignment w:val="baseline"/>
        <w:rPr>
          <w:b/>
          <w:color w:val="000000"/>
          <w:sz w:val="44"/>
          <w:szCs w:val="44"/>
        </w:rPr>
      </w:pPr>
      <w:r>
        <w:rPr>
          <w:b/>
          <w:color w:val="000000"/>
          <w:sz w:val="44"/>
          <w:szCs w:val="44"/>
        </w:rPr>
        <w:t xml:space="preserve">ПОЛОЖЕННЯ </w:t>
      </w: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r>
        <w:rPr>
          <w:b/>
          <w:color w:val="000000"/>
          <w:sz w:val="44"/>
          <w:szCs w:val="44"/>
        </w:rPr>
        <w:t>ПРО ВНУТРІШНЮ СИСТЕМУ</w:t>
      </w:r>
      <w:r w:rsidRPr="00133799">
        <w:rPr>
          <w:b/>
          <w:color w:val="000000"/>
          <w:sz w:val="44"/>
          <w:szCs w:val="44"/>
        </w:rPr>
        <w:t xml:space="preserve"> </w:t>
      </w:r>
    </w:p>
    <w:p w:rsidR="00067035" w:rsidRPr="00133799"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r w:rsidRPr="00133799">
        <w:rPr>
          <w:b/>
          <w:color w:val="000000"/>
          <w:sz w:val="44"/>
          <w:szCs w:val="44"/>
        </w:rPr>
        <w:t>ЗАБЕЗПЕЧЕННЯ ЯКОСТІ ОСВІТИ</w:t>
      </w: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Default="00067035" w:rsidP="00067035">
      <w:pPr>
        <w:pStyle w:val="a3"/>
        <w:spacing w:before="0" w:beforeAutospacing="0" w:after="0" w:afterAutospacing="0"/>
        <w:jc w:val="center"/>
        <w:textAlignment w:val="baseline"/>
        <w:rPr>
          <w:b/>
          <w:color w:val="000000"/>
          <w:sz w:val="44"/>
          <w:szCs w:val="44"/>
        </w:rPr>
      </w:pPr>
    </w:p>
    <w:p w:rsidR="00067035" w:rsidRPr="00067035" w:rsidRDefault="00067035" w:rsidP="00067035">
      <w:pPr>
        <w:pStyle w:val="a3"/>
        <w:spacing w:before="0" w:beforeAutospacing="0" w:after="0" w:afterAutospacing="0"/>
        <w:jc w:val="center"/>
        <w:textAlignment w:val="baseline"/>
        <w:rPr>
          <w:rStyle w:val="ff2"/>
          <w:b/>
          <w:color w:val="000000"/>
          <w:sz w:val="32"/>
          <w:szCs w:val="32"/>
        </w:rPr>
      </w:pPr>
      <w:r w:rsidRPr="00133799">
        <w:rPr>
          <w:b/>
          <w:color w:val="000000"/>
          <w:sz w:val="32"/>
          <w:szCs w:val="32"/>
        </w:rPr>
        <w:t>2020 р.</w:t>
      </w:r>
    </w:p>
    <w:p w:rsidR="00067035" w:rsidRDefault="00067035" w:rsidP="00A4378E">
      <w:pPr>
        <w:pStyle w:val="a3"/>
        <w:spacing w:before="0" w:beforeAutospacing="0" w:after="0" w:afterAutospacing="0"/>
        <w:jc w:val="center"/>
        <w:textAlignment w:val="baseline"/>
        <w:rPr>
          <w:rStyle w:val="ff2"/>
          <w:b/>
          <w:color w:val="000000"/>
          <w:bdr w:val="none" w:sz="0" w:space="0" w:color="auto" w:frame="1"/>
        </w:rPr>
      </w:pPr>
    </w:p>
    <w:p w:rsidR="00067035" w:rsidRDefault="00067035" w:rsidP="00A4378E">
      <w:pPr>
        <w:pStyle w:val="a3"/>
        <w:spacing w:before="0" w:beforeAutospacing="0" w:after="0" w:afterAutospacing="0"/>
        <w:jc w:val="center"/>
        <w:textAlignment w:val="baseline"/>
        <w:rPr>
          <w:rStyle w:val="ff2"/>
          <w:b/>
          <w:color w:val="000000"/>
          <w:bdr w:val="none" w:sz="0" w:space="0" w:color="auto" w:frame="1"/>
        </w:rPr>
      </w:pPr>
    </w:p>
    <w:p w:rsidR="00A4378E" w:rsidRPr="000219CE" w:rsidRDefault="00A4378E" w:rsidP="00A4378E">
      <w:pPr>
        <w:pStyle w:val="a3"/>
        <w:spacing w:before="0" w:beforeAutospacing="0" w:after="0" w:afterAutospacing="0"/>
        <w:jc w:val="center"/>
        <w:textAlignment w:val="baseline"/>
        <w:rPr>
          <w:rFonts w:ascii="Tahoma" w:hAnsi="Tahoma" w:cs="Tahoma"/>
          <w:b/>
          <w:color w:val="000000"/>
        </w:rPr>
      </w:pPr>
      <w:r w:rsidRPr="000219CE">
        <w:rPr>
          <w:rStyle w:val="ff2"/>
          <w:b/>
          <w:color w:val="000000"/>
          <w:bdr w:val="none" w:sz="0" w:space="0" w:color="auto" w:frame="1"/>
        </w:rPr>
        <w:t>ЗМІСТ</w:t>
      </w:r>
      <w:r w:rsidRPr="000219CE">
        <w:rPr>
          <w:b/>
          <w:color w:val="000000"/>
          <w:bdr w:val="none" w:sz="0" w:space="0" w:color="auto" w:frame="1"/>
        </w:rPr>
        <w:br/>
      </w:r>
    </w:p>
    <w:p w:rsidR="00DE3DB0" w:rsidRPr="000219CE" w:rsidRDefault="00A4378E" w:rsidP="00DE3DB0">
      <w:pPr>
        <w:pStyle w:val="a3"/>
        <w:spacing w:before="0" w:beforeAutospacing="0" w:after="0" w:afterAutospacing="0"/>
        <w:textAlignment w:val="baseline"/>
        <w:rPr>
          <w:rStyle w:val="ff2"/>
          <w:color w:val="000000"/>
          <w:bdr w:val="none" w:sz="0" w:space="0" w:color="auto" w:frame="1"/>
        </w:rPr>
      </w:pPr>
      <w:r w:rsidRPr="000219CE">
        <w:rPr>
          <w:color w:val="000000"/>
          <w:bdr w:val="none" w:sz="0" w:space="0" w:color="auto" w:frame="1"/>
        </w:rPr>
        <w:br/>
      </w:r>
      <w:r w:rsidRPr="000219CE">
        <w:rPr>
          <w:rStyle w:val="ff2"/>
          <w:color w:val="000000"/>
          <w:bdr w:val="none" w:sz="0" w:space="0" w:color="auto" w:frame="1"/>
        </w:rPr>
        <w:t>1. Загальні положення.</w:t>
      </w:r>
      <w:r w:rsidRPr="000219CE">
        <w:rPr>
          <w:color w:val="000000"/>
          <w:bdr w:val="none" w:sz="0" w:space="0" w:color="auto" w:frame="1"/>
        </w:rPr>
        <w:br/>
      </w:r>
      <w:r w:rsidRPr="000219CE">
        <w:rPr>
          <w:rStyle w:val="ff2"/>
          <w:color w:val="000000"/>
          <w:bdr w:val="none" w:sz="0" w:space="0" w:color="auto" w:frame="1"/>
        </w:rPr>
        <w:t>2. Стратегія  та процедури забезпечення якості освіти.</w:t>
      </w:r>
      <w:r w:rsidRPr="000219CE">
        <w:rPr>
          <w:color w:val="000000"/>
          <w:bdr w:val="none" w:sz="0" w:space="0" w:color="auto" w:frame="1"/>
        </w:rPr>
        <w:br/>
      </w:r>
      <w:r w:rsidRPr="000219CE">
        <w:rPr>
          <w:rStyle w:val="ff2"/>
          <w:color w:val="000000"/>
          <w:bdr w:val="none" w:sz="0" w:space="0" w:color="auto" w:frame="1"/>
        </w:rPr>
        <w:t>3. Система та механізми забезпечення академічної доброчесності.</w:t>
      </w:r>
      <w:r w:rsidRPr="000219CE">
        <w:rPr>
          <w:color w:val="000000"/>
          <w:bdr w:val="none" w:sz="0" w:space="0" w:color="auto" w:frame="1"/>
        </w:rPr>
        <w:br/>
      </w:r>
      <w:r w:rsidRPr="000219CE">
        <w:rPr>
          <w:rStyle w:val="ff2"/>
          <w:color w:val="000000"/>
          <w:bdr w:val="none" w:sz="0" w:space="0" w:color="auto" w:frame="1"/>
        </w:rPr>
        <w:t>4. Критерії, правила і процедури оцінювання здобувачів освіти.</w:t>
      </w:r>
      <w:r w:rsidRPr="000219CE">
        <w:rPr>
          <w:color w:val="000000"/>
          <w:bdr w:val="none" w:sz="0" w:space="0" w:color="auto" w:frame="1"/>
        </w:rPr>
        <w:br/>
      </w:r>
      <w:r w:rsidRPr="000219CE">
        <w:rPr>
          <w:rStyle w:val="ff2"/>
          <w:color w:val="000000"/>
          <w:bdr w:val="none" w:sz="0" w:space="0" w:color="auto" w:frame="1"/>
        </w:rPr>
        <w:t xml:space="preserve">5. Критерії, правила і процедури оцінювання педагогічної  діяльності </w:t>
      </w:r>
      <w:r w:rsidR="00DE3DB0" w:rsidRPr="000219CE">
        <w:rPr>
          <w:rStyle w:val="ff2"/>
          <w:color w:val="000000"/>
          <w:bdr w:val="none" w:sz="0" w:space="0" w:color="auto" w:frame="1"/>
        </w:rPr>
        <w:t xml:space="preserve">               </w:t>
      </w:r>
      <w:r w:rsidRPr="000219CE">
        <w:rPr>
          <w:rStyle w:val="ff2"/>
          <w:color w:val="000000"/>
          <w:bdr w:val="none" w:sz="0" w:space="0" w:color="auto" w:frame="1"/>
        </w:rPr>
        <w:t>педагогічних працівників.</w:t>
      </w:r>
    </w:p>
    <w:p w:rsidR="00A4378E" w:rsidRPr="000219CE" w:rsidRDefault="00DE3DB0" w:rsidP="00A4378E">
      <w:pPr>
        <w:pStyle w:val="a3"/>
        <w:spacing w:before="0" w:beforeAutospacing="0" w:after="0" w:afterAutospacing="0"/>
        <w:textAlignment w:val="baseline"/>
        <w:rPr>
          <w:rFonts w:ascii="Tahoma" w:hAnsi="Tahoma" w:cs="Tahoma"/>
          <w:color w:val="000000"/>
        </w:rPr>
      </w:pPr>
      <w:r w:rsidRPr="000219CE">
        <w:rPr>
          <w:rStyle w:val="ff2"/>
          <w:color w:val="000000"/>
          <w:bdr w:val="none" w:sz="0" w:space="0" w:color="auto" w:frame="1"/>
        </w:rPr>
        <w:t>6. Критерії, правила і процедури оцінювання роботи  батьків з навчання та виховання дітей.</w:t>
      </w:r>
      <w:r w:rsidR="00A4378E" w:rsidRPr="000219CE">
        <w:rPr>
          <w:color w:val="000000"/>
          <w:bdr w:val="none" w:sz="0" w:space="0" w:color="auto" w:frame="1"/>
        </w:rPr>
        <w:br/>
      </w:r>
      <w:r w:rsidRPr="000219CE">
        <w:rPr>
          <w:rStyle w:val="ff2"/>
          <w:color w:val="000000"/>
          <w:bdr w:val="none" w:sz="0" w:space="0" w:color="auto" w:frame="1"/>
        </w:rPr>
        <w:t>7</w:t>
      </w:r>
      <w:r w:rsidR="00A4378E" w:rsidRPr="000219CE">
        <w:rPr>
          <w:rStyle w:val="ff2"/>
          <w:color w:val="000000"/>
          <w:bdr w:val="none" w:sz="0" w:space="0" w:color="auto" w:frame="1"/>
        </w:rPr>
        <w:t>. Критерії, правила і процедури оцінювання управлінської діяльності керівних працівників закладу освіти.</w:t>
      </w:r>
      <w:r w:rsidR="00A4378E" w:rsidRPr="000219CE">
        <w:rPr>
          <w:color w:val="000000"/>
          <w:bdr w:val="none" w:sz="0" w:space="0" w:color="auto" w:frame="1"/>
        </w:rPr>
        <w:br/>
      </w:r>
      <w:r w:rsidRPr="000219CE">
        <w:rPr>
          <w:rStyle w:val="ff2"/>
          <w:color w:val="000000"/>
          <w:bdr w:val="none" w:sz="0" w:space="0" w:color="auto" w:frame="1"/>
        </w:rPr>
        <w:t>8</w:t>
      </w:r>
      <w:r w:rsidR="00A4378E" w:rsidRPr="000219CE">
        <w:rPr>
          <w:rStyle w:val="ff2"/>
          <w:color w:val="000000"/>
          <w:bdr w:val="none" w:sz="0" w:space="0" w:color="auto" w:frame="1"/>
        </w:rPr>
        <w:t>. Забезпечення наявності необхідних ресурсів для організації освітнього процесу, в тому числі для самостійної роботи здобувачів освіти.</w:t>
      </w:r>
      <w:r w:rsidR="00A4378E" w:rsidRPr="000219CE">
        <w:rPr>
          <w:color w:val="000000"/>
          <w:bdr w:val="none" w:sz="0" w:space="0" w:color="auto" w:frame="1"/>
        </w:rPr>
        <w:br/>
      </w:r>
      <w:r w:rsidRPr="000219CE">
        <w:rPr>
          <w:rStyle w:val="ff2"/>
          <w:color w:val="000000"/>
          <w:bdr w:val="none" w:sz="0" w:space="0" w:color="auto" w:frame="1"/>
        </w:rPr>
        <w:t>9</w:t>
      </w:r>
      <w:r w:rsidR="00A4378E" w:rsidRPr="000219CE">
        <w:rPr>
          <w:rStyle w:val="ff2"/>
          <w:color w:val="000000"/>
          <w:bdr w:val="none" w:sz="0" w:space="0" w:color="auto" w:frame="1"/>
        </w:rPr>
        <w:t>. Забезпечення наявності інформаційних систем для ефективного управління закладом освіти.</w:t>
      </w:r>
      <w:r w:rsidR="00A4378E" w:rsidRPr="000219CE">
        <w:rPr>
          <w:color w:val="000000"/>
          <w:bdr w:val="none" w:sz="0" w:space="0" w:color="auto" w:frame="1"/>
        </w:rPr>
        <w:br/>
      </w:r>
      <w:r w:rsidRPr="000219CE">
        <w:rPr>
          <w:rStyle w:val="ff2"/>
          <w:color w:val="000000"/>
          <w:bdr w:val="none" w:sz="0" w:space="0" w:color="auto" w:frame="1"/>
        </w:rPr>
        <w:t>10</w:t>
      </w:r>
      <w:r w:rsidR="00A4378E" w:rsidRPr="000219CE">
        <w:rPr>
          <w:rStyle w:val="ff2"/>
          <w:color w:val="000000"/>
          <w:bdr w:val="none" w:sz="0" w:space="0" w:color="auto" w:frame="1"/>
        </w:rPr>
        <w:t>. Інклюзивне освітнє середовище, універсальний дизайн та розумне пристосування.</w:t>
      </w:r>
      <w:r w:rsidR="00A4378E" w:rsidRPr="000219CE">
        <w:rPr>
          <w:color w:val="000000"/>
          <w:bdr w:val="none" w:sz="0" w:space="0" w:color="auto" w:frame="1"/>
        </w:rPr>
        <w:br/>
      </w:r>
    </w:p>
    <w:p w:rsidR="00A4378E" w:rsidRPr="000219CE" w:rsidRDefault="00A4378E" w:rsidP="00A4378E">
      <w:pPr>
        <w:pStyle w:val="a3"/>
        <w:spacing w:before="0" w:beforeAutospacing="0" w:after="0" w:afterAutospacing="0"/>
        <w:jc w:val="center"/>
        <w:textAlignment w:val="baseline"/>
        <w:rPr>
          <w:rFonts w:ascii="Tahoma" w:hAnsi="Tahoma" w:cs="Tahoma"/>
          <w:color w:val="000000"/>
        </w:rPr>
      </w:pPr>
      <w:r w:rsidRPr="000219CE">
        <w:rPr>
          <w:rStyle w:val="ff2"/>
          <w:b/>
          <w:bCs/>
          <w:color w:val="000000"/>
          <w:bdr w:val="none" w:sz="0" w:space="0" w:color="auto" w:frame="1"/>
        </w:rPr>
        <w:t>І. Загальні положення</w:t>
      </w:r>
      <w:r w:rsidRPr="000219CE">
        <w:rPr>
          <w:color w:val="000000"/>
          <w:bdr w:val="none" w:sz="0" w:space="0" w:color="auto" w:frame="1"/>
        </w:rPr>
        <w:br/>
      </w:r>
    </w:p>
    <w:p w:rsidR="00974440" w:rsidRPr="000219CE" w:rsidRDefault="00974440" w:rsidP="00974440">
      <w:pPr>
        <w:pStyle w:val="a3"/>
        <w:spacing w:before="0" w:beforeAutospacing="0" w:after="0" w:afterAutospacing="0"/>
        <w:ind w:left="426" w:hanging="426"/>
        <w:textAlignment w:val="baseline"/>
        <w:rPr>
          <w:color w:val="000000"/>
          <w:bdr w:val="none" w:sz="0" w:space="0" w:color="auto" w:frame="1"/>
        </w:rPr>
      </w:pPr>
      <w:r w:rsidRPr="000219CE">
        <w:rPr>
          <w:rStyle w:val="ff2"/>
          <w:color w:val="000000"/>
          <w:bdr w:val="none" w:sz="0" w:space="0" w:color="auto" w:frame="1"/>
        </w:rPr>
        <w:t xml:space="preserve">1.1. </w:t>
      </w:r>
      <w:r w:rsidR="00A4378E" w:rsidRPr="000219CE">
        <w:rPr>
          <w:rStyle w:val="ff2"/>
          <w:color w:val="000000"/>
          <w:bdr w:val="none" w:sz="0" w:space="0" w:color="auto" w:frame="1"/>
        </w:rPr>
        <w:t xml:space="preserve"> Положення про внутрішню систему забезпечення якості освіти в </w:t>
      </w:r>
      <w:proofErr w:type="spellStart"/>
      <w:r w:rsidR="00DE3DB0" w:rsidRPr="000219CE">
        <w:rPr>
          <w:rStyle w:val="ff2"/>
          <w:color w:val="000000"/>
          <w:bdr w:val="none" w:sz="0" w:space="0" w:color="auto" w:frame="1"/>
        </w:rPr>
        <w:t>Грем</w:t>
      </w:r>
      <w:r w:rsidR="007B54D7" w:rsidRPr="000219CE">
        <w:rPr>
          <w:rStyle w:val="ff2"/>
          <w:color w:val="000000"/>
          <w:bdr w:val="none" w:sz="0" w:space="0" w:color="auto" w:frame="1"/>
        </w:rPr>
        <w:t>’</w:t>
      </w:r>
      <w:r w:rsidR="00DE3DB0" w:rsidRPr="000219CE">
        <w:rPr>
          <w:rStyle w:val="ff2"/>
          <w:color w:val="000000"/>
          <w:bdr w:val="none" w:sz="0" w:space="0" w:color="auto" w:frame="1"/>
        </w:rPr>
        <w:t>яцькій</w:t>
      </w:r>
      <w:proofErr w:type="spellEnd"/>
      <w:r w:rsidR="00DE3DB0" w:rsidRPr="000219CE">
        <w:rPr>
          <w:rStyle w:val="ff2"/>
          <w:color w:val="000000"/>
          <w:bdr w:val="none" w:sz="0" w:space="0" w:color="auto" w:frame="1"/>
        </w:rPr>
        <w:t xml:space="preserve"> загальноосвітній школі І-ІІІ ступенів Острозької районної ради Рівненської області</w:t>
      </w:r>
      <w:r w:rsidR="00A4378E" w:rsidRPr="000219CE">
        <w:rPr>
          <w:rStyle w:val="ff2"/>
          <w:color w:val="000000"/>
          <w:bdr w:val="none" w:sz="0" w:space="0" w:color="auto" w:frame="1"/>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r w:rsidRPr="000219CE">
        <w:rPr>
          <w:color w:val="000000"/>
          <w:bdr w:val="none" w:sz="0" w:space="0" w:color="auto" w:frame="1"/>
        </w:rPr>
        <w:t xml:space="preserve"> </w:t>
      </w:r>
    </w:p>
    <w:p w:rsidR="00974440" w:rsidRPr="000219CE" w:rsidRDefault="00A4378E" w:rsidP="00974440">
      <w:pPr>
        <w:pStyle w:val="a3"/>
        <w:tabs>
          <w:tab w:val="left" w:pos="284"/>
        </w:tabs>
        <w:spacing w:before="0" w:beforeAutospacing="0" w:after="0" w:afterAutospacing="0"/>
        <w:ind w:left="426" w:hanging="426"/>
        <w:textAlignment w:val="baseline"/>
        <w:rPr>
          <w:color w:val="000000"/>
          <w:bdr w:val="none" w:sz="0" w:space="0" w:color="auto" w:frame="1"/>
        </w:rPr>
      </w:pPr>
      <w:r w:rsidRPr="000219CE">
        <w:rPr>
          <w:rStyle w:val="ff2"/>
          <w:color w:val="000000"/>
          <w:bdr w:val="none" w:sz="0" w:space="0" w:color="auto" w:frame="1"/>
        </w:rPr>
        <w:t>1.2. Терміни та їх визначення, що вживаються в Положенні:</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proofErr w:type="spellStart"/>
      <w:r w:rsidRPr="000219CE">
        <w:rPr>
          <w:rStyle w:val="ff2"/>
          <w:color w:val="000000"/>
          <w:bdr w:val="none" w:sz="0" w:space="0" w:color="auto" w:frame="1"/>
        </w:rPr>
        <w:t>Поло́ження</w:t>
      </w:r>
      <w:proofErr w:type="spellEnd"/>
      <w:r w:rsidRPr="000219CE">
        <w:rPr>
          <w:rStyle w:val="ff2"/>
          <w:color w:val="000000"/>
          <w:bdr w:val="none" w:sz="0" w:space="0" w:color="auto" w:frame="1"/>
        </w:rPr>
        <w:t xml:space="preserve"> – локально-правовий акт, що визначає основні правила організації, описує мету, </w:t>
      </w:r>
      <w:r w:rsidR="00974440" w:rsidRPr="000219CE">
        <w:rPr>
          <w:rStyle w:val="ff2"/>
          <w:color w:val="000000"/>
          <w:bdr w:val="none" w:sz="0" w:space="0" w:color="auto" w:frame="1"/>
        </w:rPr>
        <w:t xml:space="preserve">  </w:t>
      </w:r>
      <w:r w:rsidRPr="000219CE">
        <w:rPr>
          <w:rStyle w:val="ff2"/>
          <w:color w:val="000000"/>
          <w:bdr w:val="none" w:sz="0" w:space="0" w:color="auto" w:frame="1"/>
        </w:rPr>
        <w:t>структуру, взаємні обов'язки групи людей чи організацій, які об'єдналися для досягнення спільної мети.</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Стратегія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 xml:space="preserve">Процедура – офіційно встановлений чи узвичаєний порядок здійснення, виконання або </w:t>
      </w:r>
      <w:r w:rsidR="00974440" w:rsidRPr="000219CE">
        <w:rPr>
          <w:rStyle w:val="ff2"/>
          <w:color w:val="000000"/>
          <w:bdr w:val="none" w:sz="0" w:space="0" w:color="auto" w:frame="1"/>
        </w:rPr>
        <w:t xml:space="preserve">  </w:t>
      </w:r>
      <w:r w:rsidRPr="000219CE">
        <w:rPr>
          <w:rStyle w:val="ff2"/>
          <w:color w:val="000000"/>
          <w:bdr w:val="none" w:sz="0" w:space="0" w:color="auto" w:frame="1"/>
        </w:rPr>
        <w:t>оформлення чого-небудь.</w:t>
      </w:r>
      <w:r w:rsidRPr="000219CE">
        <w:rPr>
          <w:color w:val="000000"/>
          <w:bdr w:val="none" w:sz="0" w:space="0" w:color="auto" w:frame="1"/>
        </w:rPr>
        <w:br/>
      </w:r>
      <w:r w:rsidRPr="000219CE">
        <w:rPr>
          <w:rStyle w:val="ff2"/>
          <w:color w:val="000000"/>
          <w:bdr w:val="none" w:sz="0" w:space="0" w:color="auto" w:frame="1"/>
        </w:rPr>
        <w:t>-</w:t>
      </w:r>
      <w:r w:rsidR="00974440" w:rsidRPr="000219CE">
        <w:rPr>
          <w:rStyle w:val="ff2"/>
          <w:color w:val="000000"/>
          <w:bdr w:val="none" w:sz="0" w:space="0" w:color="auto" w:frame="1"/>
        </w:rPr>
        <w:t xml:space="preserve"> </w:t>
      </w:r>
      <w:r w:rsidRPr="000219CE">
        <w:rPr>
          <w:rStyle w:val="ff2"/>
          <w:color w:val="000000"/>
          <w:bdr w:val="none" w:sz="0" w:space="0" w:color="auto" w:frame="1"/>
        </w:rPr>
        <w:t> Механізм – комплексний процес, спосіб організації.</w:t>
      </w:r>
      <w:r w:rsidRPr="000219CE">
        <w:rPr>
          <w:color w:val="000000"/>
          <w:bdr w:val="none" w:sz="0" w:space="0" w:color="auto" w:frame="1"/>
        </w:rPr>
        <w:br/>
      </w:r>
      <w:r w:rsidRPr="000219CE">
        <w:rPr>
          <w:rStyle w:val="ff2"/>
          <w:color w:val="000000"/>
          <w:bdr w:val="none" w:sz="0" w:space="0" w:color="auto" w:frame="1"/>
        </w:rPr>
        <w:t>-</w:t>
      </w:r>
      <w:r w:rsidR="00974440" w:rsidRPr="000219CE">
        <w:rPr>
          <w:rStyle w:val="ff2"/>
          <w:color w:val="000000"/>
          <w:bdr w:val="none" w:sz="0" w:space="0" w:color="auto" w:frame="1"/>
        </w:rPr>
        <w:t xml:space="preserve"> </w:t>
      </w:r>
      <w:r w:rsidRPr="000219CE">
        <w:rPr>
          <w:rStyle w:val="ff2"/>
          <w:color w:val="000000"/>
          <w:bdr w:val="none" w:sz="0" w:space="0" w:color="auto" w:frame="1"/>
        </w:rPr>
        <w:t> Критерії – вимоги для визначення або оцінки людини, предмета, явища (або: ознака, на підставі якої виробляється оцінка);</w:t>
      </w:r>
      <w:r w:rsidRPr="000219CE">
        <w:rPr>
          <w:color w:val="000000"/>
          <w:bdr w:val="none" w:sz="0" w:space="0" w:color="auto" w:frame="1"/>
        </w:rPr>
        <w:br/>
      </w:r>
      <w:r w:rsidRPr="000219CE">
        <w:rPr>
          <w:rStyle w:val="ff2"/>
          <w:color w:val="000000"/>
          <w:bdr w:val="none" w:sz="0" w:space="0" w:color="auto" w:frame="1"/>
        </w:rPr>
        <w:t>-</w:t>
      </w:r>
      <w:r w:rsidR="00974440" w:rsidRPr="000219CE">
        <w:rPr>
          <w:rStyle w:val="ff2"/>
          <w:color w:val="000000"/>
          <w:bdr w:val="none" w:sz="0" w:space="0" w:color="auto" w:frame="1"/>
        </w:rPr>
        <w:t xml:space="preserve"> </w:t>
      </w:r>
      <w:r w:rsidRPr="000219CE">
        <w:rPr>
          <w:rStyle w:val="ff2"/>
          <w:color w:val="000000"/>
          <w:bdr w:val="none" w:sz="0" w:space="0" w:color="auto" w:frame="1"/>
        </w:rPr>
        <w:t> Правило – вимога для виконання якихось умов всіма учасниками якої-небудь дії.</w:t>
      </w:r>
      <w:r w:rsidRPr="000219CE">
        <w:rPr>
          <w:color w:val="000000"/>
          <w:bdr w:val="none" w:sz="0" w:space="0" w:color="auto" w:frame="1"/>
        </w:rPr>
        <w:br/>
      </w:r>
      <w:r w:rsidRPr="000219CE">
        <w:rPr>
          <w:rStyle w:val="ff2"/>
          <w:color w:val="000000"/>
          <w:bdr w:val="none" w:sz="0" w:space="0" w:color="auto" w:frame="1"/>
        </w:rPr>
        <w:t>-</w:t>
      </w:r>
      <w:r w:rsidR="00974440" w:rsidRPr="000219CE">
        <w:rPr>
          <w:rStyle w:val="ff2"/>
          <w:color w:val="000000"/>
          <w:bdr w:val="none" w:sz="0" w:space="0" w:color="auto" w:frame="1"/>
        </w:rPr>
        <w:t xml:space="preserve"> </w:t>
      </w:r>
      <w:r w:rsidRPr="000219CE">
        <w:rPr>
          <w:rStyle w:val="ff2"/>
          <w:color w:val="000000"/>
          <w:bdr w:val="none" w:sz="0" w:space="0" w:color="auto" w:frame="1"/>
        </w:rPr>
        <w:t> Інструмент – засіб, спосіб для досягнення чогось.</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r w:rsidRPr="000219CE">
        <w:rPr>
          <w:color w:val="000000"/>
          <w:bdr w:val="none" w:sz="0" w:space="0" w:color="auto" w:frame="1"/>
        </w:rPr>
        <w:br/>
      </w:r>
      <w:r w:rsidRPr="000219CE">
        <w:rPr>
          <w:rStyle w:val="ff2"/>
          <w:color w:val="000000"/>
          <w:bdr w:val="none" w:sz="0" w:space="0" w:color="auto" w:frame="1"/>
        </w:rPr>
        <w:t>-</w:t>
      </w:r>
      <w:r w:rsidR="00974440" w:rsidRPr="000219CE">
        <w:rPr>
          <w:rStyle w:val="ff2"/>
          <w:color w:val="000000"/>
          <w:bdr w:val="none" w:sz="0" w:space="0" w:color="auto" w:frame="1"/>
        </w:rPr>
        <w:t xml:space="preserve"> </w:t>
      </w:r>
      <w:r w:rsidRPr="000219CE">
        <w:rPr>
          <w:rStyle w:val="ff2"/>
          <w:color w:val="000000"/>
          <w:bdr w:val="none" w:sz="0" w:space="0" w:color="auto" w:frame="1"/>
        </w:rPr>
        <w:t>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 xml:space="preserve">Академічний плагіат – оприлюднення (частково або повністю) наукових (творчих) </w:t>
      </w:r>
      <w:r w:rsidRPr="000219CE">
        <w:rPr>
          <w:rStyle w:val="ff2"/>
          <w:color w:val="000000"/>
          <w:bdr w:val="none" w:sz="0" w:space="0" w:color="auto" w:frame="1"/>
        </w:rPr>
        <w:lastRenderedPageBreak/>
        <w:t>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Фабрикація - вигадування даних чи фактів, що використовуються в освітньому процесі;</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Обман - надання завідомо неправдивої інформації щодо власної освітньої діяльності чи організації освітнього процесу;</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r w:rsidRPr="000219CE">
        <w:rPr>
          <w:color w:val="000000"/>
          <w:bdr w:val="none" w:sz="0" w:space="0" w:color="auto" w:frame="1"/>
        </w:rPr>
        <w:br/>
      </w:r>
      <w:r w:rsidRPr="000219CE">
        <w:rPr>
          <w:rStyle w:val="ff2"/>
          <w:color w:val="000000"/>
          <w:bdr w:val="none" w:sz="0" w:space="0" w:color="auto" w:frame="1"/>
        </w:rPr>
        <w:t>- </w:t>
      </w:r>
      <w:r w:rsidR="00974440" w:rsidRPr="000219CE">
        <w:rPr>
          <w:rStyle w:val="ff2"/>
          <w:color w:val="000000"/>
          <w:bdr w:val="none" w:sz="0" w:space="0" w:color="auto" w:frame="1"/>
        </w:rPr>
        <w:t xml:space="preserve"> </w:t>
      </w:r>
      <w:r w:rsidRPr="000219CE">
        <w:rPr>
          <w:rStyle w:val="ff2"/>
          <w:color w:val="000000"/>
          <w:bdr w:val="none" w:sz="0" w:space="0" w:color="auto" w:frame="1"/>
        </w:rPr>
        <w:t>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974440" w:rsidRPr="000219CE" w:rsidRDefault="00A4378E" w:rsidP="00974440">
      <w:pPr>
        <w:pStyle w:val="a3"/>
        <w:tabs>
          <w:tab w:val="left" w:pos="284"/>
        </w:tabs>
        <w:spacing w:before="0" w:beforeAutospacing="0" w:after="0" w:afterAutospacing="0"/>
        <w:ind w:left="426" w:hanging="426"/>
        <w:textAlignment w:val="baseline"/>
        <w:rPr>
          <w:color w:val="000000"/>
          <w:bdr w:val="none" w:sz="0" w:space="0" w:color="auto" w:frame="1"/>
        </w:rPr>
      </w:pPr>
      <w:r w:rsidRPr="000219CE">
        <w:rPr>
          <w:rStyle w:val="ff2"/>
          <w:color w:val="000000"/>
          <w:bdr w:val="none" w:sz="0" w:space="0" w:color="auto" w:frame="1"/>
        </w:rPr>
        <w:t xml:space="preserve">1.3. Колегіальним органом управління </w:t>
      </w:r>
      <w:proofErr w:type="spellStart"/>
      <w:r w:rsidR="00DE3DB0" w:rsidRPr="000219CE">
        <w:rPr>
          <w:rStyle w:val="ff2"/>
          <w:color w:val="000000"/>
          <w:bdr w:val="none" w:sz="0" w:space="0" w:color="auto" w:frame="1"/>
        </w:rPr>
        <w:t>Грем</w:t>
      </w:r>
      <w:r w:rsidR="007B54D7" w:rsidRPr="000219CE">
        <w:rPr>
          <w:rStyle w:val="ff2"/>
          <w:color w:val="000000"/>
          <w:bdr w:val="none" w:sz="0" w:space="0" w:color="auto" w:frame="1"/>
        </w:rPr>
        <w:t>’</w:t>
      </w:r>
      <w:r w:rsidR="00DE3DB0" w:rsidRPr="000219CE">
        <w:rPr>
          <w:rStyle w:val="ff2"/>
          <w:color w:val="000000"/>
          <w:bdr w:val="none" w:sz="0" w:space="0" w:color="auto" w:frame="1"/>
        </w:rPr>
        <w:t>яцької</w:t>
      </w:r>
      <w:proofErr w:type="spellEnd"/>
      <w:r w:rsidR="00DE3DB0" w:rsidRPr="000219CE">
        <w:rPr>
          <w:rStyle w:val="ff2"/>
          <w:color w:val="000000"/>
          <w:bdr w:val="none" w:sz="0" w:space="0" w:color="auto" w:frame="1"/>
        </w:rPr>
        <w:t xml:space="preserve"> ЗОШ І-ІІІ ступенів</w:t>
      </w:r>
      <w:r w:rsidRPr="000219CE">
        <w:rPr>
          <w:rStyle w:val="ff2"/>
          <w:color w:val="000000"/>
          <w:bdr w:val="none" w:sz="0" w:space="0" w:color="auto" w:frame="1"/>
        </w:rPr>
        <w:t>, який визначає, затверджує систему, стратегію та процедури внутрішнього забезпечення якості освіти, є педагогічна рада.</w:t>
      </w:r>
    </w:p>
    <w:p w:rsidR="009E6CB5" w:rsidRPr="000219CE" w:rsidRDefault="00A4378E" w:rsidP="00974440">
      <w:pPr>
        <w:pStyle w:val="a3"/>
        <w:tabs>
          <w:tab w:val="left" w:pos="284"/>
        </w:tabs>
        <w:spacing w:before="0" w:beforeAutospacing="0" w:after="0" w:afterAutospacing="0"/>
        <w:ind w:left="426" w:hanging="426"/>
        <w:textAlignment w:val="baseline"/>
        <w:rPr>
          <w:rStyle w:val="ff2"/>
          <w:color w:val="000000"/>
          <w:bdr w:val="none" w:sz="0" w:space="0" w:color="auto" w:frame="1"/>
        </w:rPr>
      </w:pPr>
      <w:r w:rsidRPr="000219CE">
        <w:rPr>
          <w:rStyle w:val="ff2"/>
          <w:color w:val="000000"/>
          <w:bdr w:val="none" w:sz="0" w:space="0" w:color="auto" w:frame="1"/>
        </w:rPr>
        <w:t>1.4. Внутрішня система забезпечення якості освіти в закладі включає:</w:t>
      </w:r>
      <w:r w:rsidRPr="000219CE">
        <w:rPr>
          <w:color w:val="000000"/>
          <w:bdr w:val="none" w:sz="0" w:space="0" w:color="auto" w:frame="1"/>
        </w:rPr>
        <w:br/>
      </w:r>
      <w:r w:rsidRPr="000219CE">
        <w:rPr>
          <w:rStyle w:val="ff2"/>
          <w:color w:val="000000"/>
          <w:bdr w:val="none" w:sz="0" w:space="0" w:color="auto" w:frame="1"/>
        </w:rPr>
        <w:t>- стратегію та процедури забезпечення якості освіти;</w:t>
      </w:r>
      <w:r w:rsidRPr="000219CE">
        <w:rPr>
          <w:color w:val="000000"/>
          <w:bdr w:val="none" w:sz="0" w:space="0" w:color="auto" w:frame="1"/>
        </w:rPr>
        <w:br/>
      </w:r>
      <w:r w:rsidRPr="000219CE">
        <w:rPr>
          <w:rStyle w:val="ff2"/>
          <w:color w:val="000000"/>
          <w:bdr w:val="none" w:sz="0" w:space="0" w:color="auto" w:frame="1"/>
        </w:rPr>
        <w:t>- систему та механізми забезпечення академічної доброчесності;</w:t>
      </w:r>
      <w:r w:rsidRPr="000219CE">
        <w:rPr>
          <w:color w:val="000000"/>
          <w:bdr w:val="none" w:sz="0" w:space="0" w:color="auto" w:frame="1"/>
        </w:rPr>
        <w:br/>
      </w:r>
      <w:r w:rsidRPr="000219CE">
        <w:rPr>
          <w:rStyle w:val="ff2"/>
          <w:color w:val="000000"/>
          <w:bdr w:val="none" w:sz="0" w:space="0" w:color="auto" w:frame="1"/>
        </w:rPr>
        <w:t>- критерії, правила і процедури оцінювання здобувачів освіти;</w:t>
      </w:r>
      <w:r w:rsidRPr="000219CE">
        <w:rPr>
          <w:color w:val="000000"/>
          <w:bdr w:val="none" w:sz="0" w:space="0" w:color="auto" w:frame="1"/>
        </w:rPr>
        <w:br/>
      </w:r>
      <w:r w:rsidRPr="000219CE">
        <w:rPr>
          <w:rStyle w:val="ff2"/>
          <w:color w:val="000000"/>
          <w:bdr w:val="none" w:sz="0" w:space="0" w:color="auto" w:frame="1"/>
        </w:rPr>
        <w:t>- критерії, правила і процедури оцінювання педагогічної діяльності педагогічних працівників;</w:t>
      </w:r>
    </w:p>
    <w:p w:rsidR="00A4378E" w:rsidRPr="000219CE" w:rsidRDefault="00974440" w:rsidP="00A4378E">
      <w:pPr>
        <w:pStyle w:val="a3"/>
        <w:spacing w:before="0" w:beforeAutospacing="0" w:after="0" w:afterAutospacing="0"/>
        <w:textAlignment w:val="baseline"/>
        <w:rPr>
          <w:rFonts w:ascii="Tahoma" w:hAnsi="Tahoma" w:cs="Tahoma"/>
          <w:color w:val="000000"/>
        </w:rPr>
      </w:pPr>
      <w:r w:rsidRPr="000219CE">
        <w:rPr>
          <w:rStyle w:val="ff2"/>
          <w:color w:val="000000"/>
          <w:bdr w:val="none" w:sz="0" w:space="0" w:color="auto" w:frame="1"/>
        </w:rPr>
        <w:t xml:space="preserve">        </w:t>
      </w:r>
      <w:r w:rsidR="009E6CB5" w:rsidRPr="000219CE">
        <w:rPr>
          <w:rStyle w:val="ff2"/>
          <w:color w:val="000000"/>
          <w:bdr w:val="none" w:sz="0" w:space="0" w:color="auto" w:frame="1"/>
        </w:rPr>
        <w:t>- критерії, правила і процедури оцінювання роботи батьків з навчання та виховання дітей;</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 xml:space="preserve">- оприлюднені критерії, правила і процедури оцінювання управлінської діяльності керівних </w:t>
      </w:r>
      <w:r w:rsidRPr="000219CE">
        <w:rPr>
          <w:rStyle w:val="ff2"/>
          <w:color w:val="000000"/>
          <w:bdr w:val="none" w:sz="0" w:space="0" w:color="auto" w:frame="1"/>
        </w:rPr>
        <w:t xml:space="preserve">         </w:t>
      </w:r>
      <w:r w:rsidR="00A4378E" w:rsidRPr="000219CE">
        <w:rPr>
          <w:rStyle w:val="ff2"/>
          <w:color w:val="000000"/>
          <w:bdr w:val="none" w:sz="0" w:space="0" w:color="auto" w:frame="1"/>
        </w:rPr>
        <w:t>працівників закладу освіти;</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 забезпечення наявності інформаційних систем для ефективного управління закладом освіти;</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 створення в закладі освіти інклюзивного освітнього середовища, універсального дизайну та розумного пристосування.</w:t>
      </w:r>
      <w:r w:rsidR="00A4378E" w:rsidRPr="000219CE">
        <w:rPr>
          <w:color w:val="000000"/>
          <w:bdr w:val="none" w:sz="0" w:space="0" w:color="auto" w:frame="1"/>
        </w:rPr>
        <w:br/>
      </w:r>
      <w:r w:rsidR="00A4378E" w:rsidRPr="000219CE">
        <w:rPr>
          <w:color w:val="000000"/>
          <w:bdr w:val="none" w:sz="0" w:space="0" w:color="auto" w:frame="1"/>
        </w:rPr>
        <w:br/>
      </w:r>
    </w:p>
    <w:p w:rsidR="00A4378E" w:rsidRPr="000219CE" w:rsidRDefault="00A4378E" w:rsidP="00A4378E">
      <w:pPr>
        <w:pStyle w:val="a3"/>
        <w:spacing w:before="0" w:beforeAutospacing="0" w:after="0" w:afterAutospacing="0"/>
        <w:jc w:val="center"/>
        <w:textAlignment w:val="baseline"/>
        <w:rPr>
          <w:rFonts w:ascii="Tahoma" w:hAnsi="Tahoma" w:cs="Tahoma"/>
          <w:color w:val="000000"/>
        </w:rPr>
      </w:pPr>
      <w:r w:rsidRPr="000219CE">
        <w:rPr>
          <w:rStyle w:val="ff2"/>
          <w:b/>
          <w:bCs/>
          <w:color w:val="000000"/>
          <w:bdr w:val="none" w:sz="0" w:space="0" w:color="auto" w:frame="1"/>
        </w:rPr>
        <w:t>2. Стратегія та процедура забезпечення якості освіти</w:t>
      </w:r>
      <w:r w:rsidRPr="000219CE">
        <w:rPr>
          <w:color w:val="000000"/>
          <w:bdr w:val="none" w:sz="0" w:space="0" w:color="auto" w:frame="1"/>
        </w:rPr>
        <w:br/>
      </w:r>
    </w:p>
    <w:p w:rsidR="001E7907" w:rsidRPr="000219CE" w:rsidRDefault="00B51839"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 xml:space="preserve">     </w:t>
      </w:r>
      <w:r w:rsidR="00A4378E" w:rsidRPr="000219CE">
        <w:rPr>
          <w:rStyle w:val="ff2"/>
          <w:color w:val="000000"/>
          <w:bdr w:val="none" w:sz="0" w:space="0" w:color="auto" w:frame="1"/>
        </w:rPr>
        <w:t xml:space="preserve">Стратегія та процедура забезпечення якості освіти </w:t>
      </w:r>
      <w:r w:rsidR="001E7907" w:rsidRPr="000219CE">
        <w:rPr>
          <w:rStyle w:val="ff2"/>
          <w:color w:val="000000"/>
          <w:bdr w:val="none" w:sz="0" w:space="0" w:color="auto" w:frame="1"/>
        </w:rPr>
        <w:t xml:space="preserve">в </w:t>
      </w:r>
      <w:proofErr w:type="spellStart"/>
      <w:r w:rsidR="001E7907" w:rsidRPr="000219CE">
        <w:rPr>
          <w:rStyle w:val="ff2"/>
          <w:color w:val="000000"/>
          <w:bdr w:val="none" w:sz="0" w:space="0" w:color="auto" w:frame="1"/>
        </w:rPr>
        <w:t>Грем</w:t>
      </w:r>
      <w:r w:rsidR="007B54D7" w:rsidRPr="000219CE">
        <w:rPr>
          <w:rStyle w:val="ff2"/>
          <w:color w:val="000000"/>
          <w:bdr w:val="none" w:sz="0" w:space="0" w:color="auto" w:frame="1"/>
        </w:rPr>
        <w:t>’</w:t>
      </w:r>
      <w:r w:rsidR="001E7907" w:rsidRPr="000219CE">
        <w:rPr>
          <w:rStyle w:val="ff2"/>
          <w:color w:val="000000"/>
          <w:bdr w:val="none" w:sz="0" w:space="0" w:color="auto" w:frame="1"/>
        </w:rPr>
        <w:t>яцькій</w:t>
      </w:r>
      <w:proofErr w:type="spellEnd"/>
      <w:r w:rsidR="001E7907" w:rsidRPr="000219CE">
        <w:rPr>
          <w:rStyle w:val="ff2"/>
          <w:color w:val="000000"/>
          <w:bdr w:val="none" w:sz="0" w:space="0" w:color="auto" w:frame="1"/>
        </w:rPr>
        <w:t xml:space="preserve"> ЗОШ І-ІІІ ступенів </w:t>
      </w:r>
      <w:r w:rsidR="00A4378E" w:rsidRPr="000219CE">
        <w:rPr>
          <w:rStyle w:val="ff2"/>
          <w:color w:val="000000"/>
          <w:bdr w:val="none" w:sz="0" w:space="0" w:color="auto" w:frame="1"/>
        </w:rPr>
        <w:t>базується на наступних принципах:</w:t>
      </w:r>
      <w:r w:rsidR="00A4378E" w:rsidRPr="000219CE">
        <w:rPr>
          <w:color w:val="000000"/>
          <w:bdr w:val="none" w:sz="0" w:space="0" w:color="auto" w:frame="1"/>
        </w:rPr>
        <w:br/>
      </w:r>
      <w:r w:rsidR="00A4378E" w:rsidRPr="000219CE">
        <w:rPr>
          <w:rStyle w:val="ff2"/>
          <w:color w:val="000000"/>
          <w:bdr w:val="none" w:sz="0" w:space="0" w:color="auto" w:frame="1"/>
        </w:rPr>
        <w:t>- відповідності Державним стандартам загальної середньої освіти;</w:t>
      </w:r>
      <w:r w:rsidR="00A4378E" w:rsidRPr="000219CE">
        <w:rPr>
          <w:color w:val="000000"/>
          <w:bdr w:val="none" w:sz="0" w:space="0" w:color="auto" w:frame="1"/>
        </w:rPr>
        <w:br/>
      </w:r>
      <w:r w:rsidR="00A4378E" w:rsidRPr="000219CE">
        <w:rPr>
          <w:rStyle w:val="ff2"/>
          <w:color w:val="000000"/>
          <w:bdr w:val="none" w:sz="0" w:space="0" w:color="auto" w:frame="1"/>
        </w:rPr>
        <w:t>- відповідальності за забезпечення якості освіти та якості освітньої діяльності;</w:t>
      </w:r>
      <w:r w:rsidR="00A4378E" w:rsidRPr="000219CE">
        <w:rPr>
          <w:color w:val="000000"/>
          <w:bdr w:val="none" w:sz="0" w:space="0" w:color="auto" w:frame="1"/>
        </w:rPr>
        <w:br/>
      </w:r>
      <w:r w:rsidR="00A4378E" w:rsidRPr="000219CE">
        <w:rPr>
          <w:rStyle w:val="ff2"/>
          <w:color w:val="000000"/>
          <w:bdr w:val="none" w:sz="0" w:space="0" w:color="auto" w:frame="1"/>
        </w:rPr>
        <w:t>- системності в управлінні якістю на всіх стадіях освітнього процесу;</w:t>
      </w:r>
      <w:r w:rsidR="00A4378E" w:rsidRPr="000219CE">
        <w:rPr>
          <w:color w:val="000000"/>
          <w:bdr w:val="none" w:sz="0" w:space="0" w:color="auto" w:frame="1"/>
        </w:rPr>
        <w:br/>
      </w:r>
      <w:r w:rsidR="00A4378E" w:rsidRPr="000219CE">
        <w:rPr>
          <w:rStyle w:val="ff2"/>
          <w:color w:val="000000"/>
          <w:bdr w:val="none" w:sz="0" w:space="0" w:color="auto" w:frame="1"/>
        </w:rPr>
        <w:t>- здійснення обґрунтованого моніторингу якості;</w:t>
      </w:r>
      <w:r w:rsidR="00A4378E" w:rsidRPr="000219CE">
        <w:rPr>
          <w:color w:val="000000"/>
          <w:bdr w:val="none" w:sz="0" w:space="0" w:color="auto" w:frame="1"/>
        </w:rPr>
        <w:br/>
      </w:r>
      <w:r w:rsidR="00A4378E" w:rsidRPr="000219CE">
        <w:rPr>
          <w:rStyle w:val="ff2"/>
          <w:color w:val="000000"/>
          <w:bdr w:val="none" w:sz="0" w:space="0" w:color="auto" w:frame="1"/>
        </w:rPr>
        <w:t>- готовності суб’єктів освітньої діяльності до ефективних змін;</w:t>
      </w:r>
      <w:r w:rsidR="00A4378E" w:rsidRPr="000219CE">
        <w:rPr>
          <w:color w:val="000000"/>
          <w:bdr w:val="none" w:sz="0" w:space="0" w:color="auto" w:frame="1"/>
        </w:rPr>
        <w:br/>
      </w:r>
      <w:r w:rsidR="00A4378E" w:rsidRPr="000219CE">
        <w:rPr>
          <w:rStyle w:val="ff2"/>
          <w:color w:val="000000"/>
          <w:bdr w:val="none" w:sz="0" w:space="0" w:color="auto" w:frame="1"/>
        </w:rPr>
        <w:t>- відкритості інформації на всіх етапах забезпечення якості та прозорості процедур системи забезпечення якості освітньої діяльності.</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Стратегія (політика) та процедури забезпечення якості освіти передбачають здійснення таких процедур і заходів:</w:t>
      </w:r>
      <w:r w:rsidR="00A4378E" w:rsidRPr="000219CE">
        <w:rPr>
          <w:color w:val="000000"/>
          <w:bdr w:val="none" w:sz="0" w:space="0" w:color="auto" w:frame="1"/>
        </w:rPr>
        <w:br/>
      </w:r>
      <w:r w:rsidR="00A4378E" w:rsidRPr="000219CE">
        <w:rPr>
          <w:rStyle w:val="ff2"/>
          <w:color w:val="000000"/>
          <w:bdr w:val="none" w:sz="0" w:space="0" w:color="auto" w:frame="1"/>
        </w:rPr>
        <w:t>− удосконалення планування освітньої діяльності;</w:t>
      </w:r>
      <w:r w:rsidR="00A4378E" w:rsidRPr="000219CE">
        <w:rPr>
          <w:color w:val="000000"/>
          <w:bdr w:val="none" w:sz="0" w:space="0" w:color="auto" w:frame="1"/>
        </w:rPr>
        <w:br/>
      </w:r>
      <w:r w:rsidR="00A4378E" w:rsidRPr="000219CE">
        <w:rPr>
          <w:rStyle w:val="ff2"/>
          <w:color w:val="000000"/>
          <w:bdr w:val="none" w:sz="0" w:space="0" w:color="auto" w:frame="1"/>
        </w:rPr>
        <w:t>− підвищення якості знань здобувачів освіти;</w:t>
      </w:r>
      <w:r w:rsidR="00A4378E" w:rsidRPr="000219CE">
        <w:rPr>
          <w:color w:val="000000"/>
          <w:bdr w:val="none" w:sz="0" w:space="0" w:color="auto" w:frame="1"/>
        </w:rPr>
        <w:br/>
      </w:r>
      <w:r w:rsidR="00A4378E" w:rsidRPr="000219CE">
        <w:rPr>
          <w:rStyle w:val="ff2"/>
          <w:color w:val="000000"/>
          <w:bdr w:val="none" w:sz="0" w:space="0" w:color="auto" w:frame="1"/>
        </w:rPr>
        <w:t>− посилення кадрового потенціалу закладу освіти та підвищення кваліфікації педагогічних працівників;</w:t>
      </w:r>
      <w:r w:rsidR="00A4378E" w:rsidRPr="000219CE">
        <w:rPr>
          <w:color w:val="000000"/>
          <w:bdr w:val="none" w:sz="0" w:space="0" w:color="auto" w:frame="1"/>
        </w:rPr>
        <w:br/>
      </w:r>
      <w:r w:rsidR="00A4378E" w:rsidRPr="000219CE">
        <w:rPr>
          <w:rStyle w:val="ff2"/>
          <w:color w:val="000000"/>
          <w:bdr w:val="none" w:sz="0" w:space="0" w:color="auto" w:frame="1"/>
        </w:rPr>
        <w:t>− забезпечення наявності необхідних ресурсів для організації освітнього процесу та підтримки здобувачів освіти;</w:t>
      </w:r>
      <w:r w:rsidR="00A4378E" w:rsidRPr="000219CE">
        <w:rPr>
          <w:color w:val="000000"/>
          <w:bdr w:val="none" w:sz="0" w:space="0" w:color="auto" w:frame="1"/>
        </w:rPr>
        <w:br/>
      </w:r>
      <w:r w:rsidR="00A4378E" w:rsidRPr="000219CE">
        <w:rPr>
          <w:rStyle w:val="ff2"/>
          <w:color w:val="000000"/>
          <w:bdr w:val="none" w:sz="0" w:space="0" w:color="auto" w:frame="1"/>
        </w:rPr>
        <w:t xml:space="preserve">− розвиток інформаційних систем з метою підвищення ефективності управління освітнім </w:t>
      </w:r>
      <w:r w:rsidR="00A4378E" w:rsidRPr="000219CE">
        <w:rPr>
          <w:rStyle w:val="ff2"/>
          <w:color w:val="000000"/>
          <w:bdr w:val="none" w:sz="0" w:space="0" w:color="auto" w:frame="1"/>
        </w:rPr>
        <w:lastRenderedPageBreak/>
        <w:t>процесом;</w:t>
      </w:r>
      <w:r w:rsidR="00A4378E" w:rsidRPr="000219CE">
        <w:rPr>
          <w:color w:val="000000"/>
          <w:bdr w:val="none" w:sz="0" w:space="0" w:color="auto" w:frame="1"/>
        </w:rPr>
        <w:br/>
      </w:r>
      <w:r w:rsidR="00A4378E" w:rsidRPr="000219CE">
        <w:rPr>
          <w:rStyle w:val="ff2"/>
          <w:color w:val="000000"/>
          <w:bdr w:val="none" w:sz="0" w:space="0" w:color="auto" w:frame="1"/>
        </w:rPr>
        <w:t>− забезпечення публічності інформації про діяльність закладу;</w:t>
      </w:r>
      <w:r w:rsidR="00A4378E" w:rsidRPr="000219CE">
        <w:rPr>
          <w:color w:val="000000"/>
          <w:bdr w:val="none" w:sz="0" w:space="0" w:color="auto" w:frame="1"/>
        </w:rPr>
        <w:br/>
      </w:r>
      <w:r w:rsidR="00A4378E" w:rsidRPr="000219CE">
        <w:rPr>
          <w:rStyle w:val="ff2"/>
          <w:color w:val="000000"/>
          <w:bdr w:val="none" w:sz="0" w:space="0" w:color="auto" w:frame="1"/>
        </w:rPr>
        <w:t>− створення системи запобігання та виявлення академічної не</w:t>
      </w:r>
      <w:r w:rsidR="001E7907" w:rsidRPr="000219CE">
        <w:rPr>
          <w:rStyle w:val="ff2"/>
          <w:color w:val="000000"/>
          <w:bdr w:val="none" w:sz="0" w:space="0" w:color="auto" w:frame="1"/>
        </w:rPr>
        <w:t xml:space="preserve"> </w:t>
      </w:r>
      <w:r w:rsidR="00A4378E" w:rsidRPr="000219CE">
        <w:rPr>
          <w:rStyle w:val="ff2"/>
          <w:color w:val="000000"/>
          <w:bdr w:val="none" w:sz="0" w:space="0" w:color="auto" w:frame="1"/>
        </w:rPr>
        <w:t>добро</w:t>
      </w:r>
      <w:r w:rsidR="001E7907" w:rsidRPr="000219CE">
        <w:rPr>
          <w:rStyle w:val="ff2"/>
          <w:color w:val="000000"/>
          <w:bdr w:val="none" w:sz="0" w:space="0" w:color="auto" w:frame="1"/>
        </w:rPr>
        <w:t xml:space="preserve"> </w:t>
      </w:r>
      <w:r w:rsidR="00A4378E" w:rsidRPr="000219CE">
        <w:rPr>
          <w:rStyle w:val="ff2"/>
          <w:color w:val="000000"/>
          <w:bdr w:val="none" w:sz="0" w:space="0" w:color="auto" w:frame="1"/>
        </w:rPr>
        <w:t>чесності в діяльності педагогічних п</w:t>
      </w:r>
      <w:r w:rsidR="001E7907" w:rsidRPr="000219CE">
        <w:rPr>
          <w:rStyle w:val="ff2"/>
          <w:color w:val="000000"/>
          <w:bdr w:val="none" w:sz="0" w:space="0" w:color="auto" w:frame="1"/>
        </w:rPr>
        <w:t>рацівників та здобувачів освіти;</w:t>
      </w:r>
    </w:p>
    <w:p w:rsidR="001E7907" w:rsidRPr="000219CE" w:rsidRDefault="00B51839"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 xml:space="preserve">   </w:t>
      </w:r>
      <w:r w:rsidR="00A4378E" w:rsidRPr="000219CE">
        <w:rPr>
          <w:rStyle w:val="ff2"/>
          <w:color w:val="000000"/>
          <w:bdr w:val="none" w:sz="0" w:space="0" w:color="auto" w:frame="1"/>
        </w:rPr>
        <w:t>Основними напрямками політики із забезпечення якості освітньої діяльності в закладі освіти є:</w:t>
      </w:r>
      <w:r w:rsidR="00A4378E" w:rsidRPr="000219CE">
        <w:rPr>
          <w:color w:val="000000"/>
          <w:bdr w:val="none" w:sz="0" w:space="0" w:color="auto" w:frame="1"/>
        </w:rPr>
        <w:br/>
      </w:r>
      <w:r w:rsidR="00A4378E" w:rsidRPr="000219CE">
        <w:rPr>
          <w:rStyle w:val="ff2"/>
          <w:color w:val="000000"/>
          <w:bdr w:val="none" w:sz="0" w:space="0" w:color="auto" w:frame="1"/>
        </w:rPr>
        <w:t>- якість освіти;</w:t>
      </w:r>
      <w:r w:rsidR="00A4378E" w:rsidRPr="000219CE">
        <w:rPr>
          <w:color w:val="000000"/>
          <w:bdr w:val="none" w:sz="0" w:space="0" w:color="auto" w:frame="1"/>
        </w:rPr>
        <w:br/>
      </w:r>
      <w:r w:rsidR="00A4378E" w:rsidRPr="000219CE">
        <w:rPr>
          <w:rStyle w:val="ff2"/>
          <w:color w:val="000000"/>
          <w:bdr w:val="none" w:sz="0" w:space="0" w:color="auto" w:frame="1"/>
        </w:rPr>
        <w:t>- рівень професійної компетентності педагогічних працівників і забезпечення їх вмотивованості до підвищення якості освітньої діяльності;</w:t>
      </w:r>
      <w:r w:rsidR="00A4378E" w:rsidRPr="000219CE">
        <w:rPr>
          <w:color w:val="000000"/>
          <w:bdr w:val="none" w:sz="0" w:space="0" w:color="auto" w:frame="1"/>
        </w:rPr>
        <w:br/>
      </w:r>
      <w:r w:rsidR="00A4378E" w:rsidRPr="000219CE">
        <w:rPr>
          <w:rStyle w:val="ff2"/>
          <w:color w:val="000000"/>
          <w:bdr w:val="none" w:sz="0" w:space="0" w:color="auto" w:frame="1"/>
        </w:rPr>
        <w:t>- якість реалізації освітніх програм, вдосконалення змісту, форм та методів освітньої діяльності та підвищення</w:t>
      </w:r>
      <w:r w:rsidR="001E7907" w:rsidRPr="000219CE">
        <w:rPr>
          <w:rStyle w:val="ff2"/>
          <w:color w:val="000000"/>
          <w:bdr w:val="none" w:sz="0" w:space="0" w:color="auto" w:frame="1"/>
        </w:rPr>
        <w:t xml:space="preserve"> рівня об’єктивності оцінювання;</w:t>
      </w:r>
    </w:p>
    <w:p w:rsidR="001E7907" w:rsidRPr="000219CE" w:rsidRDefault="001E7907"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 удосконалення системи залучення батьків до освітнього середовища школи.</w:t>
      </w:r>
      <w:r w:rsidR="00A4378E" w:rsidRPr="000219CE">
        <w:rPr>
          <w:color w:val="000000"/>
          <w:bdr w:val="none" w:sz="0" w:space="0" w:color="auto" w:frame="1"/>
        </w:rPr>
        <w:br/>
      </w:r>
      <w:r w:rsidR="00A4378E" w:rsidRPr="000219CE">
        <w:rPr>
          <w:rStyle w:val="ff2"/>
          <w:color w:val="000000"/>
          <w:bdr w:val="none" w:sz="0" w:space="0" w:color="auto" w:frame="1"/>
        </w:rPr>
        <w:t>Механізм функціонування системи забезпечення яко</w:t>
      </w:r>
      <w:r w:rsidRPr="000219CE">
        <w:rPr>
          <w:rStyle w:val="ff2"/>
          <w:color w:val="000000"/>
          <w:bdr w:val="none" w:sz="0" w:space="0" w:color="auto" w:frame="1"/>
        </w:rPr>
        <w:t xml:space="preserve">сті освіти в </w:t>
      </w:r>
      <w:proofErr w:type="spellStart"/>
      <w:r w:rsidRPr="000219CE">
        <w:rPr>
          <w:rStyle w:val="ff2"/>
          <w:color w:val="000000"/>
          <w:bdr w:val="none" w:sz="0" w:space="0" w:color="auto" w:frame="1"/>
        </w:rPr>
        <w:t>Грем’яцькій</w:t>
      </w:r>
      <w:proofErr w:type="spellEnd"/>
      <w:r w:rsidRPr="000219CE">
        <w:rPr>
          <w:rStyle w:val="ff2"/>
          <w:color w:val="000000"/>
          <w:bdr w:val="none" w:sz="0" w:space="0" w:color="auto" w:frame="1"/>
        </w:rPr>
        <w:t xml:space="preserve"> ЗОШ І-ІІІ ступенів </w:t>
      </w:r>
      <w:r w:rsidR="00A4378E" w:rsidRPr="000219CE">
        <w:rPr>
          <w:rStyle w:val="ff2"/>
          <w:color w:val="000000"/>
          <w:bdr w:val="none" w:sz="0" w:space="0" w:color="auto" w:frame="1"/>
        </w:rPr>
        <w:t>включає послідовну підготовку та практичну реалізацію наступних етапів управління:</w:t>
      </w:r>
      <w:r w:rsidR="00A4378E" w:rsidRPr="000219CE">
        <w:rPr>
          <w:color w:val="000000"/>
          <w:bdr w:val="none" w:sz="0" w:space="0" w:color="auto" w:frame="1"/>
        </w:rPr>
        <w:br/>
      </w:r>
      <w:r w:rsidR="00A4378E" w:rsidRPr="000219CE">
        <w:rPr>
          <w:rStyle w:val="ff2"/>
          <w:color w:val="000000"/>
          <w:bdr w:val="none" w:sz="0" w:space="0" w:color="auto" w:frame="1"/>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sidR="00A4378E" w:rsidRPr="000219CE">
        <w:rPr>
          <w:color w:val="000000"/>
          <w:bdr w:val="none" w:sz="0" w:space="0" w:color="auto" w:frame="1"/>
        </w:rPr>
        <w:br/>
      </w:r>
      <w:r w:rsidR="00A4378E" w:rsidRPr="000219CE">
        <w:rPr>
          <w:rStyle w:val="ff2"/>
          <w:color w:val="000000"/>
          <w:bdr w:val="none" w:sz="0" w:space="0" w:color="auto" w:frame="1"/>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sidR="00A4378E" w:rsidRPr="000219CE">
        <w:rPr>
          <w:color w:val="000000"/>
          <w:bdr w:val="none" w:sz="0" w:space="0" w:color="auto" w:frame="1"/>
        </w:rPr>
        <w:br/>
      </w:r>
      <w:r w:rsidR="00A4378E" w:rsidRPr="000219CE">
        <w:rPr>
          <w:rStyle w:val="ff2"/>
          <w:color w:val="000000"/>
          <w:bdr w:val="none" w:sz="0" w:space="0" w:color="auto" w:frame="1"/>
        </w:rPr>
        <w:t>– контроль (розробка процедур вимірювання та зіставлення отриманих результатів зі стандартами);</w:t>
      </w:r>
      <w:r w:rsidR="00A4378E" w:rsidRPr="000219CE">
        <w:rPr>
          <w:color w:val="000000"/>
          <w:bdr w:val="none" w:sz="0" w:space="0" w:color="auto" w:frame="1"/>
        </w:rPr>
        <w:br/>
      </w:r>
      <w:r w:rsidR="00A4378E" w:rsidRPr="000219CE">
        <w:rPr>
          <w:rStyle w:val="ff2"/>
          <w:color w:val="000000"/>
          <w:bdr w:val="none" w:sz="0" w:space="0" w:color="auto" w:frame="1"/>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r w:rsidR="00A4378E" w:rsidRPr="000219CE">
        <w:rPr>
          <w:color w:val="000000"/>
          <w:bdr w:val="none" w:sz="0" w:space="0" w:color="auto" w:frame="1"/>
        </w:rPr>
        <w:br/>
      </w:r>
      <w:r w:rsidR="00A4378E" w:rsidRPr="000219CE">
        <w:rPr>
          <w:rStyle w:val="ff2"/>
          <w:color w:val="000000"/>
          <w:bdr w:val="none" w:sz="0" w:space="0" w:color="auto" w:frame="1"/>
        </w:rPr>
        <w:t>        Система контролю якості освітнього процесу в закладі включає:</w:t>
      </w:r>
      <w:r w:rsidR="00A4378E" w:rsidRPr="000219CE">
        <w:rPr>
          <w:color w:val="000000"/>
          <w:bdr w:val="none" w:sz="0" w:space="0" w:color="auto" w:frame="1"/>
        </w:rPr>
        <w:br/>
      </w:r>
      <w:r w:rsidR="00A4378E" w:rsidRPr="000219CE">
        <w:rPr>
          <w:rStyle w:val="ff2"/>
          <w:color w:val="000000"/>
          <w:bdr w:val="none" w:sz="0" w:space="0" w:color="auto" w:frame="1"/>
        </w:rPr>
        <w:t>• Самооцінку ефективності діяльності із забезпечення якості;</w:t>
      </w:r>
      <w:r w:rsidR="00A4378E" w:rsidRPr="000219CE">
        <w:rPr>
          <w:color w:val="000000"/>
          <w:bdr w:val="none" w:sz="0" w:space="0" w:color="auto" w:frame="1"/>
        </w:rPr>
        <w:br/>
      </w:r>
      <w:r w:rsidR="00A4378E" w:rsidRPr="000219CE">
        <w:rPr>
          <w:rStyle w:val="ff2"/>
          <w:color w:val="000000"/>
          <w:bdr w:val="none" w:sz="0" w:space="0" w:color="auto" w:frame="1"/>
        </w:rPr>
        <w:t>• Контроль якості результатів навчання та об’єктивності оцінювання;</w:t>
      </w:r>
      <w:r w:rsidR="00A4378E" w:rsidRPr="000219CE">
        <w:rPr>
          <w:color w:val="000000"/>
          <w:bdr w:val="none" w:sz="0" w:space="0" w:color="auto" w:frame="1"/>
        </w:rPr>
        <w:br/>
      </w:r>
      <w:r w:rsidR="00A4378E" w:rsidRPr="000219CE">
        <w:rPr>
          <w:rStyle w:val="ff2"/>
          <w:color w:val="000000"/>
          <w:bdr w:val="none" w:sz="0" w:space="0" w:color="auto" w:frame="1"/>
        </w:rPr>
        <w:t>• Контроль якості реалізації навчальних (освітніх) програм.</w:t>
      </w:r>
      <w:r w:rsidR="00A4378E" w:rsidRPr="000219CE">
        <w:rPr>
          <w:color w:val="000000"/>
          <w:bdr w:val="none" w:sz="0" w:space="0" w:color="auto" w:frame="1"/>
        </w:rPr>
        <w:br/>
      </w:r>
      <w:r w:rsidR="00A4378E" w:rsidRPr="000219CE">
        <w:rPr>
          <w:color w:val="000000"/>
          <w:bdr w:val="none" w:sz="0" w:space="0" w:color="auto" w:frame="1"/>
        </w:rPr>
        <w:br/>
      </w:r>
      <w:r w:rsidR="00A4378E" w:rsidRPr="000219CE">
        <w:rPr>
          <w:rStyle w:val="ff2"/>
          <w:color w:val="000000"/>
          <w:bdr w:val="none" w:sz="0" w:space="0" w:color="auto" w:frame="1"/>
        </w:rPr>
        <w:t xml:space="preserve">Критеріями ефективності внутрішньої системи забезпечення якості освіти в </w:t>
      </w:r>
      <w:proofErr w:type="spellStart"/>
      <w:r w:rsidRPr="000219CE">
        <w:rPr>
          <w:rStyle w:val="ff2"/>
          <w:color w:val="000000"/>
          <w:bdr w:val="none" w:sz="0" w:space="0" w:color="auto" w:frame="1"/>
        </w:rPr>
        <w:t>Грем’яцькій</w:t>
      </w:r>
      <w:proofErr w:type="spellEnd"/>
      <w:r w:rsidRPr="000219CE">
        <w:rPr>
          <w:rStyle w:val="ff2"/>
          <w:color w:val="000000"/>
          <w:bdr w:val="none" w:sz="0" w:space="0" w:color="auto" w:frame="1"/>
        </w:rPr>
        <w:t xml:space="preserve"> ЗОШ І-ІІІ ступенів є:</w:t>
      </w:r>
    </w:p>
    <w:p w:rsidR="001E7907" w:rsidRPr="000219CE" w:rsidRDefault="00A4378E"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1. Досягнення здобувачів освіти, показники результатів їх навчання.</w:t>
      </w:r>
      <w:r w:rsidRPr="000219CE">
        <w:rPr>
          <w:color w:val="000000"/>
          <w:bdr w:val="none" w:sz="0" w:space="0" w:color="auto" w:frame="1"/>
        </w:rPr>
        <w:br/>
      </w:r>
      <w:r w:rsidRPr="000219CE">
        <w:rPr>
          <w:rStyle w:val="ff2"/>
          <w:color w:val="000000"/>
          <w:bdr w:val="none" w:sz="0" w:space="0" w:color="auto" w:frame="1"/>
        </w:rPr>
        <w:t>2.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r w:rsidRPr="000219CE">
        <w:rPr>
          <w:color w:val="000000"/>
          <w:bdr w:val="none" w:sz="0" w:space="0" w:color="auto" w:frame="1"/>
        </w:rPr>
        <w:br/>
      </w:r>
      <w:r w:rsidRPr="000219CE">
        <w:rPr>
          <w:rStyle w:val="ff2"/>
          <w:color w:val="000000"/>
          <w:bdr w:val="none" w:sz="0" w:space="0" w:color="auto" w:frame="1"/>
        </w:rPr>
        <w:t>3. Якісний склад та ефективність роботи педагогічних працівників.</w:t>
      </w:r>
      <w:r w:rsidRPr="000219CE">
        <w:rPr>
          <w:color w:val="000000"/>
          <w:bdr w:val="none" w:sz="0" w:space="0" w:color="auto" w:frame="1"/>
        </w:rPr>
        <w:br/>
      </w:r>
      <w:r w:rsidRPr="000219CE">
        <w:rPr>
          <w:rStyle w:val="ff2"/>
          <w:color w:val="000000"/>
          <w:bdr w:val="none" w:sz="0" w:space="0" w:color="auto" w:frame="1"/>
        </w:rPr>
        <w:t>4. Показник наявності освітніх, методичних і матеріально-технічних ресурсів для забезпечення якісного освітнього процесу</w:t>
      </w:r>
      <w:r w:rsidR="001E7907" w:rsidRPr="000219CE">
        <w:rPr>
          <w:rStyle w:val="ff2"/>
          <w:color w:val="000000"/>
          <w:bdr w:val="none" w:sz="0" w:space="0" w:color="auto" w:frame="1"/>
        </w:rPr>
        <w:t>.</w:t>
      </w:r>
    </w:p>
    <w:p w:rsidR="001E7907" w:rsidRPr="000219CE" w:rsidRDefault="001E7907" w:rsidP="007B54D7">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 xml:space="preserve">5. Виконання батьками, покладених на низ </w:t>
      </w:r>
      <w:proofErr w:type="spellStart"/>
      <w:r w:rsidRPr="000219CE">
        <w:rPr>
          <w:rStyle w:val="ff2"/>
          <w:color w:val="000000"/>
          <w:bdr w:val="none" w:sz="0" w:space="0" w:color="auto" w:frame="1"/>
        </w:rPr>
        <w:t>обов</w:t>
      </w:r>
      <w:proofErr w:type="spellEnd"/>
      <w:r w:rsidR="007B54D7" w:rsidRPr="000219CE">
        <w:rPr>
          <w:rStyle w:val="ff2"/>
          <w:color w:val="000000"/>
          <w:bdr w:val="none" w:sz="0" w:space="0" w:color="auto" w:frame="1"/>
          <w:lang w:val="ru-RU"/>
        </w:rPr>
        <w:t>’</w:t>
      </w:r>
      <w:proofErr w:type="spellStart"/>
      <w:r w:rsidRPr="000219CE">
        <w:rPr>
          <w:rStyle w:val="ff2"/>
          <w:color w:val="000000"/>
          <w:bdr w:val="none" w:sz="0" w:space="0" w:color="auto" w:frame="1"/>
        </w:rPr>
        <w:t>язків</w:t>
      </w:r>
      <w:proofErr w:type="spellEnd"/>
      <w:r w:rsidRPr="000219CE">
        <w:rPr>
          <w:rStyle w:val="ff2"/>
          <w:color w:val="000000"/>
          <w:bdr w:val="none" w:sz="0" w:space="0" w:color="auto" w:frame="1"/>
        </w:rPr>
        <w:t xml:space="preserve"> законами і законодавчими актами України.</w:t>
      </w:r>
      <w:r w:rsidR="00A4378E" w:rsidRPr="000219CE">
        <w:rPr>
          <w:color w:val="000000"/>
          <w:bdr w:val="none" w:sz="0" w:space="0" w:color="auto" w:frame="1"/>
        </w:rPr>
        <w:br/>
      </w:r>
      <w:r w:rsidR="00A4378E" w:rsidRPr="000219CE">
        <w:rPr>
          <w:color w:val="000000"/>
          <w:bdr w:val="none" w:sz="0" w:space="0" w:color="auto" w:frame="1"/>
        </w:rPr>
        <w:br/>
      </w:r>
      <w:r w:rsidR="00A4378E" w:rsidRPr="000219CE">
        <w:rPr>
          <w:rStyle w:val="ff2"/>
          <w:color w:val="000000"/>
          <w:bdr w:val="none" w:sz="0" w:space="0" w:color="auto" w:frame="1"/>
        </w:rPr>
        <w:t xml:space="preserve">Завдання внутрішньої системи забезпечення якості освіти в </w:t>
      </w:r>
      <w:proofErr w:type="spellStart"/>
      <w:r w:rsidRPr="000219CE">
        <w:rPr>
          <w:rStyle w:val="ff2"/>
          <w:color w:val="000000"/>
          <w:bdr w:val="none" w:sz="0" w:space="0" w:color="auto" w:frame="1"/>
        </w:rPr>
        <w:t>Грем’яцькій</w:t>
      </w:r>
      <w:proofErr w:type="spellEnd"/>
      <w:r w:rsidRPr="000219CE">
        <w:rPr>
          <w:rStyle w:val="ff2"/>
          <w:color w:val="000000"/>
          <w:bdr w:val="none" w:sz="0" w:space="0" w:color="auto" w:frame="1"/>
        </w:rPr>
        <w:t xml:space="preserve"> ЗОШ І-ІІІ ступенів :</w:t>
      </w:r>
    </w:p>
    <w:p w:rsidR="000219CE" w:rsidRDefault="00A4378E" w:rsidP="00A4378E">
      <w:pPr>
        <w:pStyle w:val="a3"/>
        <w:spacing w:before="0" w:beforeAutospacing="0" w:after="0" w:afterAutospacing="0"/>
        <w:textAlignment w:val="baseline"/>
        <w:rPr>
          <w:color w:val="000000"/>
          <w:bdr w:val="none" w:sz="0" w:space="0" w:color="auto" w:frame="1"/>
        </w:rPr>
      </w:pPr>
      <w:r w:rsidRPr="000219CE">
        <w:rPr>
          <w:rStyle w:val="ff2"/>
          <w:color w:val="000000"/>
          <w:bdr w:val="none" w:sz="0" w:space="0" w:color="auto" w:frame="1"/>
        </w:rPr>
        <w:t>- оновлення методичної бази освітньої діяльності;</w:t>
      </w:r>
      <w:r w:rsidRPr="000219CE">
        <w:rPr>
          <w:color w:val="000000"/>
          <w:bdr w:val="none" w:sz="0" w:space="0" w:color="auto" w:frame="1"/>
        </w:rPr>
        <w:br/>
      </w:r>
      <w:r w:rsidRPr="000219CE">
        <w:rPr>
          <w:rStyle w:val="ff2"/>
          <w:color w:val="000000"/>
          <w:bdr w:val="none" w:sz="0" w:space="0" w:color="auto" w:frame="1"/>
        </w:rPr>
        <w:t>- контроль за виконанням навчальних планів та освітньої програми, якістю знань, умінь і навичок учнів, розробка рекомендацій щодо їх покращення;</w:t>
      </w:r>
      <w:r w:rsidRPr="000219CE">
        <w:rPr>
          <w:color w:val="000000"/>
          <w:bdr w:val="none" w:sz="0" w:space="0" w:color="auto" w:frame="1"/>
        </w:rPr>
        <w:br/>
      </w:r>
      <w:r w:rsidRPr="000219CE">
        <w:rPr>
          <w:rStyle w:val="ff2"/>
          <w:color w:val="000000"/>
          <w:bdr w:val="none" w:sz="0" w:space="0" w:color="auto" w:frame="1"/>
        </w:rP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r w:rsidRPr="000219CE">
        <w:rPr>
          <w:color w:val="000000"/>
          <w:bdr w:val="none" w:sz="0" w:space="0" w:color="auto" w:frame="1"/>
        </w:rPr>
        <w:br/>
      </w:r>
    </w:p>
    <w:p w:rsidR="000219CE" w:rsidRDefault="000219CE" w:rsidP="00A4378E">
      <w:pPr>
        <w:pStyle w:val="a3"/>
        <w:spacing w:before="0" w:beforeAutospacing="0" w:after="0" w:afterAutospacing="0"/>
        <w:textAlignment w:val="baseline"/>
        <w:rPr>
          <w:color w:val="000000"/>
          <w:bdr w:val="none" w:sz="0" w:space="0" w:color="auto" w:frame="1"/>
        </w:rPr>
      </w:pPr>
    </w:p>
    <w:p w:rsidR="005E5A70" w:rsidRDefault="005E5A70" w:rsidP="00A4378E">
      <w:pPr>
        <w:pStyle w:val="a3"/>
        <w:spacing w:before="0" w:beforeAutospacing="0" w:after="0" w:afterAutospacing="0"/>
        <w:textAlignment w:val="baseline"/>
        <w:rPr>
          <w:color w:val="000000"/>
          <w:bdr w:val="none" w:sz="0" w:space="0" w:color="auto" w:frame="1"/>
        </w:rPr>
      </w:pPr>
    </w:p>
    <w:p w:rsidR="005E5A70" w:rsidRDefault="005E5A70" w:rsidP="00A4378E">
      <w:pPr>
        <w:pStyle w:val="a3"/>
        <w:spacing w:before="0" w:beforeAutospacing="0" w:after="0" w:afterAutospacing="0"/>
        <w:textAlignment w:val="baseline"/>
        <w:rPr>
          <w:color w:val="000000"/>
          <w:bdr w:val="none" w:sz="0" w:space="0" w:color="auto" w:frame="1"/>
        </w:rPr>
      </w:pPr>
    </w:p>
    <w:p w:rsidR="00A4378E" w:rsidRPr="000219CE" w:rsidRDefault="00A4378E" w:rsidP="00A4378E">
      <w:pPr>
        <w:pStyle w:val="a3"/>
        <w:spacing w:before="0" w:beforeAutospacing="0" w:after="0" w:afterAutospacing="0"/>
        <w:textAlignment w:val="baseline"/>
        <w:rPr>
          <w:rFonts w:ascii="Tahoma" w:hAnsi="Tahoma" w:cs="Tahoma"/>
          <w:color w:val="000000"/>
        </w:rPr>
      </w:pPr>
      <w:r w:rsidRPr="000219CE">
        <w:rPr>
          <w:color w:val="000000"/>
          <w:bdr w:val="none" w:sz="0" w:space="0" w:color="auto" w:frame="1"/>
        </w:rPr>
        <w:br/>
      </w:r>
    </w:p>
    <w:p w:rsidR="00B51839" w:rsidRPr="000219CE" w:rsidRDefault="00A4378E" w:rsidP="00A4378E">
      <w:pPr>
        <w:pStyle w:val="a3"/>
        <w:spacing w:before="0" w:beforeAutospacing="0" w:after="0" w:afterAutospacing="0"/>
        <w:jc w:val="center"/>
        <w:textAlignment w:val="baseline"/>
        <w:rPr>
          <w:rStyle w:val="ff1"/>
          <w:b/>
          <w:bCs/>
          <w:color w:val="000000"/>
          <w:bdr w:val="none" w:sz="0" w:space="0" w:color="auto" w:frame="1"/>
        </w:rPr>
      </w:pPr>
      <w:r w:rsidRPr="000219CE">
        <w:rPr>
          <w:rStyle w:val="ff2"/>
          <w:b/>
          <w:bCs/>
          <w:color w:val="000000"/>
          <w:bdr w:val="none" w:sz="0" w:space="0" w:color="auto" w:frame="1"/>
        </w:rPr>
        <w:lastRenderedPageBreak/>
        <w:t>3. Система та механізми забезпечення академічної доброчесності</w:t>
      </w:r>
      <w:r w:rsidRPr="000219CE">
        <w:rPr>
          <w:rStyle w:val="ff1"/>
          <w:b/>
          <w:bCs/>
          <w:color w:val="000000"/>
          <w:bdr w:val="none" w:sz="0" w:space="0" w:color="auto" w:frame="1"/>
        </w:rPr>
        <w:t> </w:t>
      </w:r>
    </w:p>
    <w:p w:rsidR="00A4378E" w:rsidRPr="000219CE" w:rsidRDefault="00A4378E" w:rsidP="00A4378E">
      <w:pPr>
        <w:pStyle w:val="a3"/>
        <w:spacing w:before="0" w:beforeAutospacing="0" w:after="0" w:afterAutospacing="0"/>
        <w:jc w:val="center"/>
        <w:textAlignment w:val="baseline"/>
        <w:rPr>
          <w:rFonts w:ascii="Tahoma" w:hAnsi="Tahoma" w:cs="Tahoma"/>
          <w:color w:val="000000"/>
          <w:lang w:val="ru-RU"/>
        </w:rPr>
      </w:pPr>
      <w:r w:rsidRPr="000219CE">
        <w:rPr>
          <w:rStyle w:val="ff2"/>
          <w:b/>
          <w:bCs/>
          <w:color w:val="000000"/>
          <w:bdr w:val="none" w:sz="0" w:space="0" w:color="auto" w:frame="1"/>
        </w:rPr>
        <w:t xml:space="preserve">в </w:t>
      </w:r>
      <w:proofErr w:type="spellStart"/>
      <w:r w:rsidR="001E7907" w:rsidRPr="000219CE">
        <w:rPr>
          <w:rStyle w:val="ff2"/>
          <w:b/>
          <w:bCs/>
          <w:color w:val="000000"/>
          <w:bdr w:val="none" w:sz="0" w:space="0" w:color="auto" w:frame="1"/>
        </w:rPr>
        <w:t>Грем</w:t>
      </w:r>
      <w:proofErr w:type="spellEnd"/>
      <w:r w:rsidR="001E7907" w:rsidRPr="000219CE">
        <w:rPr>
          <w:rStyle w:val="ff2"/>
          <w:b/>
          <w:bCs/>
          <w:color w:val="000000"/>
          <w:bdr w:val="none" w:sz="0" w:space="0" w:color="auto" w:frame="1"/>
          <w:lang w:val="ru-RU"/>
        </w:rPr>
        <w:t>’</w:t>
      </w:r>
      <w:proofErr w:type="spellStart"/>
      <w:r w:rsidR="001E7907" w:rsidRPr="000219CE">
        <w:rPr>
          <w:rStyle w:val="ff2"/>
          <w:b/>
          <w:bCs/>
          <w:color w:val="000000"/>
          <w:bdr w:val="none" w:sz="0" w:space="0" w:color="auto" w:frame="1"/>
        </w:rPr>
        <w:t>яцькій</w:t>
      </w:r>
      <w:proofErr w:type="spellEnd"/>
      <w:r w:rsidR="001E7907" w:rsidRPr="000219CE">
        <w:rPr>
          <w:rStyle w:val="ff2"/>
          <w:b/>
          <w:bCs/>
          <w:color w:val="000000"/>
          <w:bdr w:val="none" w:sz="0" w:space="0" w:color="auto" w:frame="1"/>
        </w:rPr>
        <w:t xml:space="preserve"> ЗОШ І-ІІІ ступенів</w:t>
      </w:r>
      <w:r w:rsidRPr="000219CE">
        <w:rPr>
          <w:color w:val="000000"/>
          <w:bdr w:val="none" w:sz="0" w:space="0" w:color="auto" w:frame="1"/>
        </w:rPr>
        <w:br/>
      </w:r>
    </w:p>
    <w:p w:rsidR="00B51839" w:rsidRPr="000219CE" w:rsidRDefault="00B51839"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lang w:val="ru-RU"/>
        </w:rPr>
        <w:t xml:space="preserve">    </w:t>
      </w:r>
      <w:r w:rsidR="00A4378E" w:rsidRPr="000219CE">
        <w:rPr>
          <w:rStyle w:val="ff2"/>
          <w:color w:val="000000"/>
          <w:bdr w:val="none" w:sz="0" w:space="0" w:color="auto" w:frame="1"/>
        </w:rPr>
        <w:t xml:space="preserve">Система забезпечення академічної доброчесності в </w:t>
      </w:r>
      <w:proofErr w:type="spellStart"/>
      <w:r w:rsidR="001E7907" w:rsidRPr="000219CE">
        <w:rPr>
          <w:rStyle w:val="ff2"/>
          <w:color w:val="000000"/>
          <w:bdr w:val="none" w:sz="0" w:space="0" w:color="auto" w:frame="1"/>
        </w:rPr>
        <w:t>Грем</w:t>
      </w:r>
      <w:proofErr w:type="spellEnd"/>
      <w:r w:rsidR="00A63BEA" w:rsidRPr="000219CE">
        <w:rPr>
          <w:rStyle w:val="ff2"/>
          <w:color w:val="000000"/>
          <w:bdr w:val="none" w:sz="0" w:space="0" w:color="auto" w:frame="1"/>
          <w:lang w:val="ru-RU"/>
        </w:rPr>
        <w:t>’</w:t>
      </w:r>
      <w:proofErr w:type="spellStart"/>
      <w:r w:rsidR="001E7907" w:rsidRPr="000219CE">
        <w:rPr>
          <w:rStyle w:val="ff2"/>
          <w:color w:val="000000"/>
          <w:bdr w:val="none" w:sz="0" w:space="0" w:color="auto" w:frame="1"/>
        </w:rPr>
        <w:t>яцькій</w:t>
      </w:r>
      <w:proofErr w:type="spellEnd"/>
      <w:r w:rsidR="001E7907" w:rsidRPr="000219CE">
        <w:rPr>
          <w:rStyle w:val="ff2"/>
          <w:color w:val="000000"/>
          <w:bdr w:val="none" w:sz="0" w:space="0" w:color="auto" w:frame="1"/>
        </w:rPr>
        <w:t xml:space="preserve"> ЗОШ І-ІІІ ступенів </w:t>
      </w:r>
      <w:r w:rsidR="00A4378E" w:rsidRPr="000219CE">
        <w:rPr>
          <w:rStyle w:val="ff2"/>
          <w:color w:val="000000"/>
          <w:bdr w:val="none" w:sz="0" w:space="0" w:color="auto" w:frame="1"/>
        </w:rPr>
        <w:t xml:space="preserve"> функціонує відповідно до статті 42 Закону України «Про освіту».</w:t>
      </w:r>
      <w:r w:rsidR="00A4378E" w:rsidRPr="000219CE">
        <w:rPr>
          <w:color w:val="000000"/>
          <w:bdr w:val="none" w:sz="0" w:space="0" w:color="auto" w:frame="1"/>
        </w:rPr>
        <w:br/>
      </w:r>
      <w:r w:rsidR="00A4378E" w:rsidRPr="000219CE">
        <w:rPr>
          <w:rStyle w:val="ff2"/>
          <w:color w:val="000000"/>
          <w:bdr w:val="none" w:sz="0" w:space="0" w:color="auto" w:frame="1"/>
        </w:rPr>
        <w:t>Дотримання академічної доброчесності педагогічними працівниками передбачає:</w:t>
      </w:r>
      <w:r w:rsidR="00A4378E" w:rsidRPr="000219CE">
        <w:rPr>
          <w:color w:val="000000"/>
          <w:bdr w:val="none" w:sz="0" w:space="0" w:color="auto" w:frame="1"/>
        </w:rPr>
        <w:br/>
      </w:r>
      <w:r w:rsidR="00A4378E" w:rsidRPr="000219CE">
        <w:rPr>
          <w:rStyle w:val="ff2"/>
          <w:color w:val="000000"/>
          <w:bdr w:val="none" w:sz="0" w:space="0" w:color="auto" w:frame="1"/>
        </w:rPr>
        <w:t>- посилання на джерела інформації у разі використання ідей, розробок, тверджень, відомостей;</w:t>
      </w:r>
      <w:r w:rsidR="00A4378E" w:rsidRPr="000219CE">
        <w:rPr>
          <w:color w:val="000000"/>
          <w:bdr w:val="none" w:sz="0" w:space="0" w:color="auto" w:frame="1"/>
        </w:rPr>
        <w:br/>
      </w:r>
      <w:r w:rsidR="00A4378E" w:rsidRPr="000219CE">
        <w:rPr>
          <w:rStyle w:val="ff2"/>
          <w:color w:val="000000"/>
          <w:bdr w:val="none" w:sz="0" w:space="0" w:color="auto" w:frame="1"/>
        </w:rPr>
        <w:t>- дотримання норм законодавства про авторське право і суміжні права;</w:t>
      </w:r>
      <w:r w:rsidR="00A4378E" w:rsidRPr="000219CE">
        <w:rPr>
          <w:color w:val="000000"/>
          <w:bdr w:val="none" w:sz="0" w:space="0" w:color="auto" w:frame="1"/>
        </w:rPr>
        <w:br/>
      </w:r>
      <w:r w:rsidR="00A4378E" w:rsidRPr="000219CE">
        <w:rPr>
          <w:rStyle w:val="ff2"/>
          <w:color w:val="000000"/>
          <w:bdr w:val="none" w:sz="0" w:space="0" w:color="auto" w:frame="1"/>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00A4378E" w:rsidRPr="000219CE">
        <w:rPr>
          <w:color w:val="000000"/>
          <w:bdr w:val="none" w:sz="0" w:space="0" w:color="auto" w:frame="1"/>
        </w:rPr>
        <w:br/>
      </w:r>
      <w:r w:rsidR="00A4378E" w:rsidRPr="000219CE">
        <w:rPr>
          <w:rStyle w:val="ff2"/>
          <w:color w:val="000000"/>
          <w:bdr w:val="none" w:sz="0" w:space="0" w:color="auto" w:frame="1"/>
        </w:rPr>
        <w:t>- контроль за дотриманням академічної доброчесності здобувачами освіти;</w:t>
      </w:r>
      <w:r w:rsidR="00A4378E" w:rsidRPr="000219CE">
        <w:rPr>
          <w:color w:val="000000"/>
          <w:bdr w:val="none" w:sz="0" w:space="0" w:color="auto" w:frame="1"/>
        </w:rPr>
        <w:br/>
      </w:r>
      <w:r w:rsidR="00A4378E" w:rsidRPr="000219CE">
        <w:rPr>
          <w:rStyle w:val="ff2"/>
          <w:color w:val="000000"/>
          <w:bdr w:val="none" w:sz="0" w:space="0" w:color="auto" w:frame="1"/>
        </w:rPr>
        <w:t>- об’єктивне оцінювання результатів навчання.</w:t>
      </w:r>
      <w:r w:rsidR="00A4378E" w:rsidRPr="000219CE">
        <w:rPr>
          <w:color w:val="000000"/>
          <w:bdr w:val="none" w:sz="0" w:space="0" w:color="auto" w:frame="1"/>
        </w:rPr>
        <w:br/>
      </w:r>
      <w:r w:rsidR="00A4378E" w:rsidRPr="000219CE">
        <w:rPr>
          <w:color w:val="000000"/>
          <w:bdr w:val="none" w:sz="0" w:space="0" w:color="auto" w:frame="1"/>
        </w:rPr>
        <w:br/>
      </w:r>
      <w:r w:rsidR="00A4378E" w:rsidRPr="000219CE">
        <w:rPr>
          <w:rStyle w:val="ff2"/>
          <w:color w:val="000000"/>
          <w:bdr w:val="none" w:sz="0" w:space="0" w:color="auto" w:frame="1"/>
        </w:rPr>
        <w:t>Дотримання академічної доброчесності здобувачами освіти передбачає:</w:t>
      </w:r>
      <w:r w:rsidR="00A4378E" w:rsidRPr="000219CE">
        <w:rPr>
          <w:color w:val="000000"/>
          <w:bdr w:val="none" w:sz="0" w:space="0" w:color="auto" w:frame="1"/>
        </w:rPr>
        <w:br/>
      </w:r>
      <w:r w:rsidR="00A4378E" w:rsidRPr="000219CE">
        <w:rPr>
          <w:rStyle w:val="ff2"/>
          <w:color w:val="000000"/>
          <w:bdr w:val="none" w:sz="0" w:space="0" w:color="auto" w:frame="1"/>
        </w:rPr>
        <w:t>- самостійне виконання навчальних завдань, завдань поточного та підсумкового контролю результатів навчання;</w:t>
      </w:r>
      <w:r w:rsidR="00A4378E" w:rsidRPr="000219CE">
        <w:rPr>
          <w:color w:val="000000"/>
          <w:bdr w:val="none" w:sz="0" w:space="0" w:color="auto" w:frame="1"/>
        </w:rPr>
        <w:br/>
      </w:r>
      <w:r w:rsidR="00A4378E" w:rsidRPr="000219CE">
        <w:rPr>
          <w:rStyle w:val="ff2"/>
          <w:color w:val="000000"/>
          <w:bdr w:val="none" w:sz="0" w:space="0" w:color="auto" w:frame="1"/>
        </w:rPr>
        <w:t>- посилання на джерела інформації у разі використання ідей, розробок, тверджень, відомостей;</w:t>
      </w:r>
      <w:r w:rsidR="00A4378E" w:rsidRPr="000219CE">
        <w:rPr>
          <w:color w:val="000000"/>
          <w:bdr w:val="none" w:sz="0" w:space="0" w:color="auto" w:frame="1"/>
        </w:rPr>
        <w:br/>
      </w:r>
      <w:r w:rsidR="00A4378E" w:rsidRPr="000219CE">
        <w:rPr>
          <w:rStyle w:val="ff2"/>
          <w:color w:val="000000"/>
          <w:bdr w:val="none" w:sz="0" w:space="0" w:color="auto" w:frame="1"/>
        </w:rPr>
        <w:t>- постійна підготовка до уроків, домашніх завдань;</w:t>
      </w:r>
      <w:r w:rsidR="00A4378E" w:rsidRPr="000219CE">
        <w:rPr>
          <w:color w:val="000000"/>
          <w:bdr w:val="none" w:sz="0" w:space="0" w:color="auto" w:frame="1"/>
        </w:rPr>
        <w:br/>
      </w:r>
      <w:r w:rsidR="00A4378E" w:rsidRPr="000219CE">
        <w:rPr>
          <w:rStyle w:val="ff2"/>
          <w:color w:val="000000"/>
          <w:bdr w:val="none" w:sz="0" w:space="0" w:color="auto" w:frame="1"/>
        </w:rPr>
        <w:t>- самостійне подання щоденника для виставлення педагогом одержаних балів;</w:t>
      </w:r>
      <w:r w:rsidR="00A4378E" w:rsidRPr="000219CE">
        <w:rPr>
          <w:color w:val="000000"/>
          <w:bdr w:val="none" w:sz="0" w:space="0" w:color="auto" w:frame="1"/>
        </w:rPr>
        <w:br/>
      </w:r>
      <w:r w:rsidR="00A4378E" w:rsidRPr="000219CE">
        <w:rPr>
          <w:rStyle w:val="ff2"/>
          <w:color w:val="000000"/>
          <w:bdr w:val="none" w:sz="0" w:space="0" w:color="auto" w:frame="1"/>
        </w:rPr>
        <w:t>- надання достовірної інформації про власні результати навчання батькам (особам, які їх замінюють).</w:t>
      </w:r>
      <w:r w:rsidR="00A4378E" w:rsidRPr="000219CE">
        <w:rPr>
          <w:color w:val="000000"/>
          <w:bdr w:val="none" w:sz="0" w:space="0" w:color="auto" w:frame="1"/>
        </w:rPr>
        <w:br/>
      </w:r>
      <w:r w:rsidR="00A4378E" w:rsidRPr="000219CE">
        <w:rPr>
          <w:color w:val="000000"/>
          <w:bdr w:val="none" w:sz="0" w:space="0" w:color="auto" w:frame="1"/>
        </w:rPr>
        <w:br/>
      </w:r>
      <w:r w:rsidR="00A4378E" w:rsidRPr="000219CE">
        <w:rPr>
          <w:rStyle w:val="ff2"/>
          <w:color w:val="000000"/>
          <w:bdr w:val="none" w:sz="0" w:space="0" w:color="auto" w:frame="1"/>
        </w:rPr>
        <w:t xml:space="preserve">Порушенням академічної доброчесності в </w:t>
      </w:r>
      <w:proofErr w:type="spellStart"/>
      <w:r w:rsidR="00A63BEA" w:rsidRPr="000219CE">
        <w:rPr>
          <w:rStyle w:val="ff2"/>
          <w:color w:val="000000"/>
          <w:bdr w:val="none" w:sz="0" w:space="0" w:color="auto" w:frame="1"/>
        </w:rPr>
        <w:t>Грем’яцькій</w:t>
      </w:r>
      <w:proofErr w:type="spellEnd"/>
      <w:r w:rsidR="00A63BEA" w:rsidRPr="000219CE">
        <w:rPr>
          <w:rStyle w:val="ff2"/>
          <w:color w:val="000000"/>
          <w:bdr w:val="none" w:sz="0" w:space="0" w:color="auto" w:frame="1"/>
        </w:rPr>
        <w:t xml:space="preserve"> ЗОШ І-ІІІ ступенів</w:t>
      </w:r>
      <w:r w:rsidR="00A4378E" w:rsidRPr="000219CE">
        <w:rPr>
          <w:rStyle w:val="ff2"/>
          <w:color w:val="000000"/>
          <w:bdr w:val="none" w:sz="0" w:space="0" w:color="auto" w:frame="1"/>
        </w:rPr>
        <w:t xml:space="preserve"> вважається:</w:t>
      </w:r>
      <w:r w:rsidR="00A4378E" w:rsidRPr="000219CE">
        <w:rPr>
          <w:color w:val="000000"/>
          <w:bdr w:val="none" w:sz="0" w:space="0" w:color="auto" w:frame="1"/>
        </w:rPr>
        <w:br/>
      </w:r>
      <w:r w:rsidR="00A4378E" w:rsidRPr="000219CE">
        <w:rPr>
          <w:rStyle w:val="ff2"/>
          <w:color w:val="000000"/>
          <w:bdr w:val="none" w:sz="0" w:space="0" w:color="auto" w:frame="1"/>
        </w:rPr>
        <w:t>- академічний плагіат;</w:t>
      </w:r>
      <w:r w:rsidR="00A4378E" w:rsidRPr="000219CE">
        <w:rPr>
          <w:color w:val="000000"/>
          <w:bdr w:val="none" w:sz="0" w:space="0" w:color="auto" w:frame="1"/>
        </w:rPr>
        <w:br/>
      </w:r>
      <w:r w:rsidR="00A4378E" w:rsidRPr="000219CE">
        <w:rPr>
          <w:rStyle w:val="ff2"/>
          <w:color w:val="000000"/>
          <w:bdr w:val="none" w:sz="0" w:space="0" w:color="auto" w:frame="1"/>
        </w:rPr>
        <w:t>- фабрикація;</w:t>
      </w:r>
      <w:r w:rsidR="00A4378E" w:rsidRPr="000219CE">
        <w:rPr>
          <w:color w:val="000000"/>
          <w:bdr w:val="none" w:sz="0" w:space="0" w:color="auto" w:frame="1"/>
        </w:rPr>
        <w:br/>
      </w:r>
      <w:r w:rsidR="00A4378E" w:rsidRPr="000219CE">
        <w:rPr>
          <w:rStyle w:val="ff2"/>
          <w:color w:val="000000"/>
          <w:bdr w:val="none" w:sz="0" w:space="0" w:color="auto" w:frame="1"/>
        </w:rPr>
        <w:t>- списування;</w:t>
      </w:r>
      <w:r w:rsidR="00A4378E" w:rsidRPr="000219CE">
        <w:rPr>
          <w:color w:val="000000"/>
          <w:bdr w:val="none" w:sz="0" w:space="0" w:color="auto" w:frame="1"/>
        </w:rPr>
        <w:br/>
      </w:r>
      <w:r w:rsidR="00A4378E" w:rsidRPr="000219CE">
        <w:rPr>
          <w:rStyle w:val="ff2"/>
          <w:color w:val="000000"/>
          <w:bdr w:val="none" w:sz="0" w:space="0" w:color="auto" w:frame="1"/>
        </w:rPr>
        <w:t>- обман;</w:t>
      </w:r>
      <w:r w:rsidR="00A4378E" w:rsidRPr="000219CE">
        <w:rPr>
          <w:color w:val="000000"/>
          <w:bdr w:val="none" w:sz="0" w:space="0" w:color="auto" w:frame="1"/>
        </w:rPr>
        <w:br/>
      </w:r>
      <w:r w:rsidR="00A4378E" w:rsidRPr="000219CE">
        <w:rPr>
          <w:rStyle w:val="ff2"/>
          <w:color w:val="000000"/>
          <w:bdr w:val="none" w:sz="0" w:space="0" w:color="auto" w:frame="1"/>
        </w:rPr>
        <w:t>- хабарництво;</w:t>
      </w:r>
      <w:r w:rsidR="00A4378E" w:rsidRPr="000219CE">
        <w:rPr>
          <w:color w:val="000000"/>
          <w:bdr w:val="none" w:sz="0" w:space="0" w:color="auto" w:frame="1"/>
        </w:rPr>
        <w:br/>
      </w:r>
      <w:r w:rsidR="00A4378E" w:rsidRPr="000219CE">
        <w:rPr>
          <w:rStyle w:val="ff2"/>
          <w:color w:val="000000"/>
          <w:bdr w:val="none" w:sz="0" w:space="0" w:color="auto" w:frame="1"/>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00A4378E" w:rsidRPr="000219CE">
        <w:rPr>
          <w:rStyle w:val="ff2"/>
          <w:color w:val="000000"/>
          <w:bdr w:val="none" w:sz="0" w:space="0" w:color="auto" w:frame="1"/>
        </w:rPr>
        <w:t>компетентностей</w:t>
      </w:r>
      <w:proofErr w:type="spellEnd"/>
      <w:r w:rsidR="00A4378E" w:rsidRPr="000219CE">
        <w:rPr>
          <w:rStyle w:val="ff2"/>
          <w:color w:val="000000"/>
          <w:bdr w:val="none" w:sz="0" w:space="0" w:color="auto" w:frame="1"/>
        </w:rPr>
        <w:t xml:space="preserve"> здобувачами освіти;</w:t>
      </w:r>
      <w:r w:rsidR="00A4378E" w:rsidRPr="000219CE">
        <w:rPr>
          <w:color w:val="000000"/>
          <w:bdr w:val="none" w:sz="0" w:space="0" w:color="auto" w:frame="1"/>
        </w:rPr>
        <w:br/>
      </w:r>
      <w:r w:rsidR="00A4378E" w:rsidRPr="000219CE">
        <w:rPr>
          <w:rStyle w:val="ff2"/>
          <w:color w:val="000000"/>
          <w:bdr w:val="none" w:sz="0" w:space="0" w:color="auto" w:frame="1"/>
        </w:rPr>
        <w:t>- необ’єктивне оцінювання;</w:t>
      </w:r>
      <w:r w:rsidR="00A4378E" w:rsidRPr="000219CE">
        <w:rPr>
          <w:color w:val="000000"/>
          <w:bdr w:val="none" w:sz="0" w:space="0" w:color="auto" w:frame="1"/>
        </w:rPr>
        <w:br/>
      </w:r>
      <w:r w:rsidR="00A4378E" w:rsidRPr="000219CE">
        <w:rPr>
          <w:rStyle w:val="ff2"/>
          <w:color w:val="000000"/>
          <w:bdr w:val="none" w:sz="0" w:space="0" w:color="auto" w:frame="1"/>
        </w:rPr>
        <w:t>- невиконання обов’язків педагогічного працівника, передбачених статтею 54 Закону України «Про освіту».</w:t>
      </w:r>
    </w:p>
    <w:p w:rsidR="00A4378E" w:rsidRPr="000219CE" w:rsidRDefault="00A4378E" w:rsidP="00A4378E">
      <w:pPr>
        <w:pStyle w:val="a3"/>
        <w:spacing w:before="0" w:beforeAutospacing="0" w:after="0" w:afterAutospacing="0"/>
        <w:textAlignment w:val="baseline"/>
        <w:rPr>
          <w:rFonts w:ascii="Tahoma" w:hAnsi="Tahoma" w:cs="Tahoma"/>
          <w:color w:val="000000"/>
        </w:rPr>
      </w:pPr>
      <w:r w:rsidRPr="000219CE">
        <w:rPr>
          <w:color w:val="000000"/>
          <w:bdr w:val="none" w:sz="0" w:space="0" w:color="auto" w:frame="1"/>
        </w:rPr>
        <w:br/>
      </w:r>
      <w:r w:rsidRPr="000219CE">
        <w:rPr>
          <w:rStyle w:val="ff2"/>
          <w:color w:val="000000"/>
          <w:bdr w:val="none" w:sz="0" w:space="0" w:color="auto" w:frame="1"/>
        </w:rPr>
        <w:t>Заходи, спрямовані на дотримання академічної до</w:t>
      </w:r>
      <w:r w:rsidR="00A63BEA" w:rsidRPr="000219CE">
        <w:rPr>
          <w:rStyle w:val="ff2"/>
          <w:color w:val="000000"/>
          <w:bdr w:val="none" w:sz="0" w:space="0" w:color="auto" w:frame="1"/>
        </w:rPr>
        <w:t xml:space="preserve">брочесності в </w:t>
      </w:r>
      <w:proofErr w:type="spellStart"/>
      <w:r w:rsidR="00A63BEA" w:rsidRPr="000219CE">
        <w:rPr>
          <w:rStyle w:val="ff2"/>
          <w:color w:val="000000"/>
          <w:bdr w:val="none" w:sz="0" w:space="0" w:color="auto" w:frame="1"/>
        </w:rPr>
        <w:t>Грем’яцькій</w:t>
      </w:r>
      <w:proofErr w:type="spellEnd"/>
      <w:r w:rsidR="00A63BEA" w:rsidRPr="000219CE">
        <w:rPr>
          <w:rStyle w:val="ff2"/>
          <w:color w:val="000000"/>
          <w:bdr w:val="none" w:sz="0" w:space="0" w:color="auto" w:frame="1"/>
        </w:rPr>
        <w:t xml:space="preserve"> ЗОШ І-ІІІ ступенів</w:t>
      </w:r>
      <w:r w:rsidRPr="000219CE">
        <w:rPr>
          <w:rStyle w:val="ff2"/>
          <w:color w:val="000000"/>
          <w:bdr w:val="none" w:sz="0" w:space="0" w:color="auto" w:frame="1"/>
        </w:rPr>
        <w:t>, включають:</w:t>
      </w:r>
      <w:r w:rsidRPr="000219CE">
        <w:rPr>
          <w:color w:val="000000"/>
          <w:bdr w:val="none" w:sz="0" w:space="0" w:color="auto" w:frame="1"/>
        </w:rPr>
        <w:br/>
      </w:r>
      <w:r w:rsidRPr="000219CE">
        <w:rPr>
          <w:rStyle w:val="ff2"/>
          <w:color w:val="000000"/>
          <w:bdr w:val="none" w:sz="0" w:space="0" w:color="auto" w:frame="1"/>
        </w:rPr>
        <w:t>– ознайомлення педагогічних працівників, здобувачів освіти з вимогами щодо належного оформлення посилань на використані джерела інформації;</w:t>
      </w:r>
      <w:r w:rsidRPr="000219CE">
        <w:rPr>
          <w:color w:val="000000"/>
          <w:bdr w:val="none" w:sz="0" w:space="0" w:color="auto" w:frame="1"/>
        </w:rPr>
        <w:br/>
      </w:r>
      <w:r w:rsidRPr="000219CE">
        <w:rPr>
          <w:rStyle w:val="ff2"/>
          <w:color w:val="000000"/>
          <w:bdr w:val="none" w:sz="0" w:space="0" w:color="auto" w:frame="1"/>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r w:rsidRPr="000219CE">
        <w:rPr>
          <w:color w:val="000000"/>
          <w:bdr w:val="none" w:sz="0" w:space="0" w:color="auto" w:frame="1"/>
        </w:rPr>
        <w:br/>
      </w:r>
      <w:r w:rsidRPr="000219CE">
        <w:rPr>
          <w:rStyle w:val="ff2"/>
          <w:color w:val="000000"/>
          <w:bdr w:val="none" w:sz="0" w:space="0" w:color="auto" w:frame="1"/>
        </w:rPr>
        <w:t xml:space="preserve">– проведення методичних заходів, що забезпечують формування загальних </w:t>
      </w:r>
      <w:proofErr w:type="spellStart"/>
      <w:r w:rsidRPr="000219CE">
        <w:rPr>
          <w:rStyle w:val="ff2"/>
          <w:color w:val="000000"/>
          <w:bdr w:val="none" w:sz="0" w:space="0" w:color="auto" w:frame="1"/>
        </w:rPr>
        <w:t>компетентностей</w:t>
      </w:r>
      <w:proofErr w:type="spellEnd"/>
      <w:r w:rsidRPr="000219CE">
        <w:rPr>
          <w:rStyle w:val="ff2"/>
          <w:color w:val="000000"/>
          <w:bdr w:val="none" w:sz="0" w:space="0" w:color="auto" w:frame="1"/>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r w:rsidRPr="000219CE">
        <w:rPr>
          <w:color w:val="000000"/>
          <w:bdr w:val="none" w:sz="0" w:space="0" w:color="auto" w:frame="1"/>
        </w:rPr>
        <w:br/>
      </w:r>
      <w:r w:rsidRPr="000219CE">
        <w:rPr>
          <w:rStyle w:val="ff2"/>
          <w:color w:val="000000"/>
          <w:bdr w:val="none" w:sz="0" w:space="0" w:color="auto" w:frame="1"/>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r w:rsidRPr="000219CE">
        <w:rPr>
          <w:color w:val="000000"/>
          <w:bdr w:val="none" w:sz="0" w:space="0" w:color="auto" w:frame="1"/>
        </w:rPr>
        <w:br/>
      </w:r>
      <w:r w:rsidRPr="000219CE">
        <w:rPr>
          <w:rStyle w:val="ff2"/>
          <w:color w:val="000000"/>
          <w:bdr w:val="none" w:sz="0" w:space="0" w:color="auto" w:frame="1"/>
        </w:rPr>
        <w:t>– розміщення на веб-сайті закладу правових та етичних норм, принципів та правил, якими мають керуватися учасники освітнього процесу.</w:t>
      </w:r>
      <w:r w:rsidRPr="000219CE">
        <w:rPr>
          <w:color w:val="000000"/>
          <w:bdr w:val="none" w:sz="0" w:space="0" w:color="auto" w:frame="1"/>
        </w:rPr>
        <w:br/>
      </w:r>
      <w:r w:rsidRPr="000219CE">
        <w:rPr>
          <w:color w:val="000000"/>
          <w:bdr w:val="none" w:sz="0" w:space="0" w:color="auto" w:frame="1"/>
        </w:rPr>
        <w:br/>
      </w:r>
      <w:r w:rsidRPr="000219CE">
        <w:rPr>
          <w:rStyle w:val="ff2"/>
          <w:color w:val="000000"/>
          <w:bdr w:val="none" w:sz="0" w:space="0" w:color="auto" w:frame="1"/>
        </w:rPr>
        <w:t xml:space="preserve">Виявлення порушень академічної доброчесності в </w:t>
      </w:r>
      <w:proofErr w:type="spellStart"/>
      <w:r w:rsidR="00A63BEA" w:rsidRPr="000219CE">
        <w:rPr>
          <w:rStyle w:val="ff2"/>
          <w:color w:val="000000"/>
          <w:bdr w:val="none" w:sz="0" w:space="0" w:color="auto" w:frame="1"/>
        </w:rPr>
        <w:t>Грем</w:t>
      </w:r>
      <w:proofErr w:type="spellEnd"/>
      <w:r w:rsidR="00A63BEA" w:rsidRPr="000219CE">
        <w:rPr>
          <w:rStyle w:val="ff2"/>
          <w:color w:val="000000"/>
          <w:bdr w:val="none" w:sz="0" w:space="0" w:color="auto" w:frame="1"/>
          <w:lang w:val="ru-RU"/>
        </w:rPr>
        <w:t>’</w:t>
      </w:r>
      <w:proofErr w:type="spellStart"/>
      <w:r w:rsidR="00A63BEA" w:rsidRPr="000219CE">
        <w:rPr>
          <w:rStyle w:val="ff2"/>
          <w:color w:val="000000"/>
          <w:bdr w:val="none" w:sz="0" w:space="0" w:color="auto" w:frame="1"/>
        </w:rPr>
        <w:t>яцькій</w:t>
      </w:r>
      <w:proofErr w:type="spellEnd"/>
      <w:r w:rsidR="00A63BEA"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здійснюється наступним чином.</w:t>
      </w:r>
      <w:r w:rsidRPr="000219CE">
        <w:rPr>
          <w:color w:val="000000"/>
          <w:bdr w:val="none" w:sz="0" w:space="0" w:color="auto" w:frame="1"/>
        </w:rPr>
        <w:br/>
      </w:r>
      <w:r w:rsidRPr="000219CE">
        <w:rPr>
          <w:rStyle w:val="ff2"/>
          <w:color w:val="000000"/>
          <w:bdr w:val="none" w:sz="0" w:space="0" w:color="auto" w:frame="1"/>
        </w:rPr>
        <w:lastRenderedPageBreak/>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Pr="000219CE">
        <w:rPr>
          <w:color w:val="000000"/>
          <w:bdr w:val="none" w:sz="0" w:space="0" w:color="auto" w:frame="1"/>
        </w:rPr>
        <w:br/>
      </w:r>
      <w:r w:rsidRPr="000219CE">
        <w:rPr>
          <w:rStyle w:val="ff2"/>
          <w:color w:val="000000"/>
          <w:bdr w:val="none" w:sz="0" w:space="0" w:color="auto" w:frame="1"/>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r w:rsidRPr="000219CE">
        <w:rPr>
          <w:color w:val="000000"/>
          <w:bdr w:val="none" w:sz="0" w:space="0" w:color="auto" w:frame="1"/>
        </w:rPr>
        <w:br/>
      </w:r>
      <w:r w:rsidRPr="000219CE">
        <w:rPr>
          <w:rStyle w:val="ff2"/>
          <w:color w:val="000000"/>
          <w:bdr w:val="none" w:sz="0" w:space="0" w:color="auto" w:frame="1"/>
        </w:rPr>
        <w:t>Термін повноважень Комісії – 1 рік.</w:t>
      </w:r>
      <w:r w:rsidRPr="000219CE">
        <w:rPr>
          <w:color w:val="000000"/>
          <w:bdr w:val="none" w:sz="0" w:space="0" w:color="auto" w:frame="1"/>
        </w:rPr>
        <w:br/>
      </w:r>
      <w:r w:rsidRPr="000219CE">
        <w:rPr>
          <w:rStyle w:val="ff2"/>
          <w:color w:val="000000"/>
          <w:bdr w:val="none" w:sz="0" w:space="0" w:color="auto" w:frame="1"/>
        </w:rPr>
        <w:t>Комісія звітує про свою роботу раз на рік.</w:t>
      </w:r>
      <w:r w:rsidRPr="000219CE">
        <w:rPr>
          <w:color w:val="000000"/>
          <w:bdr w:val="none" w:sz="0" w:space="0" w:color="auto" w:frame="1"/>
        </w:rPr>
        <w:br/>
      </w:r>
      <w:r w:rsidRPr="000219CE">
        <w:rPr>
          <w:color w:val="000000"/>
          <w:bdr w:val="none" w:sz="0" w:space="0" w:color="auto" w:frame="1"/>
        </w:rPr>
        <w:br/>
      </w:r>
      <w:r w:rsidRPr="000219CE">
        <w:rPr>
          <w:rStyle w:val="ff2"/>
          <w:color w:val="000000"/>
          <w:bdr w:val="none" w:sz="0" w:space="0" w:color="auto" w:frame="1"/>
        </w:rPr>
        <w:t>Кожна особа, стосовно якої порушено питання про порушення нею академічної доброчесності, має такі права:</w:t>
      </w:r>
      <w:r w:rsidRPr="000219CE">
        <w:rPr>
          <w:color w:val="000000"/>
          <w:bdr w:val="none" w:sz="0" w:space="0" w:color="auto" w:frame="1"/>
        </w:rPr>
        <w:br/>
      </w:r>
      <w:r w:rsidRPr="000219CE">
        <w:rPr>
          <w:rStyle w:val="ff2"/>
          <w:color w:val="000000"/>
          <w:bdr w:val="none" w:sz="0" w:space="0" w:color="auto" w:frame="1"/>
        </w:rPr>
        <w:t>- ознайомлюватися з усіма матеріалами перевірки щодо встановлення факту порушення академічної доброчесності, подавати до них зауваження;</w:t>
      </w:r>
      <w:r w:rsidRPr="000219CE">
        <w:rPr>
          <w:color w:val="000000"/>
          <w:bdr w:val="none" w:sz="0" w:space="0" w:color="auto" w:frame="1"/>
        </w:rPr>
        <w:br/>
      </w:r>
      <w:r w:rsidRPr="000219CE">
        <w:rPr>
          <w:rStyle w:val="ff2"/>
          <w:color w:val="000000"/>
          <w:bdr w:val="none" w:sz="0" w:space="0" w:color="auto" w:frame="1"/>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r w:rsidRPr="000219CE">
        <w:rPr>
          <w:color w:val="000000"/>
          <w:bdr w:val="none" w:sz="0" w:space="0" w:color="auto" w:frame="1"/>
        </w:rPr>
        <w:br/>
      </w:r>
      <w:r w:rsidRPr="000219CE">
        <w:rPr>
          <w:rStyle w:val="ff2"/>
          <w:color w:val="000000"/>
          <w:bdr w:val="none" w:sz="0" w:space="0" w:color="auto" w:frame="1"/>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r w:rsidRPr="000219CE">
        <w:rPr>
          <w:color w:val="000000"/>
          <w:bdr w:val="none" w:sz="0" w:space="0" w:color="auto" w:frame="1"/>
        </w:rPr>
        <w:br/>
      </w:r>
      <w:r w:rsidRPr="000219CE">
        <w:rPr>
          <w:rStyle w:val="ff2"/>
          <w:color w:val="000000"/>
          <w:bdr w:val="none" w:sz="0" w:space="0" w:color="auto" w:frame="1"/>
        </w:rPr>
        <w:t>- оскаржити рішення про притягнення до академічної відповідальності до органу, уповноваженого розглядати апеляції, або до суду.</w:t>
      </w:r>
      <w:r w:rsidRPr="000219CE">
        <w:rPr>
          <w:color w:val="000000"/>
          <w:bdr w:val="none" w:sz="0" w:space="0" w:color="auto" w:frame="1"/>
        </w:rPr>
        <w:br/>
      </w:r>
      <w:r w:rsidRPr="000219CE">
        <w:rPr>
          <w:color w:val="000000"/>
          <w:bdr w:val="none" w:sz="0" w:space="0" w:color="auto" w:frame="1"/>
        </w:rPr>
        <w:br/>
      </w:r>
    </w:p>
    <w:p w:rsidR="00A4378E" w:rsidRPr="000219CE" w:rsidRDefault="00A4378E" w:rsidP="00A4378E">
      <w:pPr>
        <w:pStyle w:val="a3"/>
        <w:spacing w:before="0" w:beforeAutospacing="0" w:after="0" w:afterAutospacing="0"/>
        <w:jc w:val="center"/>
        <w:textAlignment w:val="baseline"/>
        <w:rPr>
          <w:rFonts w:ascii="Tahoma" w:hAnsi="Tahoma" w:cs="Tahoma"/>
          <w:color w:val="000000"/>
        </w:rPr>
      </w:pPr>
      <w:r w:rsidRPr="000219CE">
        <w:rPr>
          <w:rStyle w:val="ff2"/>
          <w:b/>
          <w:bCs/>
          <w:color w:val="000000"/>
          <w:bdr w:val="none" w:sz="0" w:space="0" w:color="auto" w:frame="1"/>
        </w:rPr>
        <w:t>4. Критерії, правила і процедури оцінювання здобувачів освіти</w:t>
      </w:r>
      <w:r w:rsidRPr="000219CE">
        <w:rPr>
          <w:color w:val="000000"/>
          <w:bdr w:val="none" w:sz="0" w:space="0" w:color="auto" w:frame="1"/>
        </w:rPr>
        <w:br/>
      </w:r>
    </w:p>
    <w:p w:rsidR="009E6CB5" w:rsidRPr="000219CE" w:rsidRDefault="00A4378E"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Оцінювання результатів навчання здійснюється відповідно до:</w:t>
      </w:r>
      <w:r w:rsidRPr="000219CE">
        <w:rPr>
          <w:color w:val="000000"/>
          <w:bdr w:val="none" w:sz="0" w:space="0" w:color="auto" w:frame="1"/>
        </w:rPr>
        <w:br/>
      </w:r>
      <w:r w:rsidRPr="000219CE">
        <w:rPr>
          <w:rStyle w:val="ff2"/>
          <w:color w:val="000000"/>
          <w:bdr w:val="none" w:sz="0" w:space="0" w:color="auto" w:frame="1"/>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w:t>
      </w:r>
      <w:r w:rsidRPr="000219CE">
        <w:rPr>
          <w:color w:val="000000"/>
          <w:bdr w:val="none" w:sz="0" w:space="0" w:color="auto" w:frame="1"/>
        </w:rPr>
        <w:br/>
      </w:r>
      <w:r w:rsidRPr="000219CE">
        <w:rPr>
          <w:rStyle w:val="ff2"/>
          <w:color w:val="000000"/>
          <w:bdr w:val="none" w:sz="0" w:space="0" w:color="auto" w:frame="1"/>
        </w:rPr>
        <w:t>- Критеріїв оцінювання навчальних досягнень учнів (вихованців) у системі загальної середньої освіти, затверджених наказом МОН</w:t>
      </w:r>
      <w:r w:rsidR="00A63BEA" w:rsidRPr="000219CE">
        <w:rPr>
          <w:rStyle w:val="ff2"/>
          <w:color w:val="000000"/>
          <w:bdr w:val="none" w:sz="0" w:space="0" w:color="auto" w:frame="1"/>
        </w:rPr>
        <w:t xml:space="preserve"> </w:t>
      </w:r>
      <w:r w:rsidRPr="000219CE">
        <w:rPr>
          <w:rStyle w:val="ff2"/>
          <w:color w:val="000000"/>
          <w:bdr w:val="none" w:sz="0" w:space="0" w:color="auto" w:frame="1"/>
        </w:rPr>
        <w:t>від 13.04.2011 року № 329.</w:t>
      </w:r>
      <w:r w:rsidRPr="000219CE">
        <w:rPr>
          <w:color w:val="000000"/>
          <w:bdr w:val="none" w:sz="0" w:space="0" w:color="auto" w:frame="1"/>
        </w:rPr>
        <w:br/>
      </w:r>
      <w:r w:rsidRPr="000219CE">
        <w:rPr>
          <w:rStyle w:val="ff2"/>
          <w:color w:val="000000"/>
          <w:bdr w:val="none" w:sz="0" w:space="0" w:color="auto" w:frame="1"/>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r w:rsidRPr="000219CE">
        <w:rPr>
          <w:color w:val="000000"/>
          <w:bdr w:val="none" w:sz="0" w:space="0" w:color="auto" w:frame="1"/>
        </w:rPr>
        <w:br/>
      </w:r>
      <w:r w:rsidRPr="000219CE">
        <w:rPr>
          <w:rStyle w:val="ff2"/>
          <w:color w:val="000000"/>
          <w:bdr w:val="none" w:sz="0" w:space="0" w:color="auto" w:frame="1"/>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r w:rsidRPr="000219CE">
        <w:rPr>
          <w:color w:val="000000"/>
          <w:bdr w:val="none" w:sz="0" w:space="0" w:color="auto" w:frame="1"/>
        </w:rPr>
        <w:br/>
      </w:r>
      <w:r w:rsidRPr="000219CE">
        <w:rPr>
          <w:rStyle w:val="ff2"/>
          <w:color w:val="000000"/>
          <w:bdr w:val="none" w:sz="0" w:space="0" w:color="auto" w:frame="1"/>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r w:rsidRPr="000219CE">
        <w:rPr>
          <w:color w:val="000000"/>
          <w:bdr w:val="none" w:sz="0" w:space="0" w:color="auto" w:frame="1"/>
        </w:rPr>
        <w:br/>
      </w:r>
      <w:r w:rsidRPr="000219CE">
        <w:rPr>
          <w:rStyle w:val="ff2"/>
          <w:color w:val="000000"/>
          <w:bdr w:val="none" w:sz="0" w:space="0" w:color="auto" w:frame="1"/>
        </w:rPr>
        <w:t>Основними видами оцінювання здобувачів освіти є поточне та підсумкове (тематичне, семестрове, річне), державна підсумкова атестація.</w:t>
      </w:r>
      <w:r w:rsidRPr="000219CE">
        <w:rPr>
          <w:color w:val="000000"/>
          <w:bdr w:val="none" w:sz="0" w:space="0" w:color="auto" w:frame="1"/>
        </w:rPr>
        <w:br/>
      </w:r>
      <w:r w:rsidRPr="000219CE">
        <w:rPr>
          <w:rStyle w:val="ff2"/>
          <w:color w:val="000000"/>
          <w:bdr w:val="none" w:sz="0" w:space="0" w:color="auto" w:frame="1"/>
        </w:rPr>
        <w:t xml:space="preserve">У </w:t>
      </w:r>
      <w:proofErr w:type="spellStart"/>
      <w:r w:rsidR="009E6CB5" w:rsidRPr="000219CE">
        <w:rPr>
          <w:rStyle w:val="ff2"/>
          <w:color w:val="000000"/>
          <w:bdr w:val="none" w:sz="0" w:space="0" w:color="auto" w:frame="1"/>
        </w:rPr>
        <w:t>Грем</w:t>
      </w:r>
      <w:r w:rsidR="000219CE" w:rsidRPr="000219CE">
        <w:rPr>
          <w:rStyle w:val="ff2"/>
          <w:color w:val="000000"/>
          <w:bdr w:val="none" w:sz="0" w:space="0" w:color="auto" w:frame="1"/>
        </w:rPr>
        <w:t>’</w:t>
      </w:r>
      <w:r w:rsidR="009E6CB5" w:rsidRPr="000219CE">
        <w:rPr>
          <w:rStyle w:val="ff2"/>
          <w:color w:val="000000"/>
          <w:bdr w:val="none" w:sz="0" w:space="0" w:color="auto" w:frame="1"/>
        </w:rPr>
        <w:t>яцькій</w:t>
      </w:r>
      <w:proofErr w:type="spellEnd"/>
      <w:r w:rsidR="009E6CB5"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r w:rsidRPr="000219CE">
        <w:rPr>
          <w:color w:val="000000"/>
          <w:bdr w:val="none" w:sz="0" w:space="0" w:color="auto" w:frame="1"/>
        </w:rPr>
        <w:br/>
      </w:r>
      <w:r w:rsidRPr="000219CE">
        <w:rPr>
          <w:rStyle w:val="ff2"/>
          <w:color w:val="000000"/>
          <w:bdr w:val="none" w:sz="0" w:space="0" w:color="auto" w:frame="1"/>
        </w:rPr>
        <w:t>Форми проведення видів контролю, ї</w:t>
      </w:r>
      <w:r w:rsidR="009E6CB5" w:rsidRPr="000219CE">
        <w:rPr>
          <w:rStyle w:val="ff2"/>
          <w:color w:val="000000"/>
          <w:bdr w:val="none" w:sz="0" w:space="0" w:color="auto" w:frame="1"/>
        </w:rPr>
        <w:t xml:space="preserve">х кількість визначається </w:t>
      </w:r>
      <w:r w:rsidRPr="000219CE">
        <w:rPr>
          <w:rStyle w:val="ff2"/>
          <w:color w:val="000000"/>
          <w:bdr w:val="none" w:sz="0" w:space="0" w:color="auto" w:frame="1"/>
        </w:rPr>
        <w:t xml:space="preserve"> програмою.</w:t>
      </w:r>
      <w:r w:rsidRPr="000219CE">
        <w:rPr>
          <w:color w:val="000000"/>
          <w:bdr w:val="none" w:sz="0" w:space="0" w:color="auto" w:frame="1"/>
        </w:rPr>
        <w:br/>
      </w:r>
      <w:r w:rsidRPr="000219CE">
        <w:rPr>
          <w:rStyle w:val="ff2"/>
          <w:color w:val="000000"/>
          <w:bdr w:val="none" w:sz="0" w:space="0" w:color="auto" w:frame="1"/>
        </w:rPr>
        <w:t>Тематична перевірка у 2-4 класах здійснюється у формі тематичної контрольної роботи після опанування програмової теми/розділу.</w:t>
      </w:r>
      <w:r w:rsidRPr="000219CE">
        <w:rPr>
          <w:color w:val="000000"/>
          <w:bdr w:val="none" w:sz="0" w:space="0" w:color="auto" w:frame="1"/>
        </w:rPr>
        <w:br/>
      </w:r>
      <w:r w:rsidRPr="000219CE">
        <w:rPr>
          <w:rStyle w:val="ff2"/>
          <w:color w:val="000000"/>
          <w:bdr w:val="none" w:sz="0" w:space="0" w:color="auto" w:frame="1"/>
        </w:rPr>
        <w:t>Тематична оцінка у 5-11(12)-х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r w:rsidRPr="000219CE">
        <w:rPr>
          <w:color w:val="000000"/>
          <w:bdr w:val="none" w:sz="0" w:space="0" w:color="auto" w:frame="1"/>
        </w:rPr>
        <w:br/>
      </w:r>
      <w:r w:rsidRPr="000219CE">
        <w:rPr>
          <w:rStyle w:val="ff2"/>
          <w:color w:val="000000"/>
          <w:bdr w:val="none" w:sz="0" w:space="0" w:color="auto" w:frame="1"/>
        </w:rPr>
        <w:t xml:space="preserve">Підсумкова перевірка у 2-3 класах передбачає тематичну перевірку, у 4 класі – тематичну </w:t>
      </w:r>
      <w:r w:rsidRPr="000219CE">
        <w:rPr>
          <w:rStyle w:val="ff2"/>
          <w:color w:val="000000"/>
          <w:bdr w:val="none" w:sz="0" w:space="0" w:color="auto" w:frame="1"/>
        </w:rPr>
        <w:lastRenderedPageBreak/>
        <w:t>перевірку та підсумкові контрольні роботи в кінці навчального року.</w:t>
      </w:r>
      <w:r w:rsidRPr="000219CE">
        <w:rPr>
          <w:color w:val="000000"/>
          <w:bdr w:val="none" w:sz="0" w:space="0" w:color="auto" w:frame="1"/>
        </w:rPr>
        <w:br/>
      </w:r>
      <w:r w:rsidRPr="000219CE">
        <w:rPr>
          <w:rStyle w:val="ff2"/>
          <w:color w:val="000000"/>
          <w:bdr w:val="none" w:sz="0" w:space="0" w:color="auto" w:frame="1"/>
        </w:rPr>
        <w:t>Оприлюднення результатів контролю здійснюється відповідно до вищезазначених нормативних документів.</w:t>
      </w:r>
    </w:p>
    <w:p w:rsidR="00A4378E" w:rsidRPr="000219CE" w:rsidRDefault="009E6CB5" w:rsidP="00A4378E">
      <w:pPr>
        <w:pStyle w:val="a3"/>
        <w:spacing w:before="0" w:beforeAutospacing="0" w:after="0" w:afterAutospacing="0"/>
        <w:textAlignment w:val="baseline"/>
        <w:rPr>
          <w:rFonts w:ascii="Tahoma" w:hAnsi="Tahoma" w:cs="Tahoma"/>
          <w:color w:val="000000"/>
        </w:rPr>
      </w:pPr>
      <w:r w:rsidRPr="000219CE">
        <w:rPr>
          <w:rStyle w:val="ff2"/>
          <w:color w:val="000000"/>
          <w:bdr w:val="none" w:sz="0" w:space="0" w:color="auto" w:frame="1"/>
        </w:rPr>
        <w:t>Додатково моніторинг розвитку компетентності учнів може проводитись  при плановому вивченні стану викладання предмету.</w:t>
      </w:r>
      <w:r w:rsidR="00A4378E" w:rsidRPr="000219CE">
        <w:rPr>
          <w:color w:val="000000"/>
          <w:bdr w:val="none" w:sz="0" w:space="0" w:color="auto" w:frame="1"/>
        </w:rPr>
        <w:br/>
      </w:r>
      <w:r w:rsidR="00A4378E" w:rsidRPr="000219CE">
        <w:rPr>
          <w:rStyle w:val="ff2"/>
          <w:color w:val="000000"/>
          <w:bdr w:val="none" w:sz="0" w:space="0" w:color="auto" w:frame="1"/>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r w:rsidR="00A4378E" w:rsidRPr="000219CE">
        <w:rPr>
          <w:color w:val="000000"/>
          <w:bdr w:val="none" w:sz="0" w:space="0" w:color="auto" w:frame="1"/>
        </w:rPr>
        <w:br/>
      </w:r>
      <w:r w:rsidR="00A4378E" w:rsidRPr="000219CE">
        <w:rPr>
          <w:color w:val="000000"/>
          <w:bdr w:val="none" w:sz="0" w:space="0" w:color="auto" w:frame="1"/>
        </w:rPr>
        <w:br/>
      </w:r>
    </w:p>
    <w:p w:rsidR="00A4378E" w:rsidRPr="000219CE" w:rsidRDefault="00A4378E" w:rsidP="00A4378E">
      <w:pPr>
        <w:pStyle w:val="a3"/>
        <w:spacing w:before="0" w:beforeAutospacing="0" w:after="0" w:afterAutospacing="0"/>
        <w:jc w:val="center"/>
        <w:textAlignment w:val="baseline"/>
        <w:rPr>
          <w:rFonts w:ascii="Tahoma" w:hAnsi="Tahoma" w:cs="Tahoma"/>
          <w:color w:val="000000"/>
        </w:rPr>
      </w:pPr>
      <w:r w:rsidRPr="000219CE">
        <w:rPr>
          <w:rStyle w:val="ff2"/>
          <w:b/>
          <w:bCs/>
          <w:color w:val="000000"/>
          <w:bdr w:val="none" w:sz="0" w:space="0" w:color="auto" w:frame="1"/>
        </w:rPr>
        <w:t>5. Критерії, правила і процедури оцінювання педагогічної діяльності педагогічних працівників</w:t>
      </w:r>
      <w:r w:rsidRPr="000219CE">
        <w:rPr>
          <w:color w:val="000000"/>
          <w:bdr w:val="none" w:sz="0" w:space="0" w:color="auto" w:frame="1"/>
        </w:rPr>
        <w:br/>
      </w:r>
    </w:p>
    <w:p w:rsidR="009E6CB5" w:rsidRPr="000219CE" w:rsidRDefault="00A4378E"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Внутрішня система забезпечення якості освіти та якості освітньої діяльності в  </w:t>
      </w:r>
      <w:proofErr w:type="spellStart"/>
      <w:r w:rsidR="00A63BEA" w:rsidRPr="000219CE">
        <w:rPr>
          <w:rStyle w:val="ff2"/>
          <w:color w:val="000000"/>
          <w:bdr w:val="none" w:sz="0" w:space="0" w:color="auto" w:frame="1"/>
        </w:rPr>
        <w:t>Грем</w:t>
      </w:r>
      <w:r w:rsidR="007B54D7" w:rsidRPr="000219CE">
        <w:rPr>
          <w:rStyle w:val="ff2"/>
          <w:color w:val="000000"/>
          <w:bdr w:val="none" w:sz="0" w:space="0" w:color="auto" w:frame="1"/>
        </w:rPr>
        <w:t>’</w:t>
      </w:r>
      <w:r w:rsidR="00A63BEA" w:rsidRPr="000219CE">
        <w:rPr>
          <w:rStyle w:val="ff2"/>
          <w:color w:val="000000"/>
          <w:bdr w:val="none" w:sz="0" w:space="0" w:color="auto" w:frame="1"/>
        </w:rPr>
        <w:t>яцькій</w:t>
      </w:r>
      <w:proofErr w:type="spellEnd"/>
      <w:r w:rsidR="00A63BEA"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передбачає підвищення якості професійної підготовки фахівців відповідно до очікувань суспільства.</w:t>
      </w:r>
      <w:r w:rsidRPr="000219CE">
        <w:rPr>
          <w:color w:val="000000"/>
          <w:bdr w:val="none" w:sz="0" w:space="0" w:color="auto" w:frame="1"/>
        </w:rPr>
        <w:br/>
      </w:r>
      <w:r w:rsidRPr="000219CE">
        <w:rPr>
          <w:rStyle w:val="ff2"/>
          <w:color w:val="000000"/>
          <w:bdr w:val="none" w:sz="0" w:space="0" w:color="auto" w:frame="1"/>
        </w:rPr>
        <w:t xml:space="preserve"> Вимоги до педагогічних працівників </w:t>
      </w:r>
      <w:proofErr w:type="spellStart"/>
      <w:r w:rsidR="00A63BEA" w:rsidRPr="000219CE">
        <w:rPr>
          <w:rStyle w:val="ff2"/>
          <w:color w:val="000000"/>
          <w:bdr w:val="none" w:sz="0" w:space="0" w:color="auto" w:frame="1"/>
        </w:rPr>
        <w:t>Грем</w:t>
      </w:r>
      <w:r w:rsidR="007B54D7" w:rsidRPr="000219CE">
        <w:rPr>
          <w:rStyle w:val="ff2"/>
          <w:color w:val="000000"/>
          <w:bdr w:val="none" w:sz="0" w:space="0" w:color="auto" w:frame="1"/>
        </w:rPr>
        <w:t>’</w:t>
      </w:r>
      <w:r w:rsidR="00A63BEA" w:rsidRPr="000219CE">
        <w:rPr>
          <w:rStyle w:val="ff2"/>
          <w:color w:val="000000"/>
          <w:bdr w:val="none" w:sz="0" w:space="0" w:color="auto" w:frame="1"/>
        </w:rPr>
        <w:t>яцької</w:t>
      </w:r>
      <w:proofErr w:type="spellEnd"/>
      <w:r w:rsidR="00A63BEA"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встановлюються у відповідності до розділу VІІ Закону України «Про освіту» від 05.09.2017 року №2143-ѴІІІ, чинного з 28.09.2017 року.</w:t>
      </w:r>
      <w:r w:rsidRPr="000219CE">
        <w:rPr>
          <w:color w:val="000000"/>
          <w:bdr w:val="none" w:sz="0" w:space="0" w:color="auto" w:frame="1"/>
        </w:rPr>
        <w:br/>
      </w:r>
      <w:r w:rsidRPr="000219CE">
        <w:rPr>
          <w:rStyle w:val="ff2"/>
          <w:color w:val="000000"/>
          <w:bdr w:val="none" w:sz="0" w:space="0" w:color="auto" w:frame="1"/>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r w:rsidRPr="000219CE">
        <w:rPr>
          <w:color w:val="000000"/>
          <w:bdr w:val="none" w:sz="0" w:space="0" w:color="auto" w:frame="1"/>
        </w:rPr>
        <w:br/>
      </w:r>
      <w:r w:rsidRPr="000219CE">
        <w:rPr>
          <w:rStyle w:val="ff2"/>
          <w:color w:val="000000"/>
          <w:bdr w:val="none" w:sz="0" w:space="0" w:color="auto" w:frame="1"/>
        </w:rPr>
        <w:t xml:space="preserve">Основними критеріями оцінювання педагогічної діяльності педагогічних працівників у </w:t>
      </w:r>
      <w:proofErr w:type="spellStart"/>
      <w:r w:rsidR="00A63BEA" w:rsidRPr="000219CE">
        <w:rPr>
          <w:rStyle w:val="ff2"/>
          <w:color w:val="000000"/>
          <w:bdr w:val="none" w:sz="0" w:space="0" w:color="auto" w:frame="1"/>
        </w:rPr>
        <w:t>Грем</w:t>
      </w:r>
      <w:r w:rsidR="007B54D7" w:rsidRPr="000219CE">
        <w:rPr>
          <w:rStyle w:val="ff2"/>
          <w:color w:val="000000"/>
          <w:bdr w:val="none" w:sz="0" w:space="0" w:color="auto" w:frame="1"/>
        </w:rPr>
        <w:t>’</w:t>
      </w:r>
      <w:r w:rsidR="00A63BEA" w:rsidRPr="000219CE">
        <w:rPr>
          <w:rStyle w:val="ff2"/>
          <w:color w:val="000000"/>
          <w:bdr w:val="none" w:sz="0" w:space="0" w:color="auto" w:frame="1"/>
        </w:rPr>
        <w:t>яцькій</w:t>
      </w:r>
      <w:proofErr w:type="spellEnd"/>
      <w:r w:rsidR="00A63BEA"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є:</w:t>
      </w:r>
    </w:p>
    <w:p w:rsidR="009E6CB5" w:rsidRPr="000219CE" w:rsidRDefault="009E6CB5" w:rsidP="009E6CB5">
      <w:pPr>
        <w:pStyle w:val="a3"/>
        <w:numPr>
          <w:ilvl w:val="0"/>
          <w:numId w:val="2"/>
        </w:numPr>
        <w:spacing w:before="0" w:beforeAutospacing="0" w:after="0" w:afterAutospacing="0"/>
        <w:textAlignment w:val="baseline"/>
      </w:pPr>
      <w:r w:rsidRPr="000219CE">
        <w:t xml:space="preserve">Педагогічні працівники закладу освіти планують свою діяльність та прогнозують її результати, використовують освітні технології, спрямовані на оволодіння </w:t>
      </w:r>
      <w:proofErr w:type="spellStart"/>
      <w:r w:rsidRPr="000219CE">
        <w:t>здобуваними</w:t>
      </w:r>
      <w:proofErr w:type="spellEnd"/>
      <w:r w:rsidRPr="000219CE">
        <w:t xml:space="preserve"> освіти ключовими </w:t>
      </w:r>
      <w:proofErr w:type="spellStart"/>
      <w:r w:rsidRPr="000219CE">
        <w:t>компетентностями</w:t>
      </w:r>
      <w:proofErr w:type="spellEnd"/>
      <w:r w:rsidRPr="000219CE">
        <w:t>.</w:t>
      </w:r>
    </w:p>
    <w:p w:rsidR="00AC69EE" w:rsidRPr="000219CE" w:rsidRDefault="009E6CB5" w:rsidP="009E6CB5">
      <w:pPr>
        <w:pStyle w:val="a3"/>
        <w:numPr>
          <w:ilvl w:val="1"/>
          <w:numId w:val="2"/>
        </w:numPr>
        <w:spacing w:before="0" w:beforeAutospacing="0" w:after="0" w:afterAutospacing="0"/>
        <w:textAlignment w:val="baseline"/>
      </w:pPr>
      <w:r w:rsidRPr="000219CE">
        <w:t>Педагогічні працівники здійснюють планування своєї діяльності з урахуванням умов і специфіки роботи закладу, аналізують результативність планування</w:t>
      </w:r>
      <w:r w:rsidR="00AC69EE" w:rsidRPr="000219CE">
        <w:t xml:space="preserve">. </w:t>
      </w:r>
    </w:p>
    <w:p w:rsidR="00AC69EE" w:rsidRPr="000219CE" w:rsidRDefault="009E6CB5" w:rsidP="009E6CB5">
      <w:pPr>
        <w:pStyle w:val="a3"/>
        <w:numPr>
          <w:ilvl w:val="1"/>
          <w:numId w:val="2"/>
        </w:numPr>
        <w:spacing w:before="0" w:beforeAutospacing="0" w:after="0" w:afterAutospacing="0"/>
        <w:textAlignment w:val="baseline"/>
      </w:pPr>
      <w:r w:rsidRPr="000219CE">
        <w:t xml:space="preserve"> Педагогічні працівники застосовують освітні технології, форми організації освітнього процесу, спрямовані </w:t>
      </w:r>
      <w:r w:rsidR="00AC69EE" w:rsidRPr="000219CE">
        <w:t xml:space="preserve">на формування ключових </w:t>
      </w:r>
      <w:proofErr w:type="spellStart"/>
      <w:r w:rsidR="00AC69EE" w:rsidRPr="000219CE">
        <w:t>компете</w:t>
      </w:r>
      <w:r w:rsidRPr="000219CE">
        <w:t>н</w:t>
      </w:r>
      <w:r w:rsidR="00AC69EE" w:rsidRPr="000219CE">
        <w:t>тн</w:t>
      </w:r>
      <w:r w:rsidRPr="000219CE">
        <w:t>остей</w:t>
      </w:r>
      <w:proofErr w:type="spellEnd"/>
      <w:r w:rsidRPr="000219CE">
        <w:t xml:space="preserve"> і наскрізних умінь здобувачів освіти відповідно до освітньої програми</w:t>
      </w:r>
      <w:r w:rsidR="00AC69EE" w:rsidRPr="000219CE">
        <w:t xml:space="preserve">. </w:t>
      </w:r>
    </w:p>
    <w:p w:rsidR="00AC69EE" w:rsidRPr="000219CE" w:rsidRDefault="009E6CB5" w:rsidP="009E6CB5">
      <w:pPr>
        <w:pStyle w:val="a3"/>
        <w:numPr>
          <w:ilvl w:val="1"/>
          <w:numId w:val="2"/>
        </w:numPr>
        <w:spacing w:before="0" w:beforeAutospacing="0" w:after="0" w:afterAutospacing="0"/>
        <w:textAlignment w:val="baseline"/>
      </w:pPr>
      <w:r w:rsidRPr="000219CE">
        <w:t xml:space="preserve"> Педагогічні працівники розробляють індивідуальні освітні траєкторії для здобувачів освіти, які цього потребують</w:t>
      </w:r>
      <w:r w:rsidR="00AC69EE" w:rsidRPr="000219CE">
        <w:t xml:space="preserve">. </w:t>
      </w:r>
    </w:p>
    <w:p w:rsidR="009E6CB5" w:rsidRPr="000219CE" w:rsidRDefault="009E6CB5" w:rsidP="009E6CB5">
      <w:pPr>
        <w:pStyle w:val="a3"/>
        <w:numPr>
          <w:ilvl w:val="1"/>
          <w:numId w:val="2"/>
        </w:numPr>
        <w:spacing w:before="0" w:beforeAutospacing="0" w:after="0" w:afterAutospacing="0"/>
        <w:textAlignment w:val="baseline"/>
      </w:pPr>
      <w:r w:rsidRPr="000219CE">
        <w:t>Педагогічні працівники у своїй діяльності забезпечують наскрізний процес виховання, який формує загальнолюдські цінності, патріотизм.</w:t>
      </w:r>
    </w:p>
    <w:p w:rsidR="009E6CB5" w:rsidRPr="000219CE" w:rsidRDefault="009E6CB5" w:rsidP="009E6CB5">
      <w:pPr>
        <w:pStyle w:val="a3"/>
        <w:numPr>
          <w:ilvl w:val="0"/>
          <w:numId w:val="2"/>
        </w:numPr>
        <w:spacing w:before="0" w:beforeAutospacing="0" w:after="0" w:afterAutospacing="0"/>
        <w:textAlignment w:val="baseline"/>
        <w:rPr>
          <w:color w:val="000000"/>
          <w:bdr w:val="none" w:sz="0" w:space="0" w:color="auto" w:frame="1"/>
        </w:rPr>
      </w:pPr>
      <w:r w:rsidRPr="000219CE">
        <w:t>Постійне підвищення рівня професійної компетентності та майстерності педагогічних працівників.</w:t>
      </w:r>
    </w:p>
    <w:p w:rsidR="00AC69EE" w:rsidRPr="000219CE" w:rsidRDefault="009E6CB5" w:rsidP="009E6CB5">
      <w:pPr>
        <w:pStyle w:val="a3"/>
        <w:numPr>
          <w:ilvl w:val="1"/>
          <w:numId w:val="2"/>
        </w:numPr>
        <w:spacing w:before="0" w:beforeAutospacing="0" w:after="0" w:afterAutospacing="0"/>
        <w:textAlignment w:val="baseline"/>
      </w:pPr>
      <w:r w:rsidRPr="000219CE">
        <w:t>Педагогічні працівники забезпечують власний професійний розвиток і підвищення кваліфікації у різних формах, у тому числі щодо методики роботи з дітьми з особливими освітніми потребами</w:t>
      </w:r>
      <w:r w:rsidR="00AC69EE" w:rsidRPr="000219CE">
        <w:t xml:space="preserve">. </w:t>
      </w:r>
    </w:p>
    <w:p w:rsidR="00AC69EE" w:rsidRPr="000219CE" w:rsidRDefault="009E6CB5" w:rsidP="009E6CB5">
      <w:pPr>
        <w:pStyle w:val="a3"/>
        <w:numPr>
          <w:ilvl w:val="1"/>
          <w:numId w:val="2"/>
        </w:numPr>
        <w:spacing w:before="0" w:beforeAutospacing="0" w:after="0" w:afterAutospacing="0"/>
        <w:textAlignment w:val="baseline"/>
      </w:pPr>
      <w:r w:rsidRPr="000219CE">
        <w:t xml:space="preserve"> Педагогічні працівники беруть участь у дослідно-експериментальній роботі, в інноваційних освітніх проектах, залучаються до роботи як освітні експерти</w:t>
      </w:r>
      <w:r w:rsidR="00AC69EE" w:rsidRPr="000219CE">
        <w:t xml:space="preserve">. </w:t>
      </w:r>
    </w:p>
    <w:p w:rsidR="00AC69EE" w:rsidRPr="000219CE" w:rsidRDefault="009E6CB5" w:rsidP="009E6CB5">
      <w:pPr>
        <w:pStyle w:val="a3"/>
        <w:numPr>
          <w:ilvl w:val="1"/>
          <w:numId w:val="2"/>
        </w:numPr>
        <w:spacing w:before="0" w:beforeAutospacing="0" w:after="0" w:afterAutospacing="0"/>
        <w:textAlignment w:val="baseline"/>
      </w:pPr>
      <w:r w:rsidRPr="000219CE">
        <w:t xml:space="preserve"> Педагогічні працівники використовують інформаційно-комунікаційні технології в освітньому процесі</w:t>
      </w:r>
      <w:r w:rsidR="00AC69EE" w:rsidRPr="000219CE">
        <w:t xml:space="preserve">. </w:t>
      </w:r>
    </w:p>
    <w:p w:rsidR="009E6CB5" w:rsidRPr="000219CE" w:rsidRDefault="009E6CB5" w:rsidP="009E6CB5">
      <w:pPr>
        <w:pStyle w:val="a3"/>
        <w:numPr>
          <w:ilvl w:val="1"/>
          <w:numId w:val="2"/>
        </w:numPr>
        <w:spacing w:before="0" w:beforeAutospacing="0" w:after="0" w:afterAutospacing="0"/>
        <w:textAlignment w:val="baseline"/>
      </w:pPr>
      <w:r w:rsidRPr="000219CE">
        <w:t>Педагогічні працівники створюють освітні ресурси (електронні презентації, відеоматеріали, методичні розробки, веб-сайти, блоги тощо), навчальні програми, освітні проекти, технології, поширюють педагогічний досвід.</w:t>
      </w:r>
    </w:p>
    <w:p w:rsidR="009E6CB5" w:rsidRPr="000219CE" w:rsidRDefault="009E6CB5" w:rsidP="009E6CB5">
      <w:pPr>
        <w:pStyle w:val="a3"/>
        <w:numPr>
          <w:ilvl w:val="0"/>
          <w:numId w:val="2"/>
        </w:numPr>
        <w:spacing w:before="0" w:beforeAutospacing="0" w:after="0" w:afterAutospacing="0"/>
        <w:textAlignment w:val="baseline"/>
        <w:rPr>
          <w:color w:val="000000"/>
          <w:bdr w:val="none" w:sz="0" w:space="0" w:color="auto" w:frame="1"/>
        </w:rPr>
      </w:pPr>
      <w:r w:rsidRPr="000219CE">
        <w:t>Нал</w:t>
      </w:r>
      <w:r w:rsidR="00AC69EE" w:rsidRPr="000219CE">
        <w:t>агодження співпраці зі здобувача</w:t>
      </w:r>
      <w:r w:rsidRPr="000219CE">
        <w:t>ми освіти, їх батьками, працівниками закладу освіти.</w:t>
      </w:r>
    </w:p>
    <w:p w:rsidR="00AC69EE" w:rsidRPr="000219CE" w:rsidRDefault="009E6CB5" w:rsidP="009E6CB5">
      <w:pPr>
        <w:pStyle w:val="a3"/>
        <w:numPr>
          <w:ilvl w:val="1"/>
          <w:numId w:val="2"/>
        </w:numPr>
        <w:spacing w:before="0" w:beforeAutospacing="0" w:after="0" w:afterAutospacing="0"/>
        <w:textAlignment w:val="baseline"/>
        <w:rPr>
          <w:color w:val="000000"/>
          <w:bdr w:val="none" w:sz="0" w:space="0" w:color="auto" w:frame="1"/>
        </w:rPr>
      </w:pPr>
      <w:r w:rsidRPr="000219CE">
        <w:t>Педагогічні працівники діють на засадах педагогіки партнерства та особистісно орієнтованого навчання</w:t>
      </w:r>
      <w:r w:rsidR="00AC69EE" w:rsidRPr="000219CE">
        <w:t xml:space="preserve">. </w:t>
      </w:r>
    </w:p>
    <w:p w:rsidR="00AC69EE" w:rsidRPr="000219CE" w:rsidRDefault="009E6CB5" w:rsidP="009E6CB5">
      <w:pPr>
        <w:pStyle w:val="a3"/>
        <w:numPr>
          <w:ilvl w:val="1"/>
          <w:numId w:val="2"/>
        </w:numPr>
        <w:spacing w:before="0" w:beforeAutospacing="0" w:after="0" w:afterAutospacing="0"/>
        <w:textAlignment w:val="baseline"/>
        <w:rPr>
          <w:color w:val="000000"/>
          <w:bdr w:val="none" w:sz="0" w:space="0" w:color="auto" w:frame="1"/>
        </w:rPr>
      </w:pPr>
      <w:r w:rsidRPr="000219CE">
        <w:t>Педагогічні працівники співпрацюють з батьками з питань удосконалення освітньої діяльності учнів та закладу освіти, забезпечують постійний зворотній зв’язок</w:t>
      </w:r>
      <w:r w:rsidR="00AC69EE" w:rsidRPr="000219CE">
        <w:t>.</w:t>
      </w:r>
    </w:p>
    <w:p w:rsidR="009E6CB5" w:rsidRPr="000219CE" w:rsidRDefault="009E6CB5" w:rsidP="009E6CB5">
      <w:pPr>
        <w:pStyle w:val="a3"/>
        <w:numPr>
          <w:ilvl w:val="1"/>
          <w:numId w:val="2"/>
        </w:numPr>
        <w:spacing w:before="0" w:beforeAutospacing="0" w:after="0" w:afterAutospacing="0"/>
        <w:textAlignment w:val="baseline"/>
        <w:rPr>
          <w:color w:val="000000"/>
          <w:bdr w:val="none" w:sz="0" w:space="0" w:color="auto" w:frame="1"/>
        </w:rPr>
      </w:pPr>
      <w:r w:rsidRPr="000219CE">
        <w:lastRenderedPageBreak/>
        <w:t xml:space="preserve"> У закладі освіти існує практика педагогічного наставництва, взаємо</w:t>
      </w:r>
      <w:r w:rsidR="00AC69EE" w:rsidRPr="000219CE">
        <w:t xml:space="preserve"> </w:t>
      </w:r>
      <w:r w:rsidRPr="000219CE">
        <w:t>навчання та інших форм професійної співпраці педагогічних працівників.</w:t>
      </w:r>
    </w:p>
    <w:p w:rsidR="009E6CB5" w:rsidRPr="000219CE" w:rsidRDefault="009E6CB5" w:rsidP="009E6CB5">
      <w:pPr>
        <w:pStyle w:val="a3"/>
        <w:numPr>
          <w:ilvl w:val="0"/>
          <w:numId w:val="2"/>
        </w:numPr>
        <w:spacing w:before="0" w:beforeAutospacing="0" w:after="0" w:afterAutospacing="0"/>
        <w:textAlignment w:val="baseline"/>
        <w:rPr>
          <w:color w:val="000000"/>
          <w:bdr w:val="none" w:sz="0" w:space="0" w:color="auto" w:frame="1"/>
        </w:rPr>
      </w:pPr>
      <w:r w:rsidRPr="000219CE">
        <w:t>Організація педагогічної діяльності та навчання здобувачів освіти на засадах академічної доброчесності.</w:t>
      </w:r>
    </w:p>
    <w:p w:rsidR="00AC69EE" w:rsidRPr="000219CE" w:rsidRDefault="009E6CB5" w:rsidP="00AC69EE">
      <w:pPr>
        <w:pStyle w:val="a6"/>
        <w:numPr>
          <w:ilvl w:val="1"/>
          <w:numId w:val="2"/>
        </w:numPr>
      </w:pPr>
      <w:r w:rsidRPr="000219CE">
        <w:t>Педагогічні працівники під час провадження педагогічної та наукової (творчої) діяльності дотримуються академічної доброчесності, у тому числі під час оцінювання результатів н</w:t>
      </w:r>
      <w:r w:rsidR="00AC69EE" w:rsidRPr="000219CE">
        <w:t>авчання здобувачів освіти.</w:t>
      </w:r>
    </w:p>
    <w:p w:rsidR="009E6CB5" w:rsidRPr="000219CE" w:rsidRDefault="009E6CB5" w:rsidP="00AC69EE">
      <w:pPr>
        <w:pStyle w:val="a6"/>
        <w:numPr>
          <w:ilvl w:val="1"/>
          <w:numId w:val="2"/>
        </w:numPr>
      </w:pPr>
      <w:r w:rsidRPr="000219CE">
        <w:t xml:space="preserve"> Педагогічні працівники забезпечують дотримання академічної доброчесності здобувачами освіти, у тому числі через систему оцінювання</w:t>
      </w:r>
      <w:r w:rsidR="00974440" w:rsidRPr="000219CE">
        <w:t>.</w:t>
      </w:r>
    </w:p>
    <w:p w:rsidR="00A63BEA" w:rsidRPr="000219CE" w:rsidRDefault="00A4378E" w:rsidP="000219CE">
      <w:pPr>
        <w:pStyle w:val="a3"/>
        <w:spacing w:before="0" w:beforeAutospacing="0" w:after="0" w:afterAutospacing="0"/>
        <w:textAlignment w:val="baseline"/>
        <w:rPr>
          <w:color w:val="000000"/>
          <w:bdr w:val="none" w:sz="0" w:space="0" w:color="auto" w:frame="1"/>
        </w:rPr>
      </w:pPr>
      <w:r w:rsidRPr="000219CE">
        <w:rPr>
          <w:color w:val="000000"/>
          <w:bdr w:val="none" w:sz="0" w:space="0" w:color="auto" w:frame="1"/>
        </w:rPr>
        <w:br/>
      </w:r>
      <w:r w:rsidRPr="000219CE">
        <w:rPr>
          <w:rStyle w:val="ff2"/>
          <w:color w:val="000000"/>
          <w:bdr w:val="none" w:sz="0" w:space="0" w:color="auto" w:frame="1"/>
        </w:rPr>
        <w:t xml:space="preserve">З метою вдосконалення професійної підготовки педагогів </w:t>
      </w:r>
      <w:proofErr w:type="spellStart"/>
      <w:r w:rsidR="00A63BEA" w:rsidRPr="000219CE">
        <w:rPr>
          <w:rStyle w:val="ff2"/>
          <w:color w:val="000000"/>
          <w:bdr w:val="none" w:sz="0" w:space="0" w:color="auto" w:frame="1"/>
        </w:rPr>
        <w:t>Грем</w:t>
      </w:r>
      <w:r w:rsidR="007B54D7" w:rsidRPr="000219CE">
        <w:rPr>
          <w:rStyle w:val="ff2"/>
          <w:color w:val="000000"/>
          <w:bdr w:val="none" w:sz="0" w:space="0" w:color="auto" w:frame="1"/>
        </w:rPr>
        <w:t>’</w:t>
      </w:r>
      <w:r w:rsidR="00A63BEA" w:rsidRPr="000219CE">
        <w:rPr>
          <w:rStyle w:val="ff2"/>
          <w:color w:val="000000"/>
          <w:bdr w:val="none" w:sz="0" w:space="0" w:color="auto" w:frame="1"/>
        </w:rPr>
        <w:t>яцької</w:t>
      </w:r>
      <w:proofErr w:type="spellEnd"/>
      <w:r w:rsidR="00A63BEA"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шляхом поглиблення, розширення й оновлення професійних </w:t>
      </w:r>
      <w:proofErr w:type="spellStart"/>
      <w:r w:rsidRPr="000219CE">
        <w:rPr>
          <w:rStyle w:val="ff2"/>
          <w:color w:val="000000"/>
          <w:bdr w:val="none" w:sz="0" w:space="0" w:color="auto" w:frame="1"/>
        </w:rPr>
        <w:t>компетентностей</w:t>
      </w:r>
      <w:proofErr w:type="spellEnd"/>
      <w:r w:rsidRPr="000219CE">
        <w:rPr>
          <w:rStyle w:val="ff2"/>
          <w:color w:val="000000"/>
          <w:bdr w:val="none" w:sz="0" w:space="0" w:color="auto" w:frame="1"/>
        </w:rPr>
        <w:t xml:space="preserve"> організовується підвищення кваліфікації педагогічних працівників.</w:t>
      </w:r>
      <w:r w:rsidRPr="000219CE">
        <w:rPr>
          <w:color w:val="000000"/>
          <w:bdr w:val="none" w:sz="0" w:space="0" w:color="auto" w:frame="1"/>
        </w:rPr>
        <w:br/>
      </w:r>
      <w:r w:rsidRPr="000219CE">
        <w:rPr>
          <w:rStyle w:val="ff2"/>
          <w:color w:val="000000"/>
          <w:bdr w:val="none" w:sz="0" w:space="0" w:color="auto" w:frame="1"/>
        </w:rPr>
        <w:t>Щорічне підвищення кваліфікації педагогічних працівників здійснюється відповідно до статті 59 Закону України "Про освіту".</w:t>
      </w:r>
      <w:r w:rsidRPr="000219CE">
        <w:rPr>
          <w:color w:val="000000"/>
          <w:bdr w:val="none" w:sz="0" w:space="0" w:color="auto" w:frame="1"/>
        </w:rPr>
        <w:br/>
      </w:r>
      <w:r w:rsidRPr="000219CE">
        <w:rPr>
          <w:rStyle w:val="ff2"/>
          <w:color w:val="000000"/>
          <w:bdr w:val="none" w:sz="0" w:space="0" w:color="auto" w:frame="1"/>
        </w:rPr>
        <w:t>Воно  здійснюється за такими видами:</w:t>
      </w:r>
      <w:r w:rsidRPr="000219CE">
        <w:rPr>
          <w:color w:val="000000"/>
          <w:bdr w:val="none" w:sz="0" w:space="0" w:color="auto" w:frame="1"/>
        </w:rPr>
        <w:br/>
      </w:r>
      <w:r w:rsidRPr="000219CE">
        <w:rPr>
          <w:rStyle w:val="ff2"/>
          <w:color w:val="000000"/>
          <w:bdr w:val="none" w:sz="0" w:space="0" w:color="auto" w:frame="1"/>
        </w:rPr>
        <w:t>- довгострокове підвищення кваліфікації: курси;</w:t>
      </w:r>
      <w:r w:rsidRPr="000219CE">
        <w:rPr>
          <w:color w:val="000000"/>
          <w:bdr w:val="none" w:sz="0" w:space="0" w:color="auto" w:frame="1"/>
        </w:rPr>
        <w:br/>
      </w:r>
      <w:r w:rsidRPr="000219CE">
        <w:rPr>
          <w:rStyle w:val="ff2"/>
          <w:color w:val="000000"/>
          <w:bdr w:val="none" w:sz="0" w:space="0" w:color="auto" w:frame="1"/>
        </w:rPr>
        <w:t>- короткострокове підвищення кваліфікації: семінари, семінари-практикуми, тренінги, конференції, «круглі столи» тощо.</w:t>
      </w:r>
      <w:r w:rsidRPr="000219CE">
        <w:rPr>
          <w:color w:val="000000"/>
          <w:bdr w:val="none" w:sz="0" w:space="0" w:color="auto" w:frame="1"/>
        </w:rPr>
        <w:br/>
      </w:r>
      <w:r w:rsidRPr="000219CE">
        <w:rPr>
          <w:rStyle w:val="ff2"/>
          <w:color w:val="000000"/>
          <w:bdr w:val="none" w:sz="0" w:space="0" w:color="auto" w:frame="1"/>
        </w:rPr>
        <w:t>Щорічний план підвищення кваліфікації педагогічних працівників затверджує педагогічна рада закладу.</w:t>
      </w:r>
      <w:r w:rsidRPr="000219CE">
        <w:rPr>
          <w:color w:val="000000"/>
          <w:bdr w:val="none" w:sz="0" w:space="0" w:color="auto" w:frame="1"/>
        </w:rPr>
        <w:br/>
      </w:r>
      <w:r w:rsidRPr="000219CE">
        <w:rPr>
          <w:rStyle w:val="ff2"/>
          <w:color w:val="000000"/>
          <w:bdr w:val="none" w:sz="0" w:space="0" w:color="auto" w:frame="1"/>
        </w:rPr>
        <w:t>Показником ефективності та результативності діяльності педагогічних працівників є їх атестація.</w:t>
      </w:r>
      <w:r w:rsidRPr="000219CE">
        <w:rPr>
          <w:color w:val="000000"/>
          <w:bdr w:val="none" w:sz="0" w:space="0" w:color="auto" w:frame="1"/>
        </w:rPr>
        <w:br/>
      </w:r>
    </w:p>
    <w:p w:rsidR="00A63BEA" w:rsidRPr="000219CE" w:rsidRDefault="00A63BEA" w:rsidP="00A63BEA">
      <w:pPr>
        <w:pStyle w:val="a3"/>
        <w:spacing w:before="0" w:beforeAutospacing="0" w:after="0" w:afterAutospacing="0"/>
        <w:jc w:val="center"/>
        <w:textAlignment w:val="baseline"/>
        <w:rPr>
          <w:b/>
          <w:color w:val="000000"/>
          <w:bdr w:val="none" w:sz="0" w:space="0" w:color="auto" w:frame="1"/>
        </w:rPr>
      </w:pPr>
      <w:r w:rsidRPr="000219CE">
        <w:rPr>
          <w:b/>
          <w:color w:val="000000"/>
          <w:bdr w:val="none" w:sz="0" w:space="0" w:color="auto" w:frame="1"/>
        </w:rPr>
        <w:t>6. Критерії, правила і процедури оцінювання роботи батьків</w:t>
      </w:r>
    </w:p>
    <w:p w:rsidR="00A4378E" w:rsidRPr="000219CE" w:rsidRDefault="00A63BEA" w:rsidP="00A63BEA">
      <w:pPr>
        <w:pStyle w:val="a3"/>
        <w:spacing w:before="0" w:beforeAutospacing="0" w:after="0" w:afterAutospacing="0"/>
        <w:jc w:val="center"/>
        <w:textAlignment w:val="baseline"/>
        <w:rPr>
          <w:rFonts w:ascii="Tahoma" w:hAnsi="Tahoma" w:cs="Tahoma"/>
          <w:b/>
          <w:color w:val="000000"/>
        </w:rPr>
      </w:pPr>
      <w:r w:rsidRPr="000219CE">
        <w:rPr>
          <w:b/>
          <w:color w:val="000000"/>
          <w:bdr w:val="none" w:sz="0" w:space="0" w:color="auto" w:frame="1"/>
        </w:rPr>
        <w:t>з навчання та виховання дітей</w:t>
      </w:r>
      <w:r w:rsidR="00A4378E" w:rsidRPr="000219CE">
        <w:rPr>
          <w:b/>
          <w:color w:val="000000"/>
          <w:bdr w:val="none" w:sz="0" w:space="0" w:color="auto" w:frame="1"/>
        </w:rPr>
        <w:br/>
      </w:r>
    </w:p>
    <w:p w:rsidR="00A63BEA" w:rsidRPr="000219CE" w:rsidRDefault="00A63BEA" w:rsidP="00A63BEA">
      <w:pPr>
        <w:pStyle w:val="a3"/>
        <w:spacing w:before="0" w:beforeAutospacing="0" w:after="0" w:afterAutospacing="0"/>
        <w:textAlignment w:val="baseline"/>
        <w:rPr>
          <w:color w:val="000000"/>
        </w:rPr>
      </w:pPr>
      <w:r w:rsidRPr="000219CE">
        <w:rPr>
          <w:color w:val="000000"/>
        </w:rPr>
        <w:t>Оцінювання роботи батьків з реалізації своїх прав і обов</w:t>
      </w:r>
      <w:r w:rsidR="007B54D7" w:rsidRPr="000219CE">
        <w:rPr>
          <w:color w:val="000000"/>
        </w:rPr>
        <w:t>’</w:t>
      </w:r>
      <w:r w:rsidRPr="000219CE">
        <w:rPr>
          <w:color w:val="000000"/>
        </w:rPr>
        <w:t>язків стосовно дитини здійснюється на підставі:1</w:t>
      </w:r>
    </w:p>
    <w:p w:rsidR="00A63BEA" w:rsidRPr="000219CE" w:rsidRDefault="00A63BEA" w:rsidP="00A63BEA">
      <w:pPr>
        <w:pStyle w:val="a3"/>
        <w:numPr>
          <w:ilvl w:val="0"/>
          <w:numId w:val="1"/>
        </w:numPr>
        <w:spacing w:before="0" w:beforeAutospacing="0" w:after="0" w:afterAutospacing="0"/>
        <w:textAlignment w:val="baseline"/>
        <w:rPr>
          <w:color w:val="000000"/>
        </w:rPr>
      </w:pPr>
      <w:r w:rsidRPr="000219CE">
        <w:rPr>
          <w:color w:val="000000"/>
        </w:rPr>
        <w:t>ст. 51 Конституції України.</w:t>
      </w:r>
    </w:p>
    <w:p w:rsidR="00A63BEA" w:rsidRPr="000219CE" w:rsidRDefault="00A63BEA" w:rsidP="00A63BEA">
      <w:pPr>
        <w:pStyle w:val="a3"/>
        <w:numPr>
          <w:ilvl w:val="0"/>
          <w:numId w:val="1"/>
        </w:numPr>
        <w:spacing w:before="0" w:beforeAutospacing="0" w:after="0" w:afterAutospacing="0"/>
        <w:textAlignment w:val="baseline"/>
        <w:rPr>
          <w:color w:val="000000"/>
        </w:rPr>
      </w:pPr>
      <w:r w:rsidRPr="000219CE">
        <w:rPr>
          <w:color w:val="000000"/>
        </w:rPr>
        <w:t>Ст. 150, 151 , 152 Сімейного Кодексу України.</w:t>
      </w:r>
    </w:p>
    <w:p w:rsidR="00A63BEA" w:rsidRPr="000219CE" w:rsidRDefault="00A63BEA" w:rsidP="00A63BEA">
      <w:pPr>
        <w:pStyle w:val="a3"/>
        <w:numPr>
          <w:ilvl w:val="0"/>
          <w:numId w:val="1"/>
        </w:numPr>
        <w:spacing w:before="0" w:beforeAutospacing="0" w:after="0" w:afterAutospacing="0"/>
        <w:textAlignment w:val="baseline"/>
        <w:rPr>
          <w:color w:val="000000"/>
        </w:rPr>
      </w:pPr>
      <w:r w:rsidRPr="000219CE">
        <w:rPr>
          <w:color w:val="000000"/>
        </w:rPr>
        <w:t>Ст. 12 Закону України «Про охорону дитинства».</w:t>
      </w:r>
    </w:p>
    <w:p w:rsidR="00A63BEA" w:rsidRPr="000219CE" w:rsidRDefault="00A63BEA" w:rsidP="00A63BEA">
      <w:pPr>
        <w:pStyle w:val="a3"/>
        <w:numPr>
          <w:ilvl w:val="0"/>
          <w:numId w:val="1"/>
        </w:numPr>
        <w:spacing w:before="0" w:beforeAutospacing="0" w:after="0" w:afterAutospacing="0"/>
        <w:textAlignment w:val="baseline"/>
        <w:rPr>
          <w:color w:val="000000"/>
        </w:rPr>
      </w:pPr>
      <w:r w:rsidRPr="000219CE">
        <w:rPr>
          <w:color w:val="000000"/>
        </w:rPr>
        <w:t>Ст. 59 Закону України «Про освіту».</w:t>
      </w:r>
    </w:p>
    <w:p w:rsidR="00A63BEA" w:rsidRPr="000219CE" w:rsidRDefault="00F03426" w:rsidP="00A63BEA">
      <w:pPr>
        <w:pStyle w:val="a3"/>
        <w:numPr>
          <w:ilvl w:val="0"/>
          <w:numId w:val="1"/>
        </w:numPr>
        <w:spacing w:before="0" w:beforeAutospacing="0" w:after="0" w:afterAutospacing="0"/>
        <w:textAlignment w:val="baseline"/>
        <w:rPr>
          <w:color w:val="000000"/>
        </w:rPr>
      </w:pPr>
      <w:r w:rsidRPr="000219CE">
        <w:rPr>
          <w:color w:val="000000"/>
        </w:rPr>
        <w:t>Ст.47 Закону України «Про загальну середню освіту».</w:t>
      </w:r>
    </w:p>
    <w:p w:rsidR="00F03426" w:rsidRPr="000219CE" w:rsidRDefault="00F03426" w:rsidP="00F03426">
      <w:pPr>
        <w:pStyle w:val="a3"/>
        <w:spacing w:before="0" w:beforeAutospacing="0" w:after="0" w:afterAutospacing="0"/>
        <w:textAlignment w:val="baseline"/>
        <w:rPr>
          <w:color w:val="000000"/>
        </w:rPr>
      </w:pPr>
      <w:r w:rsidRPr="000219CE">
        <w:rPr>
          <w:color w:val="000000"/>
        </w:rPr>
        <w:t xml:space="preserve">Основними критеріями оцінювання роботи батьків учнів </w:t>
      </w:r>
      <w:proofErr w:type="spellStart"/>
      <w:r w:rsidRPr="000219CE">
        <w:rPr>
          <w:color w:val="000000"/>
        </w:rPr>
        <w:t>Грем</w:t>
      </w:r>
      <w:r w:rsidR="007B54D7" w:rsidRPr="000219CE">
        <w:rPr>
          <w:color w:val="000000"/>
        </w:rPr>
        <w:t>’</w:t>
      </w:r>
      <w:r w:rsidRPr="000219CE">
        <w:rPr>
          <w:color w:val="000000"/>
        </w:rPr>
        <w:t>яцької</w:t>
      </w:r>
      <w:proofErr w:type="spellEnd"/>
      <w:r w:rsidRPr="000219CE">
        <w:rPr>
          <w:color w:val="000000"/>
        </w:rPr>
        <w:t xml:space="preserve"> ЗОШ І-ІІІ ступенів є:</w:t>
      </w:r>
    </w:p>
    <w:p w:rsidR="00F03426" w:rsidRPr="000219CE" w:rsidRDefault="00F03426" w:rsidP="00F03426">
      <w:pPr>
        <w:pStyle w:val="a3"/>
        <w:spacing w:before="0" w:beforeAutospacing="0" w:after="0" w:afterAutospacing="0"/>
        <w:textAlignment w:val="baseline"/>
        <w:rPr>
          <w:color w:val="000000"/>
        </w:rPr>
      </w:pPr>
      <w:r w:rsidRPr="000219CE">
        <w:rPr>
          <w:color w:val="000000"/>
        </w:rPr>
        <w:t>- забезпечення нормального фізичного, емоційного та психічного розвитку дитини;</w:t>
      </w:r>
    </w:p>
    <w:p w:rsidR="00F03426" w:rsidRPr="000219CE" w:rsidRDefault="00F03426" w:rsidP="00F03426">
      <w:pPr>
        <w:pStyle w:val="a3"/>
        <w:spacing w:before="0" w:beforeAutospacing="0" w:after="0" w:afterAutospacing="0"/>
        <w:textAlignment w:val="baseline"/>
        <w:rPr>
          <w:color w:val="000000"/>
        </w:rPr>
      </w:pPr>
      <w:r w:rsidRPr="000219CE">
        <w:rPr>
          <w:color w:val="000000"/>
        </w:rPr>
        <w:t>- участь в освітньому процесі;</w:t>
      </w:r>
    </w:p>
    <w:p w:rsidR="00F03426" w:rsidRPr="000219CE" w:rsidRDefault="00F03426" w:rsidP="00F03426">
      <w:pPr>
        <w:pStyle w:val="a3"/>
        <w:spacing w:before="0" w:beforeAutospacing="0" w:after="0" w:afterAutospacing="0"/>
        <w:textAlignment w:val="baseline"/>
        <w:rPr>
          <w:color w:val="000000"/>
        </w:rPr>
      </w:pPr>
      <w:r w:rsidRPr="000219CE">
        <w:rPr>
          <w:color w:val="000000"/>
        </w:rPr>
        <w:t>- дотримання вимог Статуту закладу та рішень колегіальних органів закладу.</w:t>
      </w:r>
    </w:p>
    <w:p w:rsidR="000219CE" w:rsidRDefault="00F03426" w:rsidP="00F03426">
      <w:pPr>
        <w:pStyle w:val="a3"/>
        <w:spacing w:before="0" w:beforeAutospacing="0" w:after="0" w:afterAutospacing="0"/>
        <w:textAlignment w:val="baseline"/>
        <w:rPr>
          <w:color w:val="000000"/>
        </w:rPr>
      </w:pPr>
      <w:r w:rsidRPr="000219CE">
        <w:rPr>
          <w:color w:val="000000"/>
        </w:rPr>
        <w:t xml:space="preserve">Процедуру оцінки роботи батьків дитини </w:t>
      </w:r>
      <w:proofErr w:type="spellStart"/>
      <w:r w:rsidRPr="000219CE">
        <w:rPr>
          <w:color w:val="000000"/>
        </w:rPr>
        <w:t>ініціюється</w:t>
      </w:r>
      <w:proofErr w:type="spellEnd"/>
      <w:r w:rsidRPr="000219CE">
        <w:rPr>
          <w:color w:val="000000"/>
        </w:rPr>
        <w:t xml:space="preserve"> директором школи, або рішенням педагогічної ради. Здійснює оцінювання соціальний педагог, практичний психолог та класний керівник під керівництвом заступника директора з виховної роботи.</w:t>
      </w:r>
    </w:p>
    <w:p w:rsidR="000219CE" w:rsidRPr="000219CE" w:rsidRDefault="000219CE" w:rsidP="00F03426">
      <w:pPr>
        <w:pStyle w:val="a3"/>
        <w:spacing w:before="0" w:beforeAutospacing="0" w:after="0" w:afterAutospacing="0"/>
        <w:textAlignment w:val="baseline"/>
        <w:rPr>
          <w:color w:val="000000"/>
        </w:rPr>
      </w:pPr>
    </w:p>
    <w:p w:rsidR="000219CE" w:rsidRDefault="00A63BEA" w:rsidP="00A4378E">
      <w:pPr>
        <w:pStyle w:val="a3"/>
        <w:spacing w:before="0" w:beforeAutospacing="0" w:after="0" w:afterAutospacing="0"/>
        <w:jc w:val="center"/>
        <w:textAlignment w:val="baseline"/>
        <w:rPr>
          <w:rStyle w:val="ff2"/>
          <w:b/>
          <w:bCs/>
          <w:color w:val="000000"/>
          <w:bdr w:val="none" w:sz="0" w:space="0" w:color="auto" w:frame="1"/>
        </w:rPr>
      </w:pPr>
      <w:r w:rsidRPr="000219CE">
        <w:rPr>
          <w:rStyle w:val="ff2"/>
          <w:b/>
          <w:bCs/>
          <w:color w:val="000000"/>
          <w:bdr w:val="none" w:sz="0" w:space="0" w:color="auto" w:frame="1"/>
        </w:rPr>
        <w:t>7.</w:t>
      </w:r>
      <w:r w:rsidR="00A4378E" w:rsidRPr="000219CE">
        <w:rPr>
          <w:rStyle w:val="ff2"/>
          <w:b/>
          <w:bCs/>
          <w:color w:val="000000"/>
          <w:bdr w:val="none" w:sz="0" w:space="0" w:color="auto" w:frame="1"/>
        </w:rPr>
        <w:t xml:space="preserve"> Критерії, правила і процедури оцінювання управлінської діяльності</w:t>
      </w:r>
    </w:p>
    <w:p w:rsidR="00A4378E" w:rsidRPr="000219CE" w:rsidRDefault="00A4378E" w:rsidP="00A4378E">
      <w:pPr>
        <w:pStyle w:val="a3"/>
        <w:spacing w:before="0" w:beforeAutospacing="0" w:after="0" w:afterAutospacing="0"/>
        <w:jc w:val="center"/>
        <w:textAlignment w:val="baseline"/>
        <w:rPr>
          <w:rFonts w:ascii="Tahoma" w:hAnsi="Tahoma" w:cs="Tahoma"/>
          <w:color w:val="000000"/>
        </w:rPr>
      </w:pPr>
      <w:r w:rsidRPr="000219CE">
        <w:rPr>
          <w:rStyle w:val="ff2"/>
          <w:b/>
          <w:bCs/>
          <w:color w:val="000000"/>
          <w:bdr w:val="none" w:sz="0" w:space="0" w:color="auto" w:frame="1"/>
        </w:rPr>
        <w:t xml:space="preserve"> керівних працівників закладу освіти</w:t>
      </w:r>
      <w:r w:rsidRPr="000219CE">
        <w:rPr>
          <w:color w:val="000000"/>
          <w:bdr w:val="none" w:sz="0" w:space="0" w:color="auto" w:frame="1"/>
        </w:rPr>
        <w:br/>
      </w:r>
    </w:p>
    <w:p w:rsidR="00974440" w:rsidRPr="000219CE" w:rsidRDefault="00A4378E" w:rsidP="00A4378E">
      <w:pPr>
        <w:pStyle w:val="a3"/>
        <w:spacing w:before="0" w:beforeAutospacing="0" w:after="0" w:afterAutospacing="0"/>
        <w:textAlignment w:val="baseline"/>
        <w:rPr>
          <w:rStyle w:val="ff2"/>
          <w:color w:val="000000"/>
          <w:bdr w:val="none" w:sz="0" w:space="0" w:color="auto" w:frame="1"/>
        </w:rPr>
      </w:pPr>
      <w:r w:rsidRPr="000219CE">
        <w:rPr>
          <w:rStyle w:val="ff2"/>
          <w:color w:val="000000"/>
          <w:bdr w:val="none" w:sz="0" w:space="0" w:color="auto" w:frame="1"/>
        </w:rPr>
        <w:t xml:space="preserve">Внутрішня система забезпечення якості освіти та якості освітньої діяльності  в </w:t>
      </w:r>
      <w:proofErr w:type="spellStart"/>
      <w:r w:rsidR="00F03426" w:rsidRPr="000219CE">
        <w:rPr>
          <w:rStyle w:val="ff2"/>
          <w:color w:val="000000"/>
          <w:bdr w:val="none" w:sz="0" w:space="0" w:color="auto" w:frame="1"/>
        </w:rPr>
        <w:t>Грем’яцькій</w:t>
      </w:r>
      <w:proofErr w:type="spellEnd"/>
      <w:r w:rsidR="00F03426"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визначає стратегію управління в закладі освіти, напрямки ефективних змін та розвитку освітньої системи.</w:t>
      </w:r>
      <w:r w:rsidRPr="000219CE">
        <w:rPr>
          <w:color w:val="000000"/>
          <w:bdr w:val="none" w:sz="0" w:space="0" w:color="auto" w:frame="1"/>
        </w:rPr>
        <w:br/>
      </w:r>
      <w:r w:rsidRPr="000219CE">
        <w:rPr>
          <w:rStyle w:val="ff2"/>
          <w:color w:val="000000"/>
          <w:bdr w:val="none" w:sz="0" w:space="0" w:color="auto" w:frame="1"/>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r w:rsidRPr="000219CE">
        <w:rPr>
          <w:color w:val="000000"/>
          <w:bdr w:val="none" w:sz="0" w:space="0" w:color="auto" w:frame="1"/>
        </w:rPr>
        <w:br/>
      </w:r>
      <w:r w:rsidRPr="000219CE">
        <w:rPr>
          <w:rStyle w:val="ff2"/>
          <w:color w:val="000000"/>
          <w:bdr w:val="none" w:sz="0" w:space="0" w:color="auto" w:frame="1"/>
        </w:rPr>
        <w:lastRenderedPageBreak/>
        <w:t xml:space="preserve">Управління процесом забезпечення якості освіти в </w:t>
      </w:r>
      <w:proofErr w:type="spellStart"/>
      <w:r w:rsidR="00F03426" w:rsidRPr="000219CE">
        <w:rPr>
          <w:rStyle w:val="ff2"/>
          <w:color w:val="000000"/>
          <w:bdr w:val="none" w:sz="0" w:space="0" w:color="auto" w:frame="1"/>
        </w:rPr>
        <w:t>Грем’яцькій</w:t>
      </w:r>
      <w:proofErr w:type="spellEnd"/>
      <w:r w:rsidR="00F03426"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r w:rsidRPr="000219CE">
        <w:rPr>
          <w:color w:val="000000"/>
          <w:bdr w:val="none" w:sz="0" w:space="0" w:color="auto" w:frame="1"/>
        </w:rPr>
        <w:br/>
      </w:r>
      <w:r w:rsidRPr="000219CE">
        <w:rPr>
          <w:rStyle w:val="ff2"/>
          <w:color w:val="000000"/>
          <w:bdr w:val="none" w:sz="0" w:space="0" w:color="auto" w:frame="1"/>
        </w:rPr>
        <w:t>Процедура управління процесом забезпечення яко</w:t>
      </w:r>
      <w:r w:rsidR="00F03426" w:rsidRPr="000219CE">
        <w:rPr>
          <w:rStyle w:val="ff2"/>
          <w:color w:val="000000"/>
          <w:bdr w:val="none" w:sz="0" w:space="0" w:color="auto" w:frame="1"/>
        </w:rPr>
        <w:t xml:space="preserve">сті освіти в </w:t>
      </w:r>
      <w:proofErr w:type="spellStart"/>
      <w:r w:rsidR="00F03426" w:rsidRPr="000219CE">
        <w:rPr>
          <w:rStyle w:val="ff2"/>
          <w:color w:val="000000"/>
          <w:bdr w:val="none" w:sz="0" w:space="0" w:color="auto" w:frame="1"/>
        </w:rPr>
        <w:t>Грем’яцькій</w:t>
      </w:r>
      <w:proofErr w:type="spellEnd"/>
      <w:r w:rsidR="00F03426" w:rsidRPr="000219CE">
        <w:rPr>
          <w:rStyle w:val="ff2"/>
          <w:color w:val="000000"/>
          <w:bdr w:val="none" w:sz="0" w:space="0" w:color="auto" w:frame="1"/>
        </w:rPr>
        <w:t xml:space="preserve"> ЗОШ І-ІІІ ступенів </w:t>
      </w:r>
      <w:r w:rsidRPr="000219CE">
        <w:rPr>
          <w:rStyle w:val="ff2"/>
          <w:color w:val="000000"/>
          <w:bdr w:val="none" w:sz="0" w:space="0" w:color="auto" w:frame="1"/>
        </w:rPr>
        <w:t>включає:</w:t>
      </w:r>
      <w:r w:rsidRPr="000219CE">
        <w:rPr>
          <w:color w:val="000000"/>
          <w:bdr w:val="none" w:sz="0" w:space="0" w:color="auto" w:frame="1"/>
        </w:rPr>
        <w:br/>
      </w:r>
      <w:r w:rsidRPr="000219CE">
        <w:rPr>
          <w:rStyle w:val="ff2"/>
          <w:color w:val="000000"/>
          <w:bdr w:val="none" w:sz="0" w:space="0" w:color="auto" w:frame="1"/>
        </w:rPr>
        <w:t>- ухвалення рішення про початок формування системи внутрішнього забезпечення якості освіти та якості освітньої діяльності;</w:t>
      </w:r>
      <w:r w:rsidRPr="000219CE">
        <w:rPr>
          <w:color w:val="000000"/>
          <w:bdr w:val="none" w:sz="0" w:space="0" w:color="auto" w:frame="1"/>
        </w:rPr>
        <w:br/>
      </w:r>
      <w:r w:rsidRPr="000219CE">
        <w:rPr>
          <w:rStyle w:val="ff2"/>
          <w:color w:val="000000"/>
          <w:bdr w:val="none" w:sz="0" w:space="0" w:color="auto" w:frame="1"/>
        </w:rPr>
        <w:t>- призначення відповідальних за розробку, впровадження та функціонування внутрішньої системи забезпечення якості освіти;</w:t>
      </w:r>
      <w:r w:rsidRPr="000219CE">
        <w:rPr>
          <w:color w:val="000000"/>
          <w:bdr w:val="none" w:sz="0" w:space="0" w:color="auto" w:frame="1"/>
        </w:rPr>
        <w:br/>
      </w:r>
      <w:r w:rsidRPr="000219CE">
        <w:rPr>
          <w:rStyle w:val="ff2"/>
          <w:color w:val="000000"/>
          <w:bdr w:val="none" w:sz="0" w:space="0" w:color="auto" w:frame="1"/>
        </w:rPr>
        <w:t>- навчання педпрацівників правилам і процедурам впровадження внутрішньої системи забезпечення якості освіти;</w:t>
      </w:r>
      <w:r w:rsidRPr="000219CE">
        <w:rPr>
          <w:color w:val="000000"/>
          <w:bdr w:val="none" w:sz="0" w:space="0" w:color="auto" w:frame="1"/>
        </w:rPr>
        <w:br/>
      </w:r>
      <w:r w:rsidRPr="000219CE">
        <w:rPr>
          <w:rStyle w:val="ff2"/>
          <w:color w:val="000000"/>
          <w:bdr w:val="none" w:sz="0" w:space="0" w:color="auto" w:frame="1"/>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r w:rsidRPr="000219CE">
        <w:rPr>
          <w:color w:val="000000"/>
          <w:bdr w:val="none" w:sz="0" w:space="0" w:color="auto" w:frame="1"/>
        </w:rPr>
        <w:br/>
      </w:r>
      <w:r w:rsidRPr="000219CE">
        <w:rPr>
          <w:rStyle w:val="ff2"/>
          <w:color w:val="000000"/>
          <w:bdr w:val="none" w:sz="0" w:space="0" w:color="auto" w:frame="1"/>
        </w:rPr>
        <w:t>- формування Політики та Цілей у сфері якості (на перспективу, навчальний рік тощо);</w:t>
      </w:r>
      <w:r w:rsidRPr="000219CE">
        <w:rPr>
          <w:color w:val="000000"/>
          <w:bdr w:val="none" w:sz="0" w:space="0" w:color="auto" w:frame="1"/>
        </w:rPr>
        <w:br/>
      </w:r>
      <w:r w:rsidRPr="000219CE">
        <w:rPr>
          <w:rStyle w:val="ff2"/>
          <w:color w:val="000000"/>
          <w:bdr w:val="none" w:sz="0" w:space="0" w:color="auto" w:frame="1"/>
        </w:rPr>
        <w:t>- визначення видів діяльності та процесів у рамках складових внутрішньої системи забезпечення якості освіти;</w:t>
      </w:r>
      <w:r w:rsidRPr="000219CE">
        <w:rPr>
          <w:color w:val="000000"/>
          <w:bdr w:val="none" w:sz="0" w:space="0" w:color="auto" w:frame="1"/>
        </w:rPr>
        <w:br/>
      </w:r>
      <w:r w:rsidRPr="000219CE">
        <w:rPr>
          <w:rStyle w:val="ff2"/>
          <w:color w:val="000000"/>
          <w:bdr w:val="none" w:sz="0" w:space="0" w:color="auto" w:frame="1"/>
        </w:rPr>
        <w:t>- розробка процедур для визначених процесів (дій, заходів) (внутрішні нормативні основи закладу освіти);</w:t>
      </w:r>
      <w:r w:rsidRPr="000219CE">
        <w:rPr>
          <w:color w:val="000000"/>
          <w:bdr w:val="none" w:sz="0" w:space="0" w:color="auto" w:frame="1"/>
        </w:rPr>
        <w:br/>
      </w:r>
      <w:r w:rsidRPr="000219CE">
        <w:rPr>
          <w:rStyle w:val="ff2"/>
          <w:color w:val="000000"/>
          <w:bdr w:val="none" w:sz="0" w:space="0" w:color="auto" w:frame="1"/>
        </w:rPr>
        <w:t>- визначення та розвиток системи моніторингу якості в закладі;</w:t>
      </w:r>
      <w:r w:rsidRPr="000219CE">
        <w:rPr>
          <w:color w:val="000000"/>
          <w:bdr w:val="none" w:sz="0" w:space="0" w:color="auto" w:frame="1"/>
        </w:rPr>
        <w:br/>
      </w:r>
      <w:r w:rsidRPr="000219CE">
        <w:rPr>
          <w:rStyle w:val="ff2"/>
          <w:color w:val="000000"/>
          <w:bdr w:val="none" w:sz="0" w:space="0" w:color="auto" w:frame="1"/>
        </w:rPr>
        <w:t>- удосконалення системи аналізу та прийняття підсумкових рішень.</w:t>
      </w:r>
      <w:r w:rsidRPr="000219CE">
        <w:rPr>
          <w:color w:val="000000"/>
          <w:bdr w:val="none" w:sz="0" w:space="0" w:color="auto" w:frame="1"/>
        </w:rPr>
        <w:br/>
      </w:r>
      <w:r w:rsidRPr="000219CE">
        <w:rPr>
          <w:rStyle w:val="ff2"/>
          <w:color w:val="000000"/>
          <w:bdr w:val="none" w:sz="0" w:space="0" w:color="auto" w:frame="1"/>
        </w:rPr>
        <w:t xml:space="preserve">Відповідальними за впровадження та вдосконалення системи забезпечення якості освіти та якості освітньої діяльності в </w:t>
      </w:r>
      <w:proofErr w:type="spellStart"/>
      <w:r w:rsidR="00F03426" w:rsidRPr="000219CE">
        <w:rPr>
          <w:rStyle w:val="ff2"/>
          <w:color w:val="000000"/>
          <w:bdr w:val="none" w:sz="0" w:space="0" w:color="auto" w:frame="1"/>
        </w:rPr>
        <w:t>Грем’яцькій</w:t>
      </w:r>
      <w:proofErr w:type="spellEnd"/>
      <w:r w:rsidR="00F03426"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є директор,  заступники директора з навчально-виховної та виховної роботи, педагогічні працівники, методичні об’єднання, педагогічна рада закладу освіти.  </w:t>
      </w:r>
      <w:r w:rsidRPr="000219CE">
        <w:rPr>
          <w:color w:val="000000"/>
          <w:bdr w:val="none" w:sz="0" w:space="0" w:color="auto" w:frame="1"/>
        </w:rPr>
        <w:br/>
      </w:r>
      <w:r w:rsidRPr="000219CE">
        <w:rPr>
          <w:rStyle w:val="ff2"/>
          <w:color w:val="000000"/>
          <w:bdr w:val="none" w:sz="0" w:space="0" w:color="auto" w:frame="1"/>
        </w:rPr>
        <w:t>З метою позитивного впливу на якість освіти необхідним є організаційний компонент у процесі формування внутрішньої системи, а саме:</w:t>
      </w:r>
      <w:r w:rsidRPr="000219CE">
        <w:rPr>
          <w:color w:val="000000"/>
          <w:bdr w:val="none" w:sz="0" w:space="0" w:color="auto" w:frame="1"/>
        </w:rPr>
        <w:br/>
      </w:r>
      <w:r w:rsidRPr="000219CE">
        <w:rPr>
          <w:rStyle w:val="ff2"/>
          <w:color w:val="000000"/>
          <w:bdr w:val="none" w:sz="0" w:space="0" w:color="auto" w:frame="1"/>
        </w:rPr>
        <w:t xml:space="preserve">▪ виокремлення в структурі закладу освіти осіб, що беруть участь у процесі управління якістю освіти (завуч, координатор програм, керівник </w:t>
      </w:r>
      <w:proofErr w:type="spellStart"/>
      <w:r w:rsidRPr="000219CE">
        <w:rPr>
          <w:rStyle w:val="ff2"/>
          <w:color w:val="000000"/>
          <w:bdr w:val="none" w:sz="0" w:space="0" w:color="auto" w:frame="1"/>
        </w:rPr>
        <w:t>методоб’єднання</w:t>
      </w:r>
      <w:proofErr w:type="spellEnd"/>
      <w:r w:rsidRPr="000219CE">
        <w:rPr>
          <w:rStyle w:val="ff2"/>
          <w:color w:val="000000"/>
          <w:bdr w:val="none" w:sz="0" w:space="0" w:color="auto" w:frame="1"/>
        </w:rPr>
        <w:t>);</w:t>
      </w:r>
      <w:r w:rsidRPr="000219CE">
        <w:rPr>
          <w:color w:val="000000"/>
          <w:bdr w:val="none" w:sz="0" w:space="0" w:color="auto" w:frame="1"/>
        </w:rPr>
        <w:br/>
      </w:r>
      <w:r w:rsidRPr="000219CE">
        <w:rPr>
          <w:rStyle w:val="ff2"/>
          <w:color w:val="000000"/>
          <w:bdr w:val="none" w:sz="0" w:space="0" w:color="auto" w:frame="1"/>
        </w:rPr>
        <w:t>▪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r w:rsidRPr="000219CE">
        <w:rPr>
          <w:color w:val="000000"/>
          <w:bdr w:val="none" w:sz="0" w:space="0" w:color="auto" w:frame="1"/>
        </w:rPr>
        <w:br/>
      </w:r>
      <w:r w:rsidRPr="000219CE">
        <w:rPr>
          <w:rStyle w:val="ff2"/>
          <w:color w:val="000000"/>
          <w:bdr w:val="none" w:sz="0" w:space="0" w:color="auto" w:frame="1"/>
        </w:rPr>
        <w:t xml:space="preserve">▪ розширення </w:t>
      </w:r>
      <w:proofErr w:type="spellStart"/>
      <w:r w:rsidRPr="000219CE">
        <w:rPr>
          <w:rStyle w:val="ff2"/>
          <w:color w:val="000000"/>
          <w:bdr w:val="none" w:sz="0" w:space="0" w:color="auto" w:frame="1"/>
        </w:rPr>
        <w:t>зв'язків</w:t>
      </w:r>
      <w:proofErr w:type="spellEnd"/>
      <w:r w:rsidRPr="000219CE">
        <w:rPr>
          <w:rStyle w:val="ff2"/>
          <w:color w:val="000000"/>
          <w:bdr w:val="none" w:sz="0" w:space="0" w:color="auto" w:frame="1"/>
        </w:rPr>
        <w:t xml:space="preserve"> закладу освіти з іншими освітніми установами, науковими організаціями, що спеціалізуються на вирішенні проблем управління якістю освіти.</w:t>
      </w:r>
      <w:r w:rsidRPr="000219CE">
        <w:rPr>
          <w:color w:val="000000"/>
          <w:bdr w:val="none" w:sz="0" w:space="0" w:color="auto" w:frame="1"/>
        </w:rPr>
        <w:br/>
      </w:r>
      <w:r w:rsidRPr="000219CE">
        <w:rPr>
          <w:rStyle w:val="ff2"/>
          <w:color w:val="000000"/>
          <w:bdr w:val="none" w:sz="0" w:space="0" w:color="auto" w:frame="1"/>
        </w:rPr>
        <w:t xml:space="preserve">Критерії ефективності управлінської діяльності в </w:t>
      </w:r>
      <w:proofErr w:type="spellStart"/>
      <w:r w:rsidR="007B54D7" w:rsidRPr="000219CE">
        <w:rPr>
          <w:rStyle w:val="ff2"/>
          <w:color w:val="000000"/>
          <w:bdr w:val="none" w:sz="0" w:space="0" w:color="auto" w:frame="1"/>
        </w:rPr>
        <w:t>Гремяцькій</w:t>
      </w:r>
      <w:proofErr w:type="spellEnd"/>
      <w:r w:rsidR="007B54D7"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щодо забезпечення функціонування внутрішньої системи забезпечення якості освіти:</w:t>
      </w:r>
    </w:p>
    <w:p w:rsidR="006F2BF5" w:rsidRPr="000219CE" w:rsidRDefault="00974440" w:rsidP="006F2BF5">
      <w:pPr>
        <w:pStyle w:val="a3"/>
        <w:numPr>
          <w:ilvl w:val="0"/>
          <w:numId w:val="3"/>
        </w:numPr>
        <w:spacing w:before="0" w:beforeAutospacing="0" w:after="0" w:afterAutospacing="0"/>
        <w:textAlignment w:val="baseline"/>
      </w:pPr>
      <w:r w:rsidRPr="000219CE">
        <w:t>Наявність стратегії розвитку та системи планування діяльності закладу освіти, моніторинг виконання поставлених цілей і завдань</w:t>
      </w:r>
      <w:r w:rsidR="006F2BF5" w:rsidRPr="000219CE">
        <w:t>.</w:t>
      </w:r>
    </w:p>
    <w:p w:rsidR="006F2BF5" w:rsidRPr="000219CE" w:rsidRDefault="006F2BF5" w:rsidP="006F2BF5">
      <w:pPr>
        <w:pStyle w:val="a3"/>
        <w:numPr>
          <w:ilvl w:val="1"/>
          <w:numId w:val="3"/>
        </w:numPr>
        <w:spacing w:before="0" w:beforeAutospacing="0" w:after="0" w:afterAutospacing="0"/>
        <w:textAlignment w:val="baseline"/>
      </w:pPr>
      <w:r w:rsidRPr="000219CE">
        <w:t xml:space="preserve">У закладі освіти затверджено стратегію розвитку закладу освіти, спрямовану на підвищення якості освітньої діяльності </w:t>
      </w:r>
    </w:p>
    <w:p w:rsidR="006F2BF5" w:rsidRPr="000219CE" w:rsidRDefault="006F2BF5" w:rsidP="006F2BF5">
      <w:pPr>
        <w:pStyle w:val="a3"/>
        <w:numPr>
          <w:ilvl w:val="1"/>
          <w:numId w:val="3"/>
        </w:numPr>
        <w:spacing w:before="0" w:beforeAutospacing="0" w:after="0" w:afterAutospacing="0"/>
        <w:textAlignment w:val="baseline"/>
      </w:pPr>
      <w:r w:rsidRPr="000219CE">
        <w:t xml:space="preserve"> У закладі освіти річне планування та відстеження його результативності здійснюються відповідно до стратегії розвитку та з урахуванням освітньої програми закладу.</w:t>
      </w:r>
    </w:p>
    <w:p w:rsidR="00300D96" w:rsidRPr="000219CE" w:rsidRDefault="006F2BF5" w:rsidP="006F2BF5">
      <w:pPr>
        <w:pStyle w:val="a3"/>
        <w:numPr>
          <w:ilvl w:val="1"/>
          <w:numId w:val="3"/>
        </w:numPr>
        <w:spacing w:before="0" w:beforeAutospacing="0" w:after="0" w:afterAutospacing="0"/>
        <w:textAlignment w:val="baseline"/>
      </w:pPr>
      <w:r w:rsidRPr="000219CE">
        <w:t xml:space="preserve"> У закладі освіти здійснюється </w:t>
      </w:r>
      <w:proofErr w:type="spellStart"/>
      <w:r w:rsidRPr="000219CE">
        <w:t>самооцінювання</w:t>
      </w:r>
      <w:proofErr w:type="spellEnd"/>
      <w:r w:rsidRPr="000219CE">
        <w:t xml:space="preserve"> якості освітньої діяльності на основі розроблених та оприлюднених стратегії (політики) і процедур забезпечення якості освіти . </w:t>
      </w:r>
    </w:p>
    <w:p w:rsidR="00300D96" w:rsidRPr="000219CE" w:rsidRDefault="006F2BF5" w:rsidP="006F2BF5">
      <w:pPr>
        <w:pStyle w:val="a3"/>
        <w:numPr>
          <w:ilvl w:val="1"/>
          <w:numId w:val="3"/>
        </w:numPr>
        <w:spacing w:before="0" w:beforeAutospacing="0" w:after="0" w:afterAutospacing="0"/>
        <w:textAlignment w:val="baseline"/>
      </w:pPr>
      <w:r w:rsidRPr="000219CE">
        <w:t xml:space="preserve"> Керівництво закладу освіти планує та здійснює заходи щодо утримання у належному стані будівель, приміщень, обладнання закладу освіти</w:t>
      </w:r>
      <w:r w:rsidR="00300D96" w:rsidRPr="000219CE">
        <w:t>.</w:t>
      </w:r>
      <w:r w:rsidRPr="000219CE">
        <w:t xml:space="preserve"> </w:t>
      </w:r>
    </w:p>
    <w:p w:rsidR="00300D96" w:rsidRPr="000219CE" w:rsidRDefault="006F2BF5" w:rsidP="006F2BF5">
      <w:pPr>
        <w:pStyle w:val="a3"/>
        <w:numPr>
          <w:ilvl w:val="1"/>
          <w:numId w:val="3"/>
        </w:numPr>
        <w:spacing w:before="0" w:beforeAutospacing="0" w:after="0" w:afterAutospacing="0"/>
        <w:textAlignment w:val="baseline"/>
      </w:pPr>
      <w:r w:rsidRPr="000219CE">
        <w:t>Розподіл обов’язків та повноважень між керівництвом закладу освіти забезпечує ефективне управління закладом освіти, сприяє вдосконаленню якості освітньої діяльності</w:t>
      </w:r>
      <w:r w:rsidR="00300D96" w:rsidRPr="000219CE">
        <w:t xml:space="preserve">. </w:t>
      </w:r>
    </w:p>
    <w:p w:rsidR="006F2BF5" w:rsidRPr="000219CE" w:rsidRDefault="006F2BF5" w:rsidP="006F2BF5">
      <w:pPr>
        <w:pStyle w:val="a3"/>
        <w:numPr>
          <w:ilvl w:val="1"/>
          <w:numId w:val="3"/>
        </w:numPr>
        <w:spacing w:before="0" w:beforeAutospacing="0" w:after="0" w:afterAutospacing="0"/>
        <w:textAlignment w:val="baseline"/>
      </w:pPr>
      <w:r w:rsidRPr="000219CE">
        <w:t xml:space="preserve"> У закладі освіти наявна система інформаційного забезпечення (у тому числі електронний документообіг) та створене автоматизоване середовище для роботи з даними.</w:t>
      </w:r>
    </w:p>
    <w:p w:rsidR="006F2BF5" w:rsidRPr="000219CE" w:rsidRDefault="006F2BF5" w:rsidP="006F2BF5">
      <w:pPr>
        <w:pStyle w:val="a3"/>
        <w:numPr>
          <w:ilvl w:val="0"/>
          <w:numId w:val="3"/>
        </w:numPr>
        <w:spacing w:before="0" w:beforeAutospacing="0" w:after="0" w:afterAutospacing="0"/>
        <w:textAlignment w:val="baseline"/>
        <w:rPr>
          <w:rFonts w:ascii="Tahoma" w:hAnsi="Tahoma" w:cs="Tahoma"/>
          <w:color w:val="000000"/>
        </w:rPr>
      </w:pPr>
      <w:r w:rsidRPr="000219CE">
        <w:lastRenderedPageBreak/>
        <w:t>У закладі освіти створена та підтримується атмосфера довіри, інформаційної прозорості, конструктивної співпраці між учасниками освітнього процесу та громадою.</w:t>
      </w:r>
    </w:p>
    <w:p w:rsidR="00300D96" w:rsidRPr="000219CE" w:rsidRDefault="00300D96" w:rsidP="00300D96">
      <w:pPr>
        <w:pStyle w:val="a3"/>
        <w:spacing w:before="0" w:beforeAutospacing="0" w:after="0" w:afterAutospacing="0"/>
        <w:ind w:left="1440"/>
        <w:textAlignment w:val="baseline"/>
      </w:pPr>
      <w:r w:rsidRPr="000219CE">
        <w:t>2.1</w:t>
      </w:r>
      <w:r w:rsidR="000219CE">
        <w:t>.</w:t>
      </w:r>
      <w:r w:rsidR="006F2BF5" w:rsidRPr="000219CE">
        <w:t>. Керівництво закладу освіти вживає заходів для створення психологічно комфортного середовища яке забезпечує конструктивне спілкування учасників освітнього процесу та сприяє формуванню їх взаємної довіри</w:t>
      </w:r>
      <w:r w:rsidRPr="000219CE">
        <w:t>.</w:t>
      </w:r>
    </w:p>
    <w:p w:rsidR="00300D96" w:rsidRPr="000219CE" w:rsidRDefault="000219CE" w:rsidP="00300D96">
      <w:pPr>
        <w:pStyle w:val="a3"/>
        <w:spacing w:before="0" w:beforeAutospacing="0" w:after="0" w:afterAutospacing="0"/>
        <w:ind w:left="1440"/>
        <w:textAlignment w:val="baseline"/>
      </w:pPr>
      <w:r>
        <w:t xml:space="preserve"> 2</w:t>
      </w:r>
      <w:r w:rsidR="006F2BF5" w:rsidRPr="000219CE">
        <w:t>.2. Заклад освіти оприлюднює інформацією про свою діяльність на відкритих загальнодоступних ресурсах</w:t>
      </w:r>
      <w:r w:rsidR="00300D96" w:rsidRPr="000219CE">
        <w:t>.</w:t>
      </w:r>
    </w:p>
    <w:p w:rsidR="006F2BF5" w:rsidRPr="000219CE" w:rsidRDefault="000219CE" w:rsidP="00300D96">
      <w:pPr>
        <w:pStyle w:val="a3"/>
        <w:spacing w:before="0" w:beforeAutospacing="0" w:after="0" w:afterAutospacing="0"/>
        <w:ind w:left="1440"/>
        <w:textAlignment w:val="baseline"/>
        <w:rPr>
          <w:rFonts w:ascii="Tahoma" w:hAnsi="Tahoma" w:cs="Tahoma"/>
          <w:color w:val="000000"/>
        </w:rPr>
      </w:pPr>
      <w:r>
        <w:t xml:space="preserve"> 2.</w:t>
      </w:r>
      <w:r w:rsidR="006F2BF5" w:rsidRPr="000219CE">
        <w:t>3. Керівництво закладу освіти на основі розробленого та оприлюдненого положення про академічну доброчесність, забезпечує дотримання його вимог, виявляє порушення та вживає заходів для протидії їм.</w:t>
      </w:r>
    </w:p>
    <w:p w:rsidR="006F2BF5" w:rsidRPr="000219CE" w:rsidRDefault="006F2BF5" w:rsidP="006F2BF5">
      <w:pPr>
        <w:pStyle w:val="a3"/>
        <w:numPr>
          <w:ilvl w:val="0"/>
          <w:numId w:val="3"/>
        </w:numPr>
        <w:spacing w:before="0" w:beforeAutospacing="0" w:after="0" w:afterAutospacing="0"/>
        <w:textAlignment w:val="baseline"/>
        <w:rPr>
          <w:rFonts w:ascii="Tahoma" w:hAnsi="Tahoma" w:cs="Tahoma"/>
          <w:color w:val="000000"/>
        </w:rPr>
      </w:pPr>
      <w:r w:rsidRPr="000219CE">
        <w:t>. Керівництво закладу освіти здійснює раціональний добір кадрів, забезп</w:t>
      </w:r>
      <w:r w:rsidR="00EA7C9A" w:rsidRPr="000219CE">
        <w:t>ечує належні умови праці та мож</w:t>
      </w:r>
      <w:r w:rsidRPr="000219CE">
        <w:t>ливості для професійного розвитку працівників.</w:t>
      </w:r>
    </w:p>
    <w:p w:rsidR="00EA7C9A" w:rsidRPr="000219CE" w:rsidRDefault="000219CE" w:rsidP="00EA7C9A">
      <w:pPr>
        <w:pStyle w:val="a3"/>
        <w:spacing w:before="0" w:beforeAutospacing="0" w:after="0" w:afterAutospacing="0"/>
        <w:ind w:left="1440"/>
        <w:textAlignment w:val="baseline"/>
      </w:pPr>
      <w:r>
        <w:t>3</w:t>
      </w:r>
      <w:r w:rsidR="006F2BF5" w:rsidRPr="000219CE">
        <w:t>.</w:t>
      </w:r>
      <w:r w:rsidR="00EA7C9A" w:rsidRPr="000219CE">
        <w:t>1.</w:t>
      </w:r>
      <w:r w:rsidR="006F2BF5" w:rsidRPr="000219CE">
        <w:t xml:space="preserve">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r w:rsidR="00EA7C9A" w:rsidRPr="000219CE">
        <w:t xml:space="preserve">. </w:t>
      </w:r>
    </w:p>
    <w:p w:rsidR="00EA7C9A" w:rsidRPr="000219CE" w:rsidRDefault="006F2BF5" w:rsidP="00EA7C9A">
      <w:pPr>
        <w:pStyle w:val="a3"/>
        <w:spacing w:before="0" w:beforeAutospacing="0" w:after="0" w:afterAutospacing="0"/>
        <w:ind w:left="1440"/>
        <w:textAlignment w:val="baseline"/>
      </w:pPr>
      <w:r w:rsidRPr="000219CE">
        <w:t>3.2. Керівництво закладу освіти через систему матеріального та морального заохочення мотивує працівників до якісної роботи, у тому числі педагогічних працівників до саморозвитку, здійснення методичної, інноваційної, дослідно</w:t>
      </w:r>
      <w:r w:rsidR="00EA7C9A" w:rsidRPr="000219CE">
        <w:t xml:space="preserve"> </w:t>
      </w:r>
      <w:r w:rsidRPr="000219CE">
        <w:t>експериментальної роботи</w:t>
      </w:r>
      <w:r w:rsidR="00EA7C9A" w:rsidRPr="000219CE">
        <w:t xml:space="preserve">. </w:t>
      </w:r>
    </w:p>
    <w:p w:rsidR="006F2BF5" w:rsidRPr="000219CE" w:rsidRDefault="006F2BF5" w:rsidP="00EA7C9A">
      <w:pPr>
        <w:pStyle w:val="a3"/>
        <w:spacing w:before="0" w:beforeAutospacing="0" w:after="0" w:afterAutospacing="0"/>
        <w:ind w:left="1440"/>
        <w:textAlignment w:val="baseline"/>
        <w:rPr>
          <w:rFonts w:ascii="Tahoma" w:hAnsi="Tahoma" w:cs="Tahoma"/>
          <w:color w:val="000000"/>
        </w:rPr>
      </w:pPr>
      <w:r w:rsidRPr="000219CE">
        <w:t>3.3. Керівництво закладу освіти сприяє підвищенню кваліфікації педагогічних працівників.</w:t>
      </w:r>
    </w:p>
    <w:p w:rsidR="006F2BF5" w:rsidRPr="000219CE" w:rsidRDefault="006F2BF5" w:rsidP="006F2BF5">
      <w:pPr>
        <w:pStyle w:val="a3"/>
        <w:numPr>
          <w:ilvl w:val="0"/>
          <w:numId w:val="3"/>
        </w:numPr>
        <w:spacing w:before="0" w:beforeAutospacing="0" w:after="0" w:afterAutospacing="0"/>
        <w:textAlignment w:val="baseline"/>
        <w:rPr>
          <w:rFonts w:ascii="Tahoma" w:hAnsi="Tahoma" w:cs="Tahoma"/>
          <w:color w:val="000000"/>
        </w:rPr>
      </w:pPr>
      <w:r w:rsidRPr="000219CE">
        <w:t>Організація освітнього процесу, у тому числі прийняття управлінських рішень, здійснюється на засадах людино</w:t>
      </w:r>
      <w:r w:rsidR="00EA7C9A" w:rsidRPr="000219CE">
        <w:t xml:space="preserve"> </w:t>
      </w:r>
      <w:r w:rsidRPr="000219CE">
        <w:t>центризму.</w:t>
      </w:r>
    </w:p>
    <w:p w:rsidR="00EA7C9A" w:rsidRPr="000219CE" w:rsidRDefault="000219CE" w:rsidP="00EA7C9A">
      <w:pPr>
        <w:pStyle w:val="a3"/>
        <w:spacing w:before="0" w:beforeAutospacing="0" w:after="0" w:afterAutospacing="0"/>
        <w:ind w:left="1440"/>
        <w:textAlignment w:val="baseline"/>
        <w:rPr>
          <w:color w:val="000000"/>
          <w:bdr w:val="none" w:sz="0" w:space="0" w:color="auto" w:frame="1"/>
        </w:rPr>
      </w:pPr>
      <w:r>
        <w:rPr>
          <w:color w:val="000000"/>
          <w:bdr w:val="none" w:sz="0" w:space="0" w:color="auto" w:frame="1"/>
        </w:rPr>
        <w:t>4</w:t>
      </w:r>
      <w:r w:rsidR="006F2BF5" w:rsidRPr="000219CE">
        <w:rPr>
          <w:color w:val="000000"/>
          <w:bdr w:val="none" w:sz="0" w:space="0" w:color="auto" w:frame="1"/>
        </w:rPr>
        <w:t>.1. У закладі освіти дотримуються права учасників освітнього процесу</w:t>
      </w:r>
      <w:r w:rsidR="00EA7C9A" w:rsidRPr="000219CE">
        <w:rPr>
          <w:color w:val="000000"/>
          <w:bdr w:val="none" w:sz="0" w:space="0" w:color="auto" w:frame="1"/>
        </w:rPr>
        <w:t>.</w:t>
      </w:r>
    </w:p>
    <w:p w:rsidR="00EA7C9A" w:rsidRPr="000219CE" w:rsidRDefault="000219CE" w:rsidP="00EA7C9A">
      <w:pPr>
        <w:pStyle w:val="a3"/>
        <w:spacing w:before="0" w:beforeAutospacing="0" w:after="0" w:afterAutospacing="0"/>
        <w:ind w:left="1440"/>
        <w:textAlignment w:val="baseline"/>
        <w:rPr>
          <w:color w:val="000000"/>
          <w:bdr w:val="none" w:sz="0" w:space="0" w:color="auto" w:frame="1"/>
        </w:rPr>
      </w:pPr>
      <w:r>
        <w:rPr>
          <w:color w:val="000000"/>
          <w:bdr w:val="none" w:sz="0" w:space="0" w:color="auto" w:frame="1"/>
        </w:rPr>
        <w:t xml:space="preserve"> 4</w:t>
      </w:r>
      <w:r w:rsidR="006F2BF5" w:rsidRPr="000219CE">
        <w:rPr>
          <w:color w:val="000000"/>
          <w:bdr w:val="none" w:sz="0" w:space="0" w:color="auto" w:frame="1"/>
        </w:rPr>
        <w:t xml:space="preserve">.2. Керівництво закладу освіти </w:t>
      </w:r>
      <w:proofErr w:type="spellStart"/>
      <w:r w:rsidR="006F2BF5" w:rsidRPr="000219CE">
        <w:rPr>
          <w:color w:val="000000"/>
          <w:bdr w:val="none" w:sz="0" w:space="0" w:color="auto" w:frame="1"/>
        </w:rPr>
        <w:t>комунікує</w:t>
      </w:r>
      <w:proofErr w:type="spellEnd"/>
      <w:r w:rsidR="006F2BF5" w:rsidRPr="000219CE">
        <w:rPr>
          <w:color w:val="000000"/>
          <w:bdr w:val="none" w:sz="0" w:space="0" w:color="auto" w:frame="1"/>
        </w:rPr>
        <w:t xml:space="preserve"> з учасниками ос</w:t>
      </w:r>
      <w:r w:rsidR="00EA7C9A" w:rsidRPr="000219CE">
        <w:rPr>
          <w:color w:val="000000"/>
          <w:bdr w:val="none" w:sz="0" w:space="0" w:color="auto" w:frame="1"/>
        </w:rPr>
        <w:t>вітнього процесу та громадою.</w:t>
      </w:r>
    </w:p>
    <w:p w:rsidR="00A4378E" w:rsidRPr="000219CE" w:rsidRDefault="000219CE" w:rsidP="00EA7C9A">
      <w:pPr>
        <w:pStyle w:val="a3"/>
        <w:spacing w:before="0" w:beforeAutospacing="0" w:after="0" w:afterAutospacing="0"/>
        <w:ind w:left="1440"/>
        <w:textAlignment w:val="baseline"/>
        <w:rPr>
          <w:color w:val="000000"/>
          <w:bdr w:val="none" w:sz="0" w:space="0" w:color="auto" w:frame="1"/>
        </w:rPr>
      </w:pPr>
      <w:r>
        <w:rPr>
          <w:color w:val="000000"/>
          <w:bdr w:val="none" w:sz="0" w:space="0" w:color="auto" w:frame="1"/>
        </w:rPr>
        <w:t xml:space="preserve"> 4</w:t>
      </w:r>
      <w:r w:rsidR="006F2BF5" w:rsidRPr="000219CE">
        <w:rPr>
          <w:color w:val="000000"/>
          <w:bdr w:val="none" w:sz="0" w:space="0" w:color="auto" w:frame="1"/>
        </w:rPr>
        <w:t>.3. Керівництво закладу освіти створює умови для розвитку громадського самоврядування, сприяє здобувачам освіти у виявленні громадянської активності та ініціативи, взаємодії з місцевою громадою.</w:t>
      </w:r>
      <w:r w:rsidR="00A4378E" w:rsidRPr="000219CE">
        <w:rPr>
          <w:color w:val="000000"/>
          <w:bdr w:val="none" w:sz="0" w:space="0" w:color="auto" w:frame="1"/>
        </w:rPr>
        <w:br/>
      </w:r>
    </w:p>
    <w:p w:rsidR="00A4378E" w:rsidRPr="000219CE" w:rsidRDefault="00F03426" w:rsidP="00A6415B">
      <w:pPr>
        <w:pStyle w:val="a3"/>
        <w:spacing w:before="0" w:beforeAutospacing="0" w:after="0" w:afterAutospacing="0"/>
        <w:textAlignment w:val="baseline"/>
        <w:rPr>
          <w:rFonts w:ascii="Tahoma" w:hAnsi="Tahoma" w:cs="Tahoma"/>
          <w:color w:val="000000"/>
        </w:rPr>
      </w:pPr>
      <w:r w:rsidRPr="000219CE">
        <w:rPr>
          <w:rStyle w:val="ff2"/>
          <w:b/>
          <w:bCs/>
          <w:color w:val="000000"/>
          <w:bdr w:val="none" w:sz="0" w:space="0" w:color="auto" w:frame="1"/>
        </w:rPr>
        <w:t>8</w:t>
      </w:r>
      <w:r w:rsidR="00A4378E" w:rsidRPr="000219CE">
        <w:rPr>
          <w:rStyle w:val="ff2"/>
          <w:b/>
          <w:bCs/>
          <w:color w:val="000000"/>
          <w:bdr w:val="none" w:sz="0" w:space="0" w:color="auto" w:frame="1"/>
        </w:rPr>
        <w:t>. Забезпечення наявності необхідних ресурсів для організації освітнього процесу, в тому числі для самостійної роботи здобувачів освіти.</w:t>
      </w:r>
      <w:r w:rsidR="00A4378E" w:rsidRPr="000219CE">
        <w:rPr>
          <w:b/>
          <w:bCs/>
          <w:color w:val="000000"/>
          <w:bdr w:val="none" w:sz="0" w:space="0" w:color="auto" w:frame="1"/>
        </w:rPr>
        <w:br/>
      </w:r>
    </w:p>
    <w:p w:rsidR="007B54D7" w:rsidRDefault="00A4378E" w:rsidP="00A6415B">
      <w:pPr>
        <w:spacing w:after="0" w:line="240" w:lineRule="auto"/>
        <w:rPr>
          <w:rFonts w:eastAsia="Calibri"/>
          <w:u w:val="single"/>
        </w:rPr>
      </w:pPr>
      <w:r w:rsidRPr="000219CE">
        <w:rPr>
          <w:rStyle w:val="ff2"/>
          <w:color w:val="000000"/>
          <w:bdr w:val="none" w:sz="0" w:space="0" w:color="auto" w:frame="1"/>
        </w:rPr>
        <w:t xml:space="preserve">Одним із основних елементів забезпечення якості освітнього процесу в </w:t>
      </w:r>
      <w:proofErr w:type="spellStart"/>
      <w:r w:rsidR="00F03426" w:rsidRPr="000219CE">
        <w:rPr>
          <w:rStyle w:val="ff2"/>
          <w:color w:val="000000"/>
          <w:bdr w:val="none" w:sz="0" w:space="0" w:color="auto" w:frame="1"/>
        </w:rPr>
        <w:t>Грем’яцькій</w:t>
      </w:r>
      <w:proofErr w:type="spellEnd"/>
      <w:r w:rsidR="00F03426"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є наявність відповідних ресурсів (кадрових, матеріально-технічних, навчально-методичних та інформаційних) та ефективність їх застосування.</w:t>
      </w:r>
      <w:r w:rsidRPr="000219CE">
        <w:rPr>
          <w:color w:val="000000"/>
          <w:bdr w:val="none" w:sz="0" w:space="0" w:color="auto" w:frame="1"/>
        </w:rPr>
        <w:br/>
      </w:r>
      <w:r w:rsidRPr="000219CE">
        <w:rPr>
          <w:rStyle w:val="ff2"/>
          <w:color w:val="000000"/>
          <w:bdr w:val="none" w:sz="0" w:space="0" w:color="auto" w:frame="1"/>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0219CE">
        <w:rPr>
          <w:rStyle w:val="ff2"/>
          <w:color w:val="000000"/>
          <w:bdr w:val="none" w:sz="0" w:space="0" w:color="auto" w:frame="1"/>
        </w:rPr>
        <w:t>компетентностей</w:t>
      </w:r>
      <w:proofErr w:type="spellEnd"/>
      <w:r w:rsidRPr="000219CE">
        <w:rPr>
          <w:rStyle w:val="ff2"/>
          <w:color w:val="000000"/>
          <w:bdr w:val="none" w:sz="0" w:space="0" w:color="auto" w:frame="1"/>
        </w:rPr>
        <w:t>.</w:t>
      </w:r>
      <w:r w:rsidRPr="000219CE">
        <w:rPr>
          <w:color w:val="000000"/>
          <w:bdr w:val="none" w:sz="0" w:space="0" w:color="auto" w:frame="1"/>
        </w:rPr>
        <w:br/>
      </w:r>
      <w:r w:rsidRPr="000219CE">
        <w:rPr>
          <w:rStyle w:val="ff2"/>
          <w:color w:val="000000"/>
          <w:bdr w:val="none" w:sz="0" w:space="0" w:color="auto" w:frame="1"/>
        </w:rPr>
        <w:t>О</w:t>
      </w:r>
      <w:r w:rsidR="00AC69EE" w:rsidRPr="000219CE">
        <w:rPr>
          <w:rStyle w:val="ff2"/>
          <w:color w:val="000000"/>
          <w:bdr w:val="none" w:sz="0" w:space="0" w:color="auto" w:frame="1"/>
        </w:rPr>
        <w:t>світній процес здійснюється у 8</w:t>
      </w:r>
      <w:r w:rsidRPr="000219CE">
        <w:rPr>
          <w:rStyle w:val="ff2"/>
          <w:color w:val="000000"/>
          <w:bdr w:val="none" w:sz="0" w:space="0" w:color="auto" w:frame="1"/>
        </w:rPr>
        <w:t xml:space="preserve"> </w:t>
      </w:r>
      <w:r w:rsidR="00AC69EE" w:rsidRPr="000219CE">
        <w:rPr>
          <w:rStyle w:val="ff2"/>
          <w:color w:val="000000"/>
          <w:bdr w:val="none" w:sz="0" w:space="0" w:color="auto" w:frame="1"/>
        </w:rPr>
        <w:t>кабінетах, 4</w:t>
      </w:r>
      <w:r w:rsidR="00F03426" w:rsidRPr="000219CE">
        <w:rPr>
          <w:rStyle w:val="ff2"/>
          <w:color w:val="000000"/>
          <w:bdr w:val="none" w:sz="0" w:space="0" w:color="auto" w:frame="1"/>
        </w:rPr>
        <w:t xml:space="preserve"> класних кімнатах, 1 майстерня</w:t>
      </w:r>
      <w:r w:rsidRPr="000219CE">
        <w:rPr>
          <w:rStyle w:val="ff2"/>
          <w:color w:val="000000"/>
          <w:bdr w:val="none" w:sz="0" w:space="0" w:color="auto" w:frame="1"/>
        </w:rPr>
        <w:t>, спортивному залі.</w:t>
      </w:r>
      <w:r w:rsidRPr="000219CE">
        <w:rPr>
          <w:color w:val="000000"/>
          <w:bdr w:val="none" w:sz="0" w:space="0" w:color="auto" w:frame="1"/>
        </w:rPr>
        <w:br/>
      </w:r>
      <w:r w:rsidRPr="000219CE">
        <w:rPr>
          <w:rStyle w:val="ff2"/>
          <w:color w:val="000000"/>
          <w:bdr w:val="none" w:sz="0" w:space="0" w:color="auto" w:frame="1"/>
        </w:rPr>
        <w:t>У наявності навчальні програми з усіх освітніх предметів, курсів за вибором, факультативів.</w:t>
      </w:r>
      <w:r w:rsidRPr="000219CE">
        <w:rPr>
          <w:color w:val="000000"/>
          <w:bdr w:val="none" w:sz="0" w:space="0" w:color="auto" w:frame="1"/>
        </w:rPr>
        <w:br/>
      </w:r>
      <w:r w:rsidRPr="000219CE">
        <w:rPr>
          <w:rStyle w:val="ff2"/>
          <w:color w:val="000000"/>
          <w:bdr w:val="none" w:sz="0" w:space="0" w:color="auto" w:frame="1"/>
        </w:rPr>
        <w:t>Бібліотеч</w:t>
      </w:r>
      <w:r w:rsidR="00AC69EE" w:rsidRPr="000219CE">
        <w:rPr>
          <w:rStyle w:val="ff2"/>
          <w:color w:val="000000"/>
          <w:bdr w:val="none" w:sz="0" w:space="0" w:color="auto" w:frame="1"/>
        </w:rPr>
        <w:t>ний фонд закладу нараховує 2600</w:t>
      </w:r>
      <w:r w:rsidRPr="000219CE">
        <w:rPr>
          <w:rStyle w:val="ff2"/>
          <w:color w:val="000000"/>
          <w:bdr w:val="none" w:sz="0" w:space="0" w:color="auto" w:frame="1"/>
        </w:rPr>
        <w:t xml:space="preserve"> примірників.</w:t>
      </w:r>
      <w:r w:rsidRPr="000219CE">
        <w:rPr>
          <w:color w:val="000000"/>
          <w:bdr w:val="none" w:sz="0" w:space="0" w:color="auto" w:frame="1"/>
        </w:rPr>
        <w:br/>
      </w:r>
      <w:r w:rsidRPr="000219CE">
        <w:rPr>
          <w:rStyle w:val="ff2"/>
          <w:color w:val="000000"/>
          <w:bdr w:val="none" w:sz="0" w:space="0" w:color="auto" w:frame="1"/>
        </w:rPr>
        <w:t>Забезпеченість освітнього процесу навчальною літературою становить 90 %.</w:t>
      </w:r>
      <w:r w:rsidRPr="000219CE">
        <w:rPr>
          <w:color w:val="000000"/>
          <w:bdr w:val="none" w:sz="0" w:space="0" w:color="auto" w:frame="1"/>
        </w:rPr>
        <w:br/>
      </w:r>
      <w:proofErr w:type="spellStart"/>
      <w:r w:rsidR="00F03426" w:rsidRPr="000219CE">
        <w:rPr>
          <w:rStyle w:val="ff2"/>
          <w:color w:val="000000"/>
          <w:bdr w:val="none" w:sz="0" w:space="0" w:color="auto" w:frame="1"/>
        </w:rPr>
        <w:t>Грем</w:t>
      </w:r>
      <w:proofErr w:type="spellEnd"/>
      <w:r w:rsidR="00F03426" w:rsidRPr="000219CE">
        <w:rPr>
          <w:rStyle w:val="ff2"/>
          <w:color w:val="000000"/>
          <w:bdr w:val="none" w:sz="0" w:space="0" w:color="auto" w:frame="1"/>
          <w:lang w:val="ru-RU"/>
        </w:rPr>
        <w:t>’</w:t>
      </w:r>
      <w:proofErr w:type="spellStart"/>
      <w:r w:rsidR="00F03426" w:rsidRPr="000219CE">
        <w:rPr>
          <w:rStyle w:val="ff2"/>
          <w:color w:val="000000"/>
          <w:bdr w:val="none" w:sz="0" w:space="0" w:color="auto" w:frame="1"/>
        </w:rPr>
        <w:t>яцька</w:t>
      </w:r>
      <w:proofErr w:type="spellEnd"/>
      <w:r w:rsidR="00F03426" w:rsidRPr="000219CE">
        <w:rPr>
          <w:rStyle w:val="ff2"/>
          <w:color w:val="000000"/>
          <w:bdr w:val="none" w:sz="0" w:space="0" w:color="auto" w:frame="1"/>
        </w:rPr>
        <w:t xml:space="preserve"> ЗОШ І-ІІІ ступенів</w:t>
      </w:r>
      <w:r w:rsidRPr="000219CE">
        <w:rPr>
          <w:rStyle w:val="ff2"/>
          <w:color w:val="000000"/>
          <w:bdr w:val="none" w:sz="0" w:space="0" w:color="auto" w:frame="1"/>
        </w:rPr>
        <w:t xml:space="preserve"> має доступ до мережі Інтерн</w:t>
      </w:r>
      <w:r w:rsidR="00AC69EE" w:rsidRPr="000219CE">
        <w:rPr>
          <w:rStyle w:val="ff2"/>
          <w:color w:val="000000"/>
          <w:bdr w:val="none" w:sz="0" w:space="0" w:color="auto" w:frame="1"/>
        </w:rPr>
        <w:t>ет,  </w:t>
      </w:r>
      <w:r w:rsidRPr="000219CE">
        <w:rPr>
          <w:rStyle w:val="ff2"/>
          <w:color w:val="000000"/>
          <w:bdr w:val="none" w:sz="0" w:space="0" w:color="auto" w:frame="1"/>
        </w:rPr>
        <w:t xml:space="preserve">  електронну пошту</w:t>
      </w:r>
      <w:r w:rsidR="007B54D7" w:rsidRPr="000219CE">
        <w:rPr>
          <w:rStyle w:val="ff2"/>
          <w:color w:val="000000"/>
          <w:bdr w:val="none" w:sz="0" w:space="0" w:color="auto" w:frame="1"/>
        </w:rPr>
        <w:t>:</w:t>
      </w:r>
      <w:r w:rsidRPr="000219CE">
        <w:rPr>
          <w:rStyle w:val="ff2"/>
          <w:color w:val="000000"/>
          <w:bdr w:val="none" w:sz="0" w:space="0" w:color="auto" w:frame="1"/>
        </w:rPr>
        <w:t xml:space="preserve"> </w:t>
      </w:r>
      <w:hyperlink r:id="rId5" w:history="1">
        <w:r w:rsidR="007B54D7" w:rsidRPr="000219CE">
          <w:rPr>
            <w:rFonts w:eastAsia="Calibri"/>
            <w:u w:val="single"/>
            <w:lang w:val="en-US"/>
          </w:rPr>
          <w:t>gremyache</w:t>
        </w:r>
        <w:r w:rsidR="007B54D7" w:rsidRPr="000219CE">
          <w:rPr>
            <w:rFonts w:eastAsia="Calibri"/>
            <w:u w:val="single"/>
            <w:lang w:val="ru-RU"/>
          </w:rPr>
          <w:t>.</w:t>
        </w:r>
        <w:r w:rsidR="007B54D7" w:rsidRPr="000219CE">
          <w:rPr>
            <w:rFonts w:eastAsia="Calibri"/>
            <w:u w:val="single"/>
            <w:lang w:val="en-US"/>
          </w:rPr>
          <w:t>osvita</w:t>
        </w:r>
        <w:r w:rsidR="007B54D7" w:rsidRPr="000219CE">
          <w:rPr>
            <w:rFonts w:eastAsia="Calibri"/>
            <w:u w:val="single"/>
            <w:lang w:val="ru-RU"/>
          </w:rPr>
          <w:t>@</w:t>
        </w:r>
        <w:r w:rsidR="007B54D7" w:rsidRPr="000219CE">
          <w:rPr>
            <w:rFonts w:eastAsia="Calibri"/>
            <w:u w:val="single"/>
            <w:lang w:val="en-US"/>
          </w:rPr>
          <w:t>gmail</w:t>
        </w:r>
        <w:r w:rsidR="007B54D7" w:rsidRPr="000219CE">
          <w:rPr>
            <w:rFonts w:eastAsia="Calibri"/>
            <w:u w:val="single"/>
            <w:lang w:val="ru-RU"/>
          </w:rPr>
          <w:t>.</w:t>
        </w:r>
        <w:r w:rsidR="007B54D7" w:rsidRPr="000219CE">
          <w:rPr>
            <w:rFonts w:eastAsia="Calibri"/>
            <w:u w:val="single"/>
            <w:lang w:val="en-US"/>
          </w:rPr>
          <w:t>com</w:t>
        </w:r>
      </w:hyperlink>
      <w:r w:rsidR="00A6415B" w:rsidRPr="000219CE">
        <w:rPr>
          <w:rFonts w:eastAsia="Calibri"/>
          <w:u w:val="single"/>
        </w:rPr>
        <w:t xml:space="preserve"> </w:t>
      </w:r>
      <w:r w:rsidR="00AC69EE" w:rsidRPr="000219CE">
        <w:rPr>
          <w:rFonts w:eastAsia="Calibri"/>
          <w:u w:val="single"/>
        </w:rPr>
        <w:t>.</w:t>
      </w:r>
    </w:p>
    <w:p w:rsidR="00E4209E" w:rsidRDefault="00E4209E" w:rsidP="00A6415B">
      <w:pPr>
        <w:spacing w:after="0" w:line="240" w:lineRule="auto"/>
        <w:rPr>
          <w:rFonts w:eastAsia="Calibri"/>
        </w:rPr>
      </w:pPr>
      <w:r w:rsidRPr="00E4209E">
        <w:rPr>
          <w:rFonts w:eastAsia="Calibri"/>
        </w:rPr>
        <w:t xml:space="preserve">       Критерії оцінювання </w:t>
      </w:r>
      <w:r>
        <w:rPr>
          <w:rFonts w:eastAsia="Calibri"/>
        </w:rPr>
        <w:t xml:space="preserve"> освітнього середовища школи:</w:t>
      </w:r>
    </w:p>
    <w:p w:rsidR="00E4209E" w:rsidRPr="00E4209E" w:rsidRDefault="00E4209E" w:rsidP="00E4209E">
      <w:pPr>
        <w:pStyle w:val="a6"/>
        <w:numPr>
          <w:ilvl w:val="0"/>
          <w:numId w:val="4"/>
        </w:numPr>
        <w:spacing w:after="0" w:line="240" w:lineRule="auto"/>
        <w:rPr>
          <w:rFonts w:eastAsia="Calibri"/>
        </w:rPr>
      </w:pPr>
      <w:r>
        <w:t>Освітнє середовище забезпечує комфортні та безпечні умови навчання та праці</w:t>
      </w:r>
    </w:p>
    <w:p w:rsidR="00133799" w:rsidRPr="00133799" w:rsidRDefault="00E4209E" w:rsidP="00E4209E">
      <w:pPr>
        <w:pStyle w:val="a6"/>
        <w:numPr>
          <w:ilvl w:val="1"/>
          <w:numId w:val="4"/>
        </w:numPr>
        <w:spacing w:after="0" w:line="240" w:lineRule="auto"/>
        <w:rPr>
          <w:rFonts w:eastAsia="Calibri"/>
        </w:rPr>
      </w:pPr>
      <w:r>
        <w:t>У закладі освіти дотримано вимог санітарно-гігієнічних правил і норм, приміщення, територія закладу освіти охайні та доглянуті.</w:t>
      </w:r>
      <w:r w:rsidR="00133799">
        <w:t xml:space="preserve"> </w:t>
      </w:r>
    </w:p>
    <w:p w:rsidR="00133799" w:rsidRPr="00133799" w:rsidRDefault="00E4209E" w:rsidP="00E4209E">
      <w:pPr>
        <w:pStyle w:val="a6"/>
        <w:numPr>
          <w:ilvl w:val="1"/>
          <w:numId w:val="4"/>
        </w:numPr>
        <w:spacing w:after="0" w:line="240" w:lineRule="auto"/>
        <w:rPr>
          <w:rFonts w:eastAsia="Calibri"/>
        </w:rPr>
      </w:pPr>
      <w:r>
        <w:t xml:space="preserve"> Заклад освіти забезпечений навчальними та іншими приміщеннями з відповідним обладнанням, що необхідні для реалізації освітньої програми</w:t>
      </w:r>
      <w:r w:rsidR="00133799">
        <w:t xml:space="preserve">. </w:t>
      </w:r>
    </w:p>
    <w:p w:rsidR="00133799" w:rsidRPr="00133799" w:rsidRDefault="00E4209E" w:rsidP="00E4209E">
      <w:pPr>
        <w:pStyle w:val="a6"/>
        <w:numPr>
          <w:ilvl w:val="1"/>
          <w:numId w:val="4"/>
        </w:numPr>
        <w:spacing w:after="0" w:line="240" w:lineRule="auto"/>
        <w:rPr>
          <w:rFonts w:eastAsia="Calibri"/>
        </w:rPr>
      </w:pPr>
      <w:r>
        <w:t xml:space="preserve"> Дизайн освітнього середовища закладу освіти функціональний та дозволяє максимально ефективно використовувати приміщення та територію закладу в освітньому процесі</w:t>
      </w:r>
      <w:r w:rsidR="00133799">
        <w:t xml:space="preserve">. </w:t>
      </w:r>
    </w:p>
    <w:p w:rsidR="00133799" w:rsidRPr="00133799" w:rsidRDefault="00E4209E" w:rsidP="00E4209E">
      <w:pPr>
        <w:pStyle w:val="a6"/>
        <w:numPr>
          <w:ilvl w:val="1"/>
          <w:numId w:val="4"/>
        </w:numPr>
        <w:spacing w:after="0" w:line="240" w:lineRule="auto"/>
        <w:rPr>
          <w:rFonts w:eastAsia="Calibri"/>
        </w:rPr>
      </w:pPr>
      <w:r>
        <w:lastRenderedPageBreak/>
        <w:t xml:space="preserve"> </w:t>
      </w:r>
      <w:proofErr w:type="spellStart"/>
      <w:r>
        <w:t>Здобувані</w:t>
      </w:r>
      <w:proofErr w:type="spellEnd"/>
      <w:r>
        <w:t xml:space="preserve"> освіти та працівники закладу освіти обізнані з вимогами щодо охорони праці, безпеки життєдіяльності, пожежної безпеки, правил поведінки в умовах надзвичайних ситуацій і дотримуються їх</w:t>
      </w:r>
      <w:r w:rsidR="00133799">
        <w:t xml:space="preserve">. </w:t>
      </w:r>
    </w:p>
    <w:p w:rsidR="00133799" w:rsidRPr="00133799" w:rsidRDefault="00E4209E" w:rsidP="00E4209E">
      <w:pPr>
        <w:pStyle w:val="a6"/>
        <w:numPr>
          <w:ilvl w:val="1"/>
          <w:numId w:val="4"/>
        </w:numPr>
        <w:spacing w:after="0" w:line="240" w:lineRule="auto"/>
        <w:rPr>
          <w:rFonts w:eastAsia="Calibri"/>
        </w:rPr>
      </w:pPr>
      <w:r>
        <w:t>Педагогічні працівники обізнані щодо правил поведінки у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r w:rsidR="00133799">
        <w:t>.</w:t>
      </w:r>
    </w:p>
    <w:p w:rsidR="00133799" w:rsidRPr="00133799" w:rsidRDefault="00E4209E" w:rsidP="00E4209E">
      <w:pPr>
        <w:pStyle w:val="a6"/>
        <w:numPr>
          <w:ilvl w:val="1"/>
          <w:numId w:val="4"/>
        </w:numPr>
        <w:spacing w:after="0" w:line="240" w:lineRule="auto"/>
        <w:rPr>
          <w:rFonts w:eastAsia="Calibri"/>
        </w:rPr>
      </w:pPr>
      <w:r>
        <w:t xml:space="preserve"> У закладі освіти створено умови для здорового харчування</w:t>
      </w:r>
      <w:r w:rsidR="00133799">
        <w:t xml:space="preserve">. </w:t>
      </w:r>
    </w:p>
    <w:p w:rsidR="00133799" w:rsidRPr="00133799" w:rsidRDefault="00E4209E" w:rsidP="00E4209E">
      <w:pPr>
        <w:pStyle w:val="a6"/>
        <w:numPr>
          <w:ilvl w:val="1"/>
          <w:numId w:val="4"/>
        </w:numPr>
        <w:spacing w:after="0" w:line="240" w:lineRule="auto"/>
        <w:rPr>
          <w:rFonts w:eastAsia="Calibri"/>
        </w:rPr>
      </w:pPr>
      <w:r>
        <w:t xml:space="preserve"> 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w:t>
      </w:r>
      <w:r w:rsidR="00133799">
        <w:t xml:space="preserve">. </w:t>
      </w:r>
    </w:p>
    <w:p w:rsidR="00E4209E" w:rsidRPr="00E4209E" w:rsidRDefault="00133799" w:rsidP="00E4209E">
      <w:pPr>
        <w:pStyle w:val="a6"/>
        <w:numPr>
          <w:ilvl w:val="1"/>
          <w:numId w:val="4"/>
        </w:numPr>
        <w:spacing w:after="0" w:line="240" w:lineRule="auto"/>
        <w:rPr>
          <w:rFonts w:eastAsia="Calibri"/>
        </w:rPr>
      </w:pPr>
      <w:r>
        <w:t xml:space="preserve">У </w:t>
      </w:r>
      <w:r w:rsidR="00E4209E">
        <w:t>закладі освіти застосовуються підходи для адаптації та інтеграції учнів до освітнього процесу, професійної адаптації працівників.</w:t>
      </w:r>
    </w:p>
    <w:p w:rsidR="00E4209E" w:rsidRPr="00E4209E" w:rsidRDefault="00E4209E" w:rsidP="00E4209E">
      <w:pPr>
        <w:pStyle w:val="a6"/>
        <w:numPr>
          <w:ilvl w:val="0"/>
          <w:numId w:val="4"/>
        </w:numPr>
        <w:spacing w:after="0" w:line="240" w:lineRule="auto"/>
        <w:rPr>
          <w:rFonts w:eastAsia="Calibri"/>
        </w:rPr>
      </w:pPr>
      <w:r>
        <w:t>Освітнє середовище закладу освіти вільне від будь яких форм насильства та дискримінації.</w:t>
      </w:r>
    </w:p>
    <w:p w:rsidR="00133799" w:rsidRDefault="00E4209E" w:rsidP="00E4209E">
      <w:pPr>
        <w:pStyle w:val="a6"/>
        <w:numPr>
          <w:ilvl w:val="1"/>
          <w:numId w:val="4"/>
        </w:numPr>
        <w:spacing w:after="0" w:line="240" w:lineRule="auto"/>
      </w:pPr>
      <w:r>
        <w:t xml:space="preserve">Заклад освіти планує та реалізує діяльність щодо протидії будь-яким проявам дискримінації, </w:t>
      </w:r>
      <w:proofErr w:type="spellStart"/>
      <w:r>
        <w:t>булінгу</w:t>
      </w:r>
      <w:proofErr w:type="spellEnd"/>
      <w:r w:rsidR="00133799">
        <w:t xml:space="preserve">. </w:t>
      </w:r>
    </w:p>
    <w:p w:rsidR="00133799" w:rsidRDefault="00E4209E" w:rsidP="00E4209E">
      <w:pPr>
        <w:pStyle w:val="a6"/>
        <w:numPr>
          <w:ilvl w:val="1"/>
          <w:numId w:val="4"/>
        </w:numPr>
        <w:spacing w:after="0" w:line="240" w:lineRule="auto"/>
      </w:pPr>
      <w:r>
        <w:t xml:space="preserve"> У закладі освіти оприлюднено правила поведінки учасників освітнього процесу, що забезпечують дотримання етичних норм, повагу до гідності, прав і свобод людини</w:t>
      </w:r>
      <w:r w:rsidR="00133799">
        <w:t xml:space="preserve">. </w:t>
      </w:r>
    </w:p>
    <w:p w:rsidR="00133799" w:rsidRDefault="00E4209E" w:rsidP="00E4209E">
      <w:pPr>
        <w:pStyle w:val="a6"/>
        <w:numPr>
          <w:ilvl w:val="1"/>
          <w:numId w:val="4"/>
        </w:numPr>
        <w:spacing w:after="0" w:line="240" w:lineRule="auto"/>
      </w:pPr>
      <w:r>
        <w:t xml:space="preserve">Керівництво закладу освіти, педагогічні працівники обізнані щодо ознак різних форм </w:t>
      </w:r>
      <w:proofErr w:type="spellStart"/>
      <w:r>
        <w:t>булінгу</w:t>
      </w:r>
      <w:proofErr w:type="spellEnd"/>
      <w:r>
        <w:t xml:space="preserve">, іншого насильства та дотримуються порядку </w:t>
      </w:r>
      <w:r w:rsidR="00133799">
        <w:t xml:space="preserve">реагування на їх прояви </w:t>
      </w:r>
      <w:r>
        <w:t>.</w:t>
      </w:r>
    </w:p>
    <w:p w:rsidR="00133799" w:rsidRDefault="00E4209E" w:rsidP="00E4209E">
      <w:pPr>
        <w:pStyle w:val="a6"/>
        <w:numPr>
          <w:ilvl w:val="1"/>
          <w:numId w:val="4"/>
        </w:numPr>
        <w:spacing w:after="0" w:line="240" w:lineRule="auto"/>
      </w:pPr>
      <w:r>
        <w:t xml:space="preserve"> У закладі освіти організована робота психологічної служби, у тому числі для психологічного супроводу учасників освітнього процесу, які вчинили </w:t>
      </w:r>
      <w:proofErr w:type="spellStart"/>
      <w:r>
        <w:t>булінг</w:t>
      </w:r>
      <w:proofErr w:type="spellEnd"/>
      <w:r>
        <w:t xml:space="preserve">, стали його свідками або постраждали від </w:t>
      </w:r>
      <w:proofErr w:type="spellStart"/>
      <w:r>
        <w:t>булінгу</w:t>
      </w:r>
      <w:proofErr w:type="spellEnd"/>
      <w:r>
        <w:t>, іншого насильства</w:t>
      </w:r>
      <w:r w:rsidR="00133799">
        <w:t xml:space="preserve">. </w:t>
      </w:r>
    </w:p>
    <w:p w:rsidR="00E4209E" w:rsidRDefault="00E4209E" w:rsidP="00E4209E">
      <w:pPr>
        <w:pStyle w:val="a6"/>
        <w:numPr>
          <w:ilvl w:val="1"/>
          <w:numId w:val="4"/>
        </w:numPr>
        <w:spacing w:after="0" w:line="240" w:lineRule="auto"/>
      </w:pPr>
      <w:r>
        <w:t xml:space="preserve"> Заклад освіти взаємодіє з органами та службами щодо захисту прав дітей, правоохоронними органами, у тому числі залучає їх до заходів із запобігання </w:t>
      </w:r>
      <w:proofErr w:type="spellStart"/>
      <w:r>
        <w:t>булінгу</w:t>
      </w:r>
      <w:proofErr w:type="spellEnd"/>
      <w:r>
        <w:t>, іншому насильству.</w:t>
      </w:r>
    </w:p>
    <w:p w:rsidR="00E4209E" w:rsidRPr="00E4209E" w:rsidRDefault="00E4209E" w:rsidP="00E4209E">
      <w:pPr>
        <w:pStyle w:val="a6"/>
        <w:numPr>
          <w:ilvl w:val="0"/>
          <w:numId w:val="4"/>
        </w:numPr>
        <w:spacing w:after="0" w:line="240" w:lineRule="auto"/>
        <w:rPr>
          <w:rFonts w:eastAsia="Calibri"/>
        </w:rPr>
      </w:pPr>
      <w:r>
        <w:t>У закладі освіти сформовано інклюзивне, розвивальне та мотивуюче до навчання освітнє середовище.</w:t>
      </w:r>
    </w:p>
    <w:p w:rsidR="00133799" w:rsidRDefault="00E4209E" w:rsidP="00133799">
      <w:pPr>
        <w:pStyle w:val="a6"/>
        <w:numPr>
          <w:ilvl w:val="1"/>
          <w:numId w:val="4"/>
        </w:numPr>
      </w:pPr>
      <w:r>
        <w:t>Приміщення, територію закладу освіти облаштовано з урахуванням принципів універсального дизайну та розумного пристосування</w:t>
      </w:r>
      <w:r w:rsidR="00133799">
        <w:t xml:space="preserve">. </w:t>
      </w:r>
    </w:p>
    <w:p w:rsidR="00133799" w:rsidRDefault="00E4209E" w:rsidP="00133799">
      <w:pPr>
        <w:pStyle w:val="a6"/>
        <w:numPr>
          <w:ilvl w:val="1"/>
          <w:numId w:val="4"/>
        </w:numPr>
      </w:pPr>
      <w:r>
        <w:t xml:space="preserve"> У закладі освіти застосовуються методики та технології роботи з дітьми з особливими освітніми потребами, забезпечується корекційна спрямованість освітнього процесу, інша необхідна підтримка здобувачів освіти з особливими освітніми потребами</w:t>
      </w:r>
      <w:r w:rsidR="00133799">
        <w:t xml:space="preserve">. </w:t>
      </w:r>
    </w:p>
    <w:p w:rsidR="00133799" w:rsidRDefault="00E4209E" w:rsidP="00133799">
      <w:pPr>
        <w:pStyle w:val="a6"/>
        <w:numPr>
          <w:ilvl w:val="1"/>
          <w:numId w:val="4"/>
        </w:numPr>
      </w:pPr>
      <w:r>
        <w:t xml:space="preserve"> Заклад освіти взаємодіє з батьками дітей з особливими освітніми потребами, фахівцями </w:t>
      </w:r>
      <w:proofErr w:type="spellStart"/>
      <w:r>
        <w:t>інклюзивно</w:t>
      </w:r>
      <w:proofErr w:type="spellEnd"/>
      <w:r>
        <w:t>-ресурсного центру, залучає їх до розроблення індивідуальних програм розвитку та іншої необхідної підтримки діте</w:t>
      </w:r>
      <w:r w:rsidR="00133799">
        <w:t>й під час здобуття освіти.</w:t>
      </w:r>
    </w:p>
    <w:p w:rsidR="00133799" w:rsidRDefault="00E4209E" w:rsidP="00133799">
      <w:pPr>
        <w:pStyle w:val="a6"/>
        <w:numPr>
          <w:ilvl w:val="1"/>
          <w:numId w:val="4"/>
        </w:numPr>
      </w:pPr>
      <w:r>
        <w:t xml:space="preserve"> Освітнє середовище мотивує здобувачів освіти до оволодіння ключовими </w:t>
      </w:r>
      <w:proofErr w:type="spellStart"/>
      <w:r>
        <w:t>компетентностями</w:t>
      </w:r>
      <w:proofErr w:type="spellEnd"/>
      <w:r>
        <w:t>, ведення здорового способу життя, екологічно доцільної п</w:t>
      </w:r>
      <w:r w:rsidR="00133799">
        <w:t>оведінки, заняття спортом.</w:t>
      </w:r>
    </w:p>
    <w:p w:rsidR="00E4209E" w:rsidRDefault="00E4209E" w:rsidP="00133799">
      <w:pPr>
        <w:pStyle w:val="a6"/>
        <w:numPr>
          <w:ilvl w:val="1"/>
          <w:numId w:val="4"/>
        </w:numPr>
      </w:pPr>
      <w:r>
        <w:t xml:space="preserve"> Бібліотека функціонує як інформаційний центр закладу освіти</w:t>
      </w:r>
      <w:r w:rsidR="00133799">
        <w:t>.</w:t>
      </w:r>
    </w:p>
    <w:p w:rsidR="00E4209E" w:rsidRPr="00E4209E" w:rsidRDefault="00E4209E" w:rsidP="00E4209E">
      <w:pPr>
        <w:pStyle w:val="a6"/>
        <w:spacing w:after="0" w:line="240" w:lineRule="auto"/>
        <w:rPr>
          <w:rFonts w:eastAsia="Calibri"/>
        </w:rPr>
      </w:pPr>
    </w:p>
    <w:p w:rsidR="00A4378E" w:rsidRDefault="00A4378E" w:rsidP="00A6415B">
      <w:pPr>
        <w:pStyle w:val="a3"/>
        <w:spacing w:before="0" w:beforeAutospacing="0" w:after="0" w:afterAutospacing="0"/>
        <w:textAlignment w:val="baseline"/>
        <w:rPr>
          <w:rFonts w:ascii="Tahoma" w:hAnsi="Tahoma" w:cs="Tahoma"/>
          <w:color w:val="000000"/>
        </w:rPr>
      </w:pPr>
      <w:r w:rsidRPr="000219CE">
        <w:rPr>
          <w:color w:val="000000"/>
          <w:bdr w:val="none" w:sz="0" w:space="0" w:color="auto" w:frame="1"/>
        </w:rPr>
        <w:br/>
      </w:r>
      <w:r w:rsidRPr="000219CE">
        <w:rPr>
          <w:color w:val="000000"/>
          <w:bdr w:val="none" w:sz="0" w:space="0" w:color="auto" w:frame="1"/>
        </w:rPr>
        <w:br/>
      </w:r>
    </w:p>
    <w:p w:rsidR="005E5A70" w:rsidRDefault="005E5A70" w:rsidP="00A6415B">
      <w:pPr>
        <w:pStyle w:val="a3"/>
        <w:spacing w:before="0" w:beforeAutospacing="0" w:after="0" w:afterAutospacing="0"/>
        <w:textAlignment w:val="baseline"/>
        <w:rPr>
          <w:rFonts w:ascii="Tahoma" w:hAnsi="Tahoma" w:cs="Tahoma"/>
          <w:color w:val="000000"/>
        </w:rPr>
      </w:pPr>
    </w:p>
    <w:p w:rsidR="005E5A70" w:rsidRDefault="005E5A70" w:rsidP="00A6415B">
      <w:pPr>
        <w:pStyle w:val="a3"/>
        <w:spacing w:before="0" w:beforeAutospacing="0" w:after="0" w:afterAutospacing="0"/>
        <w:textAlignment w:val="baseline"/>
        <w:rPr>
          <w:rFonts w:ascii="Tahoma" w:hAnsi="Tahoma" w:cs="Tahoma"/>
          <w:color w:val="000000"/>
        </w:rPr>
      </w:pPr>
    </w:p>
    <w:p w:rsidR="005E5A70" w:rsidRDefault="005E5A70" w:rsidP="00A6415B">
      <w:pPr>
        <w:pStyle w:val="a3"/>
        <w:spacing w:before="0" w:beforeAutospacing="0" w:after="0" w:afterAutospacing="0"/>
        <w:textAlignment w:val="baseline"/>
        <w:rPr>
          <w:rFonts w:ascii="Tahoma" w:hAnsi="Tahoma" w:cs="Tahoma"/>
          <w:color w:val="000000"/>
        </w:rPr>
      </w:pPr>
    </w:p>
    <w:p w:rsidR="005E5A70" w:rsidRDefault="005E5A70" w:rsidP="00A6415B">
      <w:pPr>
        <w:pStyle w:val="a3"/>
        <w:spacing w:before="0" w:beforeAutospacing="0" w:after="0" w:afterAutospacing="0"/>
        <w:textAlignment w:val="baseline"/>
        <w:rPr>
          <w:rFonts w:ascii="Tahoma" w:hAnsi="Tahoma" w:cs="Tahoma"/>
          <w:color w:val="000000"/>
        </w:rPr>
      </w:pPr>
      <w:bookmarkStart w:id="0" w:name="_GoBack"/>
      <w:bookmarkEnd w:id="0"/>
    </w:p>
    <w:p w:rsidR="005E5A70" w:rsidRPr="000219CE" w:rsidRDefault="005E5A70" w:rsidP="00A6415B">
      <w:pPr>
        <w:pStyle w:val="a3"/>
        <w:spacing w:before="0" w:beforeAutospacing="0" w:after="0" w:afterAutospacing="0"/>
        <w:textAlignment w:val="baseline"/>
        <w:rPr>
          <w:rFonts w:ascii="Tahoma" w:hAnsi="Tahoma" w:cs="Tahoma"/>
          <w:color w:val="000000"/>
        </w:rPr>
      </w:pPr>
    </w:p>
    <w:p w:rsidR="00133799" w:rsidRDefault="00F03426" w:rsidP="00A4378E">
      <w:pPr>
        <w:pStyle w:val="a3"/>
        <w:spacing w:before="0" w:beforeAutospacing="0" w:after="0" w:afterAutospacing="0"/>
        <w:jc w:val="center"/>
        <w:textAlignment w:val="baseline"/>
        <w:rPr>
          <w:rStyle w:val="ff2"/>
          <w:b/>
          <w:bCs/>
          <w:color w:val="000000"/>
          <w:bdr w:val="none" w:sz="0" w:space="0" w:color="auto" w:frame="1"/>
        </w:rPr>
      </w:pPr>
      <w:r w:rsidRPr="000219CE">
        <w:rPr>
          <w:rStyle w:val="ff2"/>
          <w:b/>
          <w:bCs/>
          <w:color w:val="000000"/>
          <w:bdr w:val="none" w:sz="0" w:space="0" w:color="auto" w:frame="1"/>
        </w:rPr>
        <w:lastRenderedPageBreak/>
        <w:t>9</w:t>
      </w:r>
      <w:r w:rsidR="00A4378E" w:rsidRPr="000219CE">
        <w:rPr>
          <w:rStyle w:val="ff2"/>
          <w:b/>
          <w:bCs/>
          <w:color w:val="000000"/>
          <w:bdr w:val="none" w:sz="0" w:space="0" w:color="auto" w:frame="1"/>
        </w:rPr>
        <w:t xml:space="preserve">. Забезпечення наявності інформаційних систем </w:t>
      </w:r>
    </w:p>
    <w:p w:rsidR="00A4378E" w:rsidRPr="000219CE" w:rsidRDefault="00A4378E" w:rsidP="00A4378E">
      <w:pPr>
        <w:pStyle w:val="a3"/>
        <w:spacing w:before="0" w:beforeAutospacing="0" w:after="0" w:afterAutospacing="0"/>
        <w:jc w:val="center"/>
        <w:textAlignment w:val="baseline"/>
        <w:rPr>
          <w:rFonts w:ascii="Tahoma" w:hAnsi="Tahoma" w:cs="Tahoma"/>
          <w:color w:val="000000"/>
        </w:rPr>
      </w:pPr>
      <w:r w:rsidRPr="000219CE">
        <w:rPr>
          <w:rStyle w:val="ff2"/>
          <w:b/>
          <w:bCs/>
          <w:color w:val="000000"/>
          <w:bdr w:val="none" w:sz="0" w:space="0" w:color="auto" w:frame="1"/>
        </w:rPr>
        <w:t>для ефективного управління закладом освіти.</w:t>
      </w:r>
      <w:r w:rsidRPr="000219CE">
        <w:rPr>
          <w:color w:val="000000"/>
          <w:bdr w:val="none" w:sz="0" w:space="0" w:color="auto" w:frame="1"/>
        </w:rPr>
        <w:br/>
      </w:r>
    </w:p>
    <w:p w:rsidR="00A4378E" w:rsidRDefault="00EA7C9A" w:rsidP="00A4378E">
      <w:pPr>
        <w:pStyle w:val="a3"/>
        <w:spacing w:before="0" w:beforeAutospacing="0" w:after="0" w:afterAutospacing="0"/>
        <w:textAlignment w:val="baseline"/>
        <w:rPr>
          <w:rFonts w:ascii="Tahoma" w:hAnsi="Tahoma" w:cs="Tahoma"/>
          <w:color w:val="000000"/>
        </w:rPr>
      </w:pPr>
      <w:r w:rsidRPr="000219CE">
        <w:rPr>
          <w:rStyle w:val="ff2"/>
          <w:color w:val="000000"/>
          <w:bdr w:val="none" w:sz="0" w:space="0" w:color="auto" w:frame="1"/>
        </w:rPr>
        <w:t xml:space="preserve">          </w:t>
      </w:r>
      <w:r w:rsidR="00A4378E" w:rsidRPr="000219CE">
        <w:rPr>
          <w:rStyle w:val="ff2"/>
          <w:color w:val="000000"/>
          <w:bdr w:val="none" w:sz="0" w:space="0" w:color="auto" w:frame="1"/>
        </w:rPr>
        <w:t>У</w:t>
      </w:r>
      <w:r w:rsidRPr="000219CE">
        <w:rPr>
          <w:rStyle w:val="ff2"/>
          <w:color w:val="000000"/>
          <w:bdr w:val="none" w:sz="0" w:space="0" w:color="auto" w:frame="1"/>
        </w:rPr>
        <w:t xml:space="preserve"> </w:t>
      </w:r>
      <w:r w:rsidR="00A4378E" w:rsidRPr="000219CE">
        <w:rPr>
          <w:rStyle w:val="ff2"/>
          <w:color w:val="000000"/>
          <w:bdr w:val="none" w:sz="0" w:space="0" w:color="auto" w:frame="1"/>
        </w:rPr>
        <w:t xml:space="preserve"> </w:t>
      </w:r>
      <w:proofErr w:type="spellStart"/>
      <w:r w:rsidR="007B54D7" w:rsidRPr="000219CE">
        <w:rPr>
          <w:rStyle w:val="ff2"/>
          <w:color w:val="000000"/>
          <w:bdr w:val="none" w:sz="0" w:space="0" w:color="auto" w:frame="1"/>
        </w:rPr>
        <w:t>Грем’яцькій</w:t>
      </w:r>
      <w:proofErr w:type="spellEnd"/>
      <w:r w:rsidR="007B54D7" w:rsidRPr="000219CE">
        <w:rPr>
          <w:rStyle w:val="ff2"/>
          <w:color w:val="000000"/>
          <w:bdr w:val="none" w:sz="0" w:space="0" w:color="auto" w:frame="1"/>
        </w:rPr>
        <w:t xml:space="preserve"> ЗОШ І-ІІІ ступенів</w:t>
      </w:r>
      <w:r w:rsidR="00A4378E" w:rsidRPr="000219CE">
        <w:rPr>
          <w:rStyle w:val="ff2"/>
          <w:color w:val="000000"/>
          <w:bdr w:val="none" w:sz="0" w:space="0" w:color="auto" w:frame="1"/>
        </w:rPr>
        <w:t xml:space="preserve"> здійснюється збір, узагальнення, аналіз та використання відповідної інформації для ефективного управління освітнім процесом та іншою діяльністю.</w:t>
      </w:r>
      <w:r w:rsidR="00A4378E" w:rsidRPr="000219CE">
        <w:rPr>
          <w:color w:val="000000"/>
          <w:bdr w:val="none" w:sz="0" w:space="0" w:color="auto" w:frame="1"/>
        </w:rPr>
        <w:br/>
      </w:r>
      <w:r w:rsidR="00A4378E" w:rsidRPr="000219CE">
        <w:rPr>
          <w:rStyle w:val="ff2"/>
          <w:color w:val="000000"/>
          <w:bdr w:val="none" w:sz="0" w:space="0" w:color="auto" w:frame="1"/>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При оцінці якості освітнього процесу використовуються комп'ютерні технології для обробки досягнень кваліметрії.</w:t>
      </w:r>
      <w:r w:rsidR="00A4378E" w:rsidRPr="000219CE">
        <w:rPr>
          <w:color w:val="000000"/>
          <w:bdr w:val="none" w:sz="0" w:space="0" w:color="auto" w:frame="1"/>
        </w:rPr>
        <w:br/>
      </w:r>
      <w:r w:rsidR="00A4378E" w:rsidRPr="000219CE">
        <w:rPr>
          <w:rStyle w:val="ff2"/>
          <w:color w:val="000000"/>
          <w:bdr w:val="none" w:sz="0" w:space="0" w:color="auto" w:frame="1"/>
        </w:rPr>
        <w:t>Для обміну інформацією з якості освітнього процесу використовується відео- аудіо- і магнітні носії інформації, розмножувальна техніка.</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У закладі створений банк даних (статистика) за результатами освітнього процесу та освітньої діяльності:</w:t>
      </w:r>
      <w:r w:rsidR="00A4378E" w:rsidRPr="000219CE">
        <w:rPr>
          <w:color w:val="000000"/>
          <w:bdr w:val="none" w:sz="0" w:space="0" w:color="auto" w:frame="1"/>
        </w:rPr>
        <w:br/>
      </w:r>
      <w:r w:rsidR="00A4378E" w:rsidRPr="000219CE">
        <w:rPr>
          <w:rStyle w:val="ff2"/>
          <w:color w:val="000000"/>
          <w:bdr w:val="none" w:sz="0" w:space="0" w:color="auto" w:frame="1"/>
        </w:rPr>
        <w:t>- статистична інформація форм ЗНЗ-1, 1-ЗСО, 83-РВК ;</w:t>
      </w:r>
      <w:r w:rsidR="00A4378E" w:rsidRPr="000219CE">
        <w:rPr>
          <w:color w:val="000000"/>
          <w:bdr w:val="none" w:sz="0" w:space="0" w:color="auto" w:frame="1"/>
        </w:rPr>
        <w:br/>
      </w:r>
      <w:r w:rsidR="00A4378E" w:rsidRPr="000219CE">
        <w:rPr>
          <w:rStyle w:val="ff2"/>
          <w:color w:val="000000"/>
          <w:bdr w:val="none" w:sz="0" w:space="0" w:color="auto" w:frame="1"/>
        </w:rPr>
        <w:t>- інформаційна база про якість освітнього процесу на рівні різних класів;</w:t>
      </w:r>
      <w:r w:rsidR="00A4378E" w:rsidRPr="000219CE">
        <w:rPr>
          <w:color w:val="000000"/>
          <w:bdr w:val="none" w:sz="0" w:space="0" w:color="auto" w:frame="1"/>
        </w:rPr>
        <w:br/>
      </w:r>
      <w:r w:rsidR="00A4378E" w:rsidRPr="000219CE">
        <w:rPr>
          <w:rStyle w:val="ff2"/>
          <w:color w:val="000000"/>
          <w:bdr w:val="none" w:sz="0" w:space="0" w:color="auto" w:frame="1"/>
        </w:rPr>
        <w:t>- інформаційна база про результати державної підсумкової атестації в співставленні з річними показниками;</w:t>
      </w:r>
      <w:r w:rsidR="00A4378E" w:rsidRPr="000219CE">
        <w:rPr>
          <w:color w:val="000000"/>
          <w:bdr w:val="none" w:sz="0" w:space="0" w:color="auto" w:frame="1"/>
        </w:rPr>
        <w:br/>
      </w:r>
      <w:r w:rsidR="00A4378E" w:rsidRPr="000219CE">
        <w:rPr>
          <w:rStyle w:val="ff2"/>
          <w:color w:val="000000"/>
          <w:bdr w:val="none" w:sz="0" w:space="0" w:color="auto" w:frame="1"/>
        </w:rPr>
        <w:t xml:space="preserve">- інформаційна база про результати зовнішнього незалежного оцінювання в співставленні з річними </w:t>
      </w:r>
      <w:r w:rsidRPr="000219CE">
        <w:rPr>
          <w:rStyle w:val="ff2"/>
          <w:color w:val="000000"/>
          <w:bdr w:val="none" w:sz="0" w:space="0" w:color="auto" w:frame="1"/>
        </w:rPr>
        <w:t xml:space="preserve"> </w:t>
      </w:r>
      <w:r w:rsidR="00A4378E" w:rsidRPr="000219CE">
        <w:rPr>
          <w:rStyle w:val="ff2"/>
          <w:color w:val="000000"/>
          <w:bdr w:val="none" w:sz="0" w:space="0" w:color="auto" w:frame="1"/>
        </w:rPr>
        <w:t>показниками;</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 xml:space="preserve">Для забезпечення більш широких і різноманітних </w:t>
      </w:r>
      <w:proofErr w:type="spellStart"/>
      <w:r w:rsidR="00A4378E" w:rsidRPr="000219CE">
        <w:rPr>
          <w:rStyle w:val="ff2"/>
          <w:color w:val="000000"/>
          <w:bdr w:val="none" w:sz="0" w:space="0" w:color="auto" w:frame="1"/>
        </w:rPr>
        <w:t>зв'язків</w:t>
      </w:r>
      <w:proofErr w:type="spellEnd"/>
      <w:r w:rsidR="00A4378E" w:rsidRPr="000219CE">
        <w:rPr>
          <w:rStyle w:val="ff2"/>
          <w:color w:val="000000"/>
          <w:bdr w:val="none" w:sz="0" w:space="0" w:color="auto" w:frame="1"/>
        </w:rPr>
        <w:t xml:space="preserve"> закладу із зовнішнім середовищем, у тому числі доступу до різних баз даних, джерел інформації </w:t>
      </w:r>
      <w:proofErr w:type="spellStart"/>
      <w:r w:rsidR="007B54D7" w:rsidRPr="000219CE">
        <w:rPr>
          <w:rStyle w:val="ff2"/>
          <w:color w:val="000000"/>
          <w:bdr w:val="none" w:sz="0" w:space="0" w:color="auto" w:frame="1"/>
        </w:rPr>
        <w:t>Грем’яцьку</w:t>
      </w:r>
      <w:proofErr w:type="spellEnd"/>
      <w:r w:rsidR="007B54D7" w:rsidRPr="000219CE">
        <w:rPr>
          <w:rStyle w:val="ff2"/>
          <w:color w:val="000000"/>
          <w:bdr w:val="none" w:sz="0" w:space="0" w:color="auto" w:frame="1"/>
        </w:rPr>
        <w:t xml:space="preserve"> ЗОШ І-ІІІ ступенів</w:t>
      </w:r>
      <w:r w:rsidR="00A4378E" w:rsidRPr="000219CE">
        <w:rPr>
          <w:rStyle w:val="ff2"/>
          <w:color w:val="000000"/>
          <w:bdr w:val="none" w:sz="0" w:space="0" w:color="auto" w:frame="1"/>
        </w:rPr>
        <w:t xml:space="preserve"> підключено до швидкісного Інтернету. Є зона </w:t>
      </w:r>
      <w:proofErr w:type="spellStart"/>
      <w:r w:rsidR="00A4378E" w:rsidRPr="000219CE">
        <w:rPr>
          <w:rStyle w:val="ff2"/>
          <w:color w:val="000000"/>
          <w:bdr w:val="none" w:sz="0" w:space="0" w:color="auto" w:frame="1"/>
        </w:rPr>
        <w:t>Wі-Fі</w:t>
      </w:r>
      <w:proofErr w:type="spellEnd"/>
      <w:r w:rsidR="00A4378E" w:rsidRPr="000219CE">
        <w:rPr>
          <w:rStyle w:val="ff2"/>
          <w:color w:val="000000"/>
          <w:bdr w:val="none" w:sz="0" w:space="0" w:color="auto" w:frame="1"/>
        </w:rPr>
        <w:t xml:space="preserve"> підключення.</w:t>
      </w:r>
      <w:r w:rsidR="00A4378E" w:rsidRPr="000219CE">
        <w:rPr>
          <w:color w:val="000000"/>
          <w:bdr w:val="none" w:sz="0" w:space="0" w:color="auto" w:frame="1"/>
        </w:rPr>
        <w:br/>
      </w:r>
      <w:r w:rsidR="00A4378E" w:rsidRPr="000219CE">
        <w:rPr>
          <w:rStyle w:val="ff2"/>
          <w:color w:val="000000"/>
          <w:bdr w:val="none" w:sz="0" w:space="0" w:color="auto" w:frame="1"/>
        </w:rPr>
        <w:t>Для забезпечення створення єдиного інформаційного поля та забезпечення публічності інформації про заклад освіти в  </w:t>
      </w:r>
      <w:proofErr w:type="spellStart"/>
      <w:r w:rsidR="007B54D7" w:rsidRPr="000219CE">
        <w:rPr>
          <w:rStyle w:val="ff2"/>
          <w:color w:val="000000"/>
          <w:bdr w:val="none" w:sz="0" w:space="0" w:color="auto" w:frame="1"/>
        </w:rPr>
        <w:t>Грем’яцькій</w:t>
      </w:r>
      <w:proofErr w:type="spellEnd"/>
      <w:r w:rsidR="007B54D7" w:rsidRPr="000219CE">
        <w:rPr>
          <w:rStyle w:val="ff2"/>
          <w:color w:val="000000"/>
          <w:bdr w:val="none" w:sz="0" w:space="0" w:color="auto" w:frame="1"/>
        </w:rPr>
        <w:t xml:space="preserve"> ЗОШ І-ІІІ ступенів</w:t>
      </w:r>
      <w:r w:rsidR="00A4378E" w:rsidRPr="000219CE">
        <w:rPr>
          <w:rStyle w:val="ff2"/>
          <w:color w:val="000000"/>
          <w:bdr w:val="none" w:sz="0" w:space="0" w:color="auto" w:frame="1"/>
        </w:rPr>
        <w:t xml:space="preserve"> функціонує офіційний сайт закладу </w:t>
      </w:r>
      <w:r w:rsidR="00AC69EE" w:rsidRPr="000219CE">
        <w:rPr>
          <w:rStyle w:val="ff2"/>
          <w:color w:val="000000"/>
          <w:bdr w:val="none" w:sz="0" w:space="0" w:color="auto" w:frame="1"/>
        </w:rPr>
        <w:t>http://</w:t>
      </w:r>
      <w:r w:rsidR="00AC69EE" w:rsidRPr="000219CE">
        <w:rPr>
          <w:rFonts w:eastAsiaTheme="minorHAnsi"/>
          <w:lang w:eastAsia="en-US"/>
        </w:rPr>
        <w:t xml:space="preserve"> </w:t>
      </w:r>
      <w:proofErr w:type="spellStart"/>
      <w:r w:rsidR="00AC69EE" w:rsidRPr="000219CE">
        <w:rPr>
          <w:rStyle w:val="ff2"/>
          <w:color w:val="000000"/>
          <w:bdr w:val="none" w:sz="0" w:space="0" w:color="auto" w:frame="1"/>
        </w:rPr>
        <w:t>gremyache</w:t>
      </w:r>
      <w:proofErr w:type="spellEnd"/>
      <w:r w:rsidR="00AC69EE" w:rsidRPr="000219CE">
        <w:rPr>
          <w:rStyle w:val="ff2"/>
          <w:color w:val="000000"/>
          <w:bdr w:val="none" w:sz="0" w:space="0" w:color="auto" w:frame="1"/>
        </w:rPr>
        <w:t xml:space="preserve"> .</w:t>
      </w:r>
      <w:r w:rsidR="00AC69EE" w:rsidRPr="000219CE">
        <w:rPr>
          <w:rStyle w:val="ff2"/>
          <w:color w:val="000000"/>
          <w:bdr w:val="none" w:sz="0" w:space="0" w:color="auto" w:frame="1"/>
          <w:lang w:val="en-US"/>
        </w:rPr>
        <w:t>e</w:t>
      </w:r>
      <w:r w:rsidR="00AC69EE" w:rsidRPr="000219CE">
        <w:rPr>
          <w:rStyle w:val="ff2"/>
          <w:color w:val="000000"/>
          <w:bdr w:val="none" w:sz="0" w:space="0" w:color="auto" w:frame="1"/>
        </w:rPr>
        <w:t>-</w:t>
      </w:r>
      <w:proofErr w:type="spellStart"/>
      <w:r w:rsidR="00AC69EE" w:rsidRPr="000219CE">
        <w:rPr>
          <w:rStyle w:val="ff2"/>
          <w:color w:val="000000"/>
          <w:bdr w:val="none" w:sz="0" w:space="0" w:color="auto" w:frame="1"/>
        </w:rPr>
        <w:t>school</w:t>
      </w:r>
      <w:proofErr w:type="spellEnd"/>
      <w:r w:rsidR="00AC69EE" w:rsidRPr="000219CE">
        <w:rPr>
          <w:rStyle w:val="ff2"/>
          <w:color w:val="000000"/>
          <w:bdr w:val="none" w:sz="0" w:space="0" w:color="auto" w:frame="1"/>
        </w:rPr>
        <w:t>.</w:t>
      </w:r>
      <w:r w:rsidR="00AC69EE" w:rsidRPr="000219CE">
        <w:rPr>
          <w:rStyle w:val="ff2"/>
          <w:color w:val="000000"/>
          <w:bdr w:val="none" w:sz="0" w:space="0" w:color="auto" w:frame="1"/>
          <w:lang w:val="en-US"/>
        </w:rPr>
        <w:t>info</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Публічність інформації про діяльність  закладу  забезпечується згідно зі статтею 30 Закону України «Про освіту».</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На офіційному сайті розміщуються:</w:t>
      </w:r>
      <w:r w:rsidR="00A4378E" w:rsidRPr="000219CE">
        <w:rPr>
          <w:color w:val="000000"/>
          <w:bdr w:val="none" w:sz="0" w:space="0" w:color="auto" w:frame="1"/>
        </w:rPr>
        <w:br/>
      </w:r>
      <w:r w:rsidR="00A4378E" w:rsidRPr="000219CE">
        <w:rPr>
          <w:rStyle w:val="ff2"/>
          <w:color w:val="000000"/>
          <w:bdr w:val="none" w:sz="0" w:space="0" w:color="auto" w:frame="1"/>
        </w:rPr>
        <w:t>- статут закладу освіти;</w:t>
      </w:r>
      <w:r w:rsidR="00A4378E" w:rsidRPr="000219CE">
        <w:rPr>
          <w:color w:val="000000"/>
          <w:bdr w:val="none" w:sz="0" w:space="0" w:color="auto" w:frame="1"/>
        </w:rPr>
        <w:br/>
      </w:r>
      <w:r w:rsidR="00A4378E" w:rsidRPr="000219CE">
        <w:rPr>
          <w:rStyle w:val="ff2"/>
          <w:color w:val="000000"/>
          <w:bdr w:val="none" w:sz="0" w:space="0" w:color="auto" w:frame="1"/>
        </w:rPr>
        <w:t>- ліцензія на провадження освітньої діяльності;</w:t>
      </w:r>
      <w:r w:rsidR="00A4378E" w:rsidRPr="000219CE">
        <w:rPr>
          <w:color w:val="000000"/>
          <w:bdr w:val="none" w:sz="0" w:space="0" w:color="auto" w:frame="1"/>
        </w:rPr>
        <w:br/>
      </w:r>
      <w:r w:rsidR="00A4378E" w:rsidRPr="000219CE">
        <w:rPr>
          <w:rStyle w:val="ff2"/>
          <w:color w:val="000000"/>
          <w:bdr w:val="none" w:sz="0" w:space="0" w:color="auto" w:frame="1"/>
        </w:rPr>
        <w:t>- структура та органи управління закладу освіти;</w:t>
      </w:r>
      <w:r w:rsidR="00A4378E" w:rsidRPr="000219CE">
        <w:rPr>
          <w:color w:val="000000"/>
          <w:bdr w:val="none" w:sz="0" w:space="0" w:color="auto" w:frame="1"/>
        </w:rPr>
        <w:br/>
      </w:r>
      <w:r w:rsidR="00A4378E" w:rsidRPr="000219CE">
        <w:rPr>
          <w:rStyle w:val="ff2"/>
          <w:color w:val="000000"/>
          <w:bdr w:val="none" w:sz="0" w:space="0" w:color="auto" w:frame="1"/>
        </w:rPr>
        <w:t>- кадровий склад закладу освіти згідно з ліцензійними умовами;</w:t>
      </w:r>
      <w:r w:rsidR="00A4378E" w:rsidRPr="000219CE">
        <w:rPr>
          <w:color w:val="000000"/>
          <w:bdr w:val="none" w:sz="0" w:space="0" w:color="auto" w:frame="1"/>
        </w:rPr>
        <w:br/>
      </w:r>
      <w:r w:rsidR="00A4378E" w:rsidRPr="000219CE">
        <w:rPr>
          <w:rStyle w:val="ff2"/>
          <w:color w:val="000000"/>
          <w:bdr w:val="none" w:sz="0" w:space="0" w:color="auto" w:frame="1"/>
        </w:rPr>
        <w:t>- освітні програми, що реалізуються в закладі освіти, та перелік освітніх компонентів, що передбачені відповідною освітньою програмою;</w:t>
      </w:r>
      <w:r w:rsidR="00A4378E" w:rsidRPr="000219CE">
        <w:rPr>
          <w:color w:val="000000"/>
          <w:bdr w:val="none" w:sz="0" w:space="0" w:color="auto" w:frame="1"/>
        </w:rPr>
        <w:br/>
      </w:r>
      <w:r w:rsidR="00A4378E" w:rsidRPr="000219CE">
        <w:rPr>
          <w:rStyle w:val="ff2"/>
          <w:color w:val="000000"/>
          <w:bdr w:val="none" w:sz="0" w:space="0" w:color="auto" w:frame="1"/>
        </w:rPr>
        <w:t>- територія обслуговування, закріплена за закладом освіти його засновником;</w:t>
      </w:r>
      <w:r w:rsidR="00A4378E" w:rsidRPr="000219CE">
        <w:rPr>
          <w:color w:val="000000"/>
          <w:bdr w:val="none" w:sz="0" w:space="0" w:color="auto" w:frame="1"/>
        </w:rPr>
        <w:br/>
      </w:r>
      <w:r w:rsidR="00A4378E" w:rsidRPr="000219CE">
        <w:rPr>
          <w:rStyle w:val="ff2"/>
          <w:color w:val="000000"/>
          <w:bdr w:val="none" w:sz="0" w:space="0" w:color="auto" w:frame="1"/>
        </w:rPr>
        <w:t>- ліцензований обсяг та фактична кількість осіб, які навчаються у закладі освіти;</w:t>
      </w:r>
      <w:r w:rsidR="00A4378E" w:rsidRPr="000219CE">
        <w:rPr>
          <w:color w:val="000000"/>
          <w:bdr w:val="none" w:sz="0" w:space="0" w:color="auto" w:frame="1"/>
        </w:rPr>
        <w:br/>
      </w:r>
      <w:r w:rsidR="00A4378E" w:rsidRPr="000219CE">
        <w:rPr>
          <w:rStyle w:val="ff2"/>
          <w:color w:val="000000"/>
          <w:bdr w:val="none" w:sz="0" w:space="0" w:color="auto" w:frame="1"/>
        </w:rPr>
        <w:t>- мова освітнього процесу;</w:t>
      </w:r>
      <w:r w:rsidR="00A4378E" w:rsidRPr="000219CE">
        <w:rPr>
          <w:color w:val="000000"/>
          <w:bdr w:val="none" w:sz="0" w:space="0" w:color="auto" w:frame="1"/>
        </w:rPr>
        <w:br/>
      </w:r>
      <w:r w:rsidR="00A4378E" w:rsidRPr="000219CE">
        <w:rPr>
          <w:rStyle w:val="ff2"/>
          <w:color w:val="000000"/>
          <w:bdr w:val="none" w:sz="0" w:space="0" w:color="auto" w:frame="1"/>
        </w:rPr>
        <w:t>- наявність вакантних посад;</w:t>
      </w:r>
      <w:r w:rsidR="00A4378E" w:rsidRPr="000219CE">
        <w:rPr>
          <w:color w:val="000000"/>
          <w:bdr w:val="none" w:sz="0" w:space="0" w:color="auto" w:frame="1"/>
        </w:rPr>
        <w:br/>
      </w:r>
      <w:r w:rsidR="00A4378E" w:rsidRPr="000219CE">
        <w:rPr>
          <w:rStyle w:val="ff2"/>
          <w:color w:val="000000"/>
          <w:bdr w:val="none" w:sz="0" w:space="0" w:color="auto" w:frame="1"/>
        </w:rPr>
        <w:t>- матеріально-технічне забезпечення закладу освіти;</w:t>
      </w:r>
      <w:r w:rsidR="00A4378E" w:rsidRPr="000219CE">
        <w:rPr>
          <w:color w:val="000000"/>
          <w:bdr w:val="none" w:sz="0" w:space="0" w:color="auto" w:frame="1"/>
        </w:rPr>
        <w:br/>
      </w:r>
      <w:r w:rsidR="00A4378E" w:rsidRPr="000219CE">
        <w:rPr>
          <w:rStyle w:val="ff2"/>
          <w:color w:val="000000"/>
          <w:bdr w:val="none" w:sz="0" w:space="0" w:color="auto" w:frame="1"/>
        </w:rPr>
        <w:t>- результати моніторингу якості освіти;</w:t>
      </w:r>
      <w:r w:rsidR="00A4378E" w:rsidRPr="000219CE">
        <w:rPr>
          <w:color w:val="000000"/>
          <w:bdr w:val="none" w:sz="0" w:space="0" w:color="auto" w:frame="1"/>
        </w:rPr>
        <w:br/>
      </w:r>
      <w:r w:rsidR="00A4378E" w:rsidRPr="000219CE">
        <w:rPr>
          <w:rStyle w:val="ff2"/>
          <w:color w:val="000000"/>
          <w:bdr w:val="none" w:sz="0" w:space="0" w:color="auto" w:frame="1"/>
        </w:rPr>
        <w:t>- річний звіт про діяльність закладу освіти;</w:t>
      </w:r>
      <w:r w:rsidR="00A4378E" w:rsidRPr="000219CE">
        <w:rPr>
          <w:color w:val="000000"/>
          <w:bdr w:val="none" w:sz="0" w:space="0" w:color="auto" w:frame="1"/>
        </w:rPr>
        <w:br/>
      </w:r>
      <w:r w:rsidR="00A4378E" w:rsidRPr="000219CE">
        <w:rPr>
          <w:rStyle w:val="ff2"/>
          <w:color w:val="000000"/>
          <w:bdr w:val="none" w:sz="0" w:space="0" w:color="auto" w:frame="1"/>
        </w:rPr>
        <w:t>- правила прийому до закладу освіти;</w:t>
      </w:r>
      <w:r w:rsidR="00A4378E" w:rsidRPr="000219CE">
        <w:rPr>
          <w:color w:val="000000"/>
          <w:bdr w:val="none" w:sz="0" w:space="0" w:color="auto" w:frame="1"/>
        </w:rPr>
        <w:br/>
      </w:r>
      <w:r w:rsidR="00A4378E" w:rsidRPr="000219CE">
        <w:rPr>
          <w:rStyle w:val="ff2"/>
          <w:color w:val="000000"/>
          <w:bdr w:val="none" w:sz="0" w:space="0" w:color="auto" w:frame="1"/>
        </w:rPr>
        <w:t>- умови доступності закладу освіти для навчання осіб з особливими освітніми потребами;</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Крім зазначеного, на сайті розміщуються фінансові звіти про надходження та використання всіх коштів, отриманих як благодійна допомога.</w:t>
      </w:r>
      <w:r w:rsidR="00A4378E" w:rsidRPr="000219CE">
        <w:rPr>
          <w:color w:val="000000"/>
          <w:bdr w:val="none" w:sz="0" w:space="0" w:color="auto" w:frame="1"/>
        </w:rPr>
        <w:br/>
      </w:r>
      <w:r w:rsidR="00A4378E" w:rsidRPr="000219CE">
        <w:rPr>
          <w:rStyle w:val="ff2"/>
          <w:color w:val="000000"/>
          <w:bdr w:val="none" w:sz="0" w:space="0" w:color="auto" w:frame="1"/>
        </w:rPr>
        <w:t>Інформація, що підлягає оприлюдненню на офіційному сайті, систематично поновлюється.</w:t>
      </w:r>
      <w:r w:rsidR="00A4378E" w:rsidRPr="000219CE">
        <w:rPr>
          <w:color w:val="000000"/>
          <w:bdr w:val="none" w:sz="0" w:space="0" w:color="auto" w:frame="1"/>
        </w:rPr>
        <w:br/>
      </w:r>
      <w:r w:rsidRPr="000219CE">
        <w:rPr>
          <w:rStyle w:val="ff2"/>
          <w:color w:val="000000"/>
          <w:bdr w:val="none" w:sz="0" w:space="0" w:color="auto" w:frame="1"/>
        </w:rPr>
        <w:t xml:space="preserve">     </w:t>
      </w:r>
      <w:r w:rsidR="00A4378E" w:rsidRPr="000219CE">
        <w:rPr>
          <w:rStyle w:val="ff2"/>
          <w:color w:val="000000"/>
          <w:bdr w:val="none" w:sz="0" w:space="0" w:color="auto" w:frame="1"/>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r w:rsidR="00A4378E" w:rsidRPr="000219CE">
        <w:rPr>
          <w:color w:val="000000"/>
          <w:bdr w:val="none" w:sz="0" w:space="0" w:color="auto" w:frame="1"/>
        </w:rPr>
        <w:br/>
      </w:r>
      <w:r w:rsidR="00A4378E" w:rsidRPr="000219CE">
        <w:rPr>
          <w:color w:val="000000"/>
          <w:bdr w:val="none" w:sz="0" w:space="0" w:color="auto" w:frame="1"/>
        </w:rPr>
        <w:br/>
      </w:r>
    </w:p>
    <w:p w:rsidR="005E5A70" w:rsidRDefault="005E5A70" w:rsidP="00A4378E">
      <w:pPr>
        <w:pStyle w:val="a3"/>
        <w:spacing w:before="0" w:beforeAutospacing="0" w:after="0" w:afterAutospacing="0"/>
        <w:textAlignment w:val="baseline"/>
        <w:rPr>
          <w:rFonts w:ascii="Tahoma" w:hAnsi="Tahoma" w:cs="Tahoma"/>
          <w:color w:val="000000"/>
        </w:rPr>
      </w:pPr>
    </w:p>
    <w:p w:rsidR="005E5A70" w:rsidRPr="000219CE" w:rsidRDefault="005E5A70" w:rsidP="00A4378E">
      <w:pPr>
        <w:pStyle w:val="a3"/>
        <w:spacing w:before="0" w:beforeAutospacing="0" w:after="0" w:afterAutospacing="0"/>
        <w:textAlignment w:val="baseline"/>
        <w:rPr>
          <w:rFonts w:ascii="Tahoma" w:hAnsi="Tahoma" w:cs="Tahoma"/>
          <w:color w:val="000000"/>
        </w:rPr>
      </w:pPr>
    </w:p>
    <w:p w:rsidR="00A4378E" w:rsidRPr="000219CE" w:rsidRDefault="007B54D7" w:rsidP="00A4378E">
      <w:pPr>
        <w:pStyle w:val="a3"/>
        <w:spacing w:before="0" w:beforeAutospacing="0" w:after="0" w:afterAutospacing="0"/>
        <w:jc w:val="center"/>
        <w:textAlignment w:val="baseline"/>
        <w:rPr>
          <w:rFonts w:ascii="Tahoma" w:hAnsi="Tahoma" w:cs="Tahoma"/>
          <w:color w:val="000000"/>
        </w:rPr>
      </w:pPr>
      <w:r w:rsidRPr="000219CE">
        <w:rPr>
          <w:rStyle w:val="ff2"/>
          <w:b/>
          <w:bCs/>
          <w:color w:val="000000"/>
          <w:bdr w:val="none" w:sz="0" w:space="0" w:color="auto" w:frame="1"/>
        </w:rPr>
        <w:lastRenderedPageBreak/>
        <w:t xml:space="preserve">10. </w:t>
      </w:r>
      <w:r w:rsidR="00A4378E" w:rsidRPr="000219CE">
        <w:rPr>
          <w:rStyle w:val="ff2"/>
          <w:b/>
          <w:bCs/>
          <w:color w:val="000000"/>
          <w:bdr w:val="none" w:sz="0" w:space="0" w:color="auto" w:frame="1"/>
        </w:rPr>
        <w:t>Інклюзивне освітнє середовище, універсальний дизайн та розумне пристосування</w:t>
      </w:r>
      <w:r w:rsidR="00A4378E" w:rsidRPr="000219CE">
        <w:rPr>
          <w:color w:val="000000"/>
          <w:bdr w:val="none" w:sz="0" w:space="0" w:color="auto" w:frame="1"/>
        </w:rPr>
        <w:br/>
      </w:r>
    </w:p>
    <w:p w:rsidR="00E4209E" w:rsidRDefault="00A4378E" w:rsidP="000219CE">
      <w:pPr>
        <w:pStyle w:val="a3"/>
        <w:spacing w:before="0" w:beforeAutospacing="0" w:after="0" w:afterAutospacing="0"/>
        <w:textAlignment w:val="baseline"/>
        <w:rPr>
          <w:color w:val="000000"/>
          <w:bdr w:val="none" w:sz="0" w:space="0" w:color="auto" w:frame="1"/>
        </w:rPr>
      </w:pPr>
      <w:r w:rsidRPr="000219CE">
        <w:rPr>
          <w:rStyle w:val="ff2"/>
          <w:color w:val="000000"/>
          <w:bdr w:val="none" w:sz="0" w:space="0" w:color="auto" w:frame="1"/>
        </w:rPr>
        <w:t>Заклад освіти забезпечує здобувача освіти з особливими освітніми потребами інклюзивним освітнім середовищем :</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 необхідними ресурсами освітнього процесу, що мають відповідати ліцензійним та акредитаційним вимогам;</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 умовами доступності закладу освіти для навчання осіб з особливими освітніми потребами.</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Право на доступну освіту зазначеної категорії дітей реалізується за бажанням батьків шляхом організації індивідуальної форми навчання.</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Практичне впровадження інклюзивного середовища базується на принципах універсального дизайну та розумного пристосування.</w:t>
      </w:r>
      <w:r w:rsidRPr="000219CE">
        <w:rPr>
          <w:color w:val="000000"/>
          <w:bdr w:val="none" w:sz="0" w:space="0" w:color="auto" w:frame="1"/>
        </w:rPr>
        <w:br/>
      </w:r>
      <w:r w:rsidRPr="000219CE">
        <w:rPr>
          <w:rStyle w:val="ff2"/>
          <w:color w:val="000000"/>
          <w:bdr w:val="none" w:sz="0" w:space="0" w:color="auto" w:frame="1"/>
        </w:rP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r w:rsidRPr="000219CE">
        <w:rPr>
          <w:color w:val="000000"/>
          <w:bdr w:val="none" w:sz="0" w:space="0" w:color="auto" w:frame="1"/>
        </w:rPr>
        <w:br/>
      </w:r>
      <w:r w:rsidRPr="000219CE">
        <w:rPr>
          <w:rStyle w:val="ff2"/>
          <w:color w:val="000000"/>
          <w:bdr w:val="none" w:sz="0" w:space="0" w:color="auto" w:frame="1"/>
        </w:rP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r w:rsidRPr="000219CE">
        <w:rPr>
          <w:color w:val="000000"/>
          <w:bdr w:val="none" w:sz="0" w:space="0" w:color="auto" w:frame="1"/>
        </w:rPr>
        <w:br/>
      </w:r>
      <w:r w:rsidRPr="000219CE">
        <w:rPr>
          <w:rStyle w:val="ff2"/>
          <w:color w:val="000000"/>
          <w:bdr w:val="none" w:sz="0" w:space="0" w:color="auto" w:frame="1"/>
        </w:rPr>
        <w:t>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r w:rsidRPr="000219CE">
        <w:rPr>
          <w:color w:val="000000"/>
          <w:bdr w:val="none" w:sz="0" w:space="0" w:color="auto" w:frame="1"/>
        </w:rPr>
        <w:br/>
      </w:r>
      <w:r w:rsidRPr="000219CE">
        <w:rPr>
          <w:rStyle w:val="ff2"/>
          <w:color w:val="000000"/>
          <w:bdr w:val="none" w:sz="0" w:space="0" w:color="auto" w:frame="1"/>
        </w:rP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Наявність необхідного розміру і простору:</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 доступні навчальні місця для здобувачів освіти, у тому числі з прилеглим простором для асистентів вчителів;</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 xml:space="preserve">- меблі, фурнітура та обладнання, що підтримують широкий спектр навчання та навчальних </w:t>
      </w:r>
      <w:proofErr w:type="spellStart"/>
      <w:r w:rsidRPr="000219CE">
        <w:rPr>
          <w:rStyle w:val="ff2"/>
          <w:color w:val="000000"/>
          <w:bdr w:val="none" w:sz="0" w:space="0" w:color="auto" w:frame="1"/>
        </w:rPr>
        <w:t>методик</w:t>
      </w:r>
      <w:proofErr w:type="spellEnd"/>
      <w:r w:rsidRPr="000219CE">
        <w:rPr>
          <w:rStyle w:val="ff2"/>
          <w:color w:val="000000"/>
          <w:bdr w:val="none" w:sz="0" w:space="0" w:color="auto" w:frame="1"/>
        </w:rPr>
        <w:t>;</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 можливість регулювання середовища (наприклад, освітлення) для різноманітних потреб здобувачів освіти у навчанні та інше.</w:t>
      </w:r>
      <w:r w:rsidRPr="000219CE">
        <w:rPr>
          <w:color w:val="000000"/>
          <w:bdr w:val="none" w:sz="0" w:space="0" w:color="auto" w:frame="1"/>
        </w:rPr>
        <w:br/>
      </w:r>
      <w:r w:rsidR="00EA7C9A" w:rsidRPr="000219CE">
        <w:rPr>
          <w:rStyle w:val="ff2"/>
          <w:color w:val="000000"/>
          <w:bdr w:val="none" w:sz="0" w:space="0" w:color="auto" w:frame="1"/>
        </w:rPr>
        <w:t xml:space="preserve">    </w:t>
      </w:r>
      <w:r w:rsidRPr="000219CE">
        <w:rPr>
          <w:rStyle w:val="ff2"/>
          <w:color w:val="000000"/>
          <w:bdr w:val="none" w:sz="0" w:space="0" w:color="auto" w:frame="1"/>
        </w:rPr>
        <w:t>У закладі освіти створено необхідні умови для навчання осіб з особливими освітніми потребами:</w:t>
      </w:r>
      <w:r w:rsidRPr="000219CE">
        <w:rPr>
          <w:color w:val="000000"/>
          <w:bdr w:val="none" w:sz="0" w:space="0" w:color="auto" w:frame="1"/>
        </w:rPr>
        <w:br/>
      </w:r>
      <w:r w:rsidRPr="000219CE">
        <w:rPr>
          <w:rStyle w:val="ff2"/>
          <w:color w:val="000000"/>
          <w:bdr w:val="none" w:sz="0" w:space="0" w:color="auto" w:frame="1"/>
        </w:rPr>
        <w:t>1.</w:t>
      </w:r>
      <w:r w:rsidR="00EA7C9A" w:rsidRPr="000219CE">
        <w:rPr>
          <w:rStyle w:val="ff2"/>
          <w:color w:val="000000"/>
          <w:bdr w:val="none" w:sz="0" w:space="0" w:color="auto" w:frame="1"/>
        </w:rPr>
        <w:t xml:space="preserve"> </w:t>
      </w:r>
      <w:r w:rsidRPr="000219CE">
        <w:rPr>
          <w:rStyle w:val="ff2"/>
          <w:color w:val="000000"/>
          <w:bdr w:val="none" w:sz="0" w:space="0" w:color="auto" w:frame="1"/>
        </w:rPr>
        <w:t>Затишні, ошатні класні кімнати на першому поверсі.</w:t>
      </w:r>
      <w:r w:rsidRPr="000219CE">
        <w:rPr>
          <w:color w:val="000000"/>
          <w:bdr w:val="none" w:sz="0" w:space="0" w:color="auto" w:frame="1"/>
        </w:rPr>
        <w:br/>
      </w:r>
      <w:r w:rsidRPr="000219CE">
        <w:rPr>
          <w:rStyle w:val="ff2"/>
          <w:color w:val="000000"/>
          <w:bdr w:val="none" w:sz="0" w:space="0" w:color="auto" w:frame="1"/>
        </w:rPr>
        <w:t>2.</w:t>
      </w:r>
      <w:r w:rsidR="00EA7C9A" w:rsidRPr="000219CE">
        <w:rPr>
          <w:rStyle w:val="ff2"/>
          <w:color w:val="000000"/>
          <w:bdr w:val="none" w:sz="0" w:space="0" w:color="auto" w:frame="1"/>
        </w:rPr>
        <w:t xml:space="preserve"> </w:t>
      </w:r>
      <w:r w:rsidRPr="000219CE">
        <w:rPr>
          <w:rStyle w:val="ff2"/>
          <w:color w:val="000000"/>
          <w:bdr w:val="none" w:sz="0" w:space="0" w:color="auto" w:frame="1"/>
        </w:rPr>
        <w:t>Внутрішні туалети на першому поверсі.</w:t>
      </w:r>
      <w:r w:rsidRPr="000219CE">
        <w:rPr>
          <w:color w:val="000000"/>
          <w:bdr w:val="none" w:sz="0" w:space="0" w:color="auto" w:frame="1"/>
        </w:rPr>
        <w:br/>
      </w:r>
      <w:r w:rsidRPr="000219CE">
        <w:rPr>
          <w:rStyle w:val="ff2"/>
          <w:color w:val="000000"/>
          <w:bdr w:val="none" w:sz="0" w:space="0" w:color="auto" w:frame="1"/>
        </w:rPr>
        <w:t>3.</w:t>
      </w:r>
      <w:r w:rsidR="00EA7C9A" w:rsidRPr="000219CE">
        <w:rPr>
          <w:rStyle w:val="ff2"/>
          <w:color w:val="000000"/>
          <w:bdr w:val="none" w:sz="0" w:space="0" w:color="auto" w:frame="1"/>
        </w:rPr>
        <w:t xml:space="preserve"> </w:t>
      </w:r>
      <w:r w:rsidRPr="000219CE">
        <w:rPr>
          <w:rStyle w:val="ff2"/>
          <w:color w:val="000000"/>
          <w:bdr w:val="none" w:sz="0" w:space="0" w:color="auto" w:frame="1"/>
        </w:rPr>
        <w:t>Роздягальня в класній кімнаті.</w:t>
      </w:r>
      <w:r w:rsidRPr="000219CE">
        <w:rPr>
          <w:color w:val="000000"/>
          <w:bdr w:val="none" w:sz="0" w:space="0" w:color="auto" w:frame="1"/>
        </w:rPr>
        <w:br/>
      </w:r>
      <w:r w:rsidRPr="000219CE">
        <w:rPr>
          <w:rStyle w:val="ff2"/>
          <w:color w:val="000000"/>
          <w:bdr w:val="none" w:sz="0" w:space="0" w:color="auto" w:frame="1"/>
        </w:rPr>
        <w:t>4</w:t>
      </w:r>
      <w:r w:rsidR="00EA7C9A" w:rsidRPr="000219CE">
        <w:rPr>
          <w:rStyle w:val="ff2"/>
          <w:color w:val="000000"/>
          <w:bdr w:val="none" w:sz="0" w:space="0" w:color="auto" w:frame="1"/>
        </w:rPr>
        <w:t xml:space="preserve">. </w:t>
      </w:r>
      <w:r w:rsidRPr="000219CE">
        <w:rPr>
          <w:rStyle w:val="ff2"/>
          <w:color w:val="000000"/>
          <w:bdr w:val="none" w:sz="0" w:space="0" w:color="auto" w:frame="1"/>
        </w:rPr>
        <w:t>.Шкільна їдальня на першому поверсі.</w:t>
      </w:r>
      <w:r w:rsidRPr="000219CE">
        <w:rPr>
          <w:color w:val="000000"/>
          <w:bdr w:val="none" w:sz="0" w:space="0" w:color="auto" w:frame="1"/>
        </w:rPr>
        <w:br/>
      </w:r>
      <w:r w:rsidRPr="000219CE">
        <w:rPr>
          <w:rStyle w:val="ff2"/>
          <w:color w:val="000000"/>
          <w:bdr w:val="none" w:sz="0" w:space="0" w:color="auto" w:frame="1"/>
        </w:rPr>
        <w:t>5 .При вході до школи розташовано пандус для колісних крісел.</w:t>
      </w:r>
      <w:r w:rsidRPr="000219CE">
        <w:rPr>
          <w:color w:val="000000"/>
          <w:bdr w:val="none" w:sz="0" w:space="0" w:color="auto" w:frame="1"/>
        </w:rPr>
        <w:br/>
      </w:r>
      <w:r w:rsidRPr="000219CE">
        <w:rPr>
          <w:rStyle w:val="ff2"/>
          <w:color w:val="000000"/>
          <w:bdr w:val="none" w:sz="0" w:space="0" w:color="auto" w:frame="1"/>
        </w:rPr>
        <w:t>6.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r w:rsidRPr="000219CE">
        <w:rPr>
          <w:color w:val="000000"/>
          <w:bdr w:val="none" w:sz="0" w:space="0" w:color="auto" w:frame="1"/>
        </w:rPr>
        <w:br/>
      </w:r>
      <w:r w:rsidRPr="000219CE">
        <w:rPr>
          <w:rStyle w:val="ff2"/>
          <w:color w:val="000000"/>
          <w:bdr w:val="none" w:sz="0" w:space="0" w:color="auto" w:frame="1"/>
        </w:rPr>
        <w:t xml:space="preserve">7. Для якісного соціально-психологічного та психолого-медико-педагогічного </w:t>
      </w:r>
      <w:proofErr w:type="spellStart"/>
      <w:r w:rsidRPr="000219CE">
        <w:rPr>
          <w:rStyle w:val="ff2"/>
          <w:color w:val="000000"/>
          <w:bdr w:val="none" w:sz="0" w:space="0" w:color="auto" w:frame="1"/>
        </w:rPr>
        <w:t>супровіду</w:t>
      </w:r>
      <w:proofErr w:type="spellEnd"/>
      <w:r w:rsidRPr="000219CE">
        <w:rPr>
          <w:rStyle w:val="ff2"/>
          <w:color w:val="000000"/>
          <w:bdr w:val="none" w:sz="0" w:space="0" w:color="auto" w:frame="1"/>
        </w:rPr>
        <w:t xml:space="preserve"> дітей з особливими потребами, батьків та педагогів у штаті є посади практичного психолога, соціального педагога.</w:t>
      </w:r>
      <w:r w:rsidRPr="000219CE">
        <w:rPr>
          <w:color w:val="000000"/>
          <w:bdr w:val="none" w:sz="0" w:space="0" w:color="auto" w:frame="1"/>
        </w:rPr>
        <w:br/>
      </w:r>
    </w:p>
    <w:p w:rsidR="00E4209E" w:rsidRDefault="00E4209E" w:rsidP="000219CE">
      <w:pPr>
        <w:pStyle w:val="a3"/>
        <w:spacing w:before="0" w:beforeAutospacing="0" w:after="0" w:afterAutospacing="0"/>
        <w:textAlignment w:val="baseline"/>
        <w:rPr>
          <w:color w:val="000000"/>
          <w:bdr w:val="none" w:sz="0" w:space="0" w:color="auto" w:frame="1"/>
        </w:rPr>
      </w:pPr>
    </w:p>
    <w:sectPr w:rsidR="00E4209E" w:rsidSect="005E5A70">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31FD"/>
    <w:multiLevelType w:val="multilevel"/>
    <w:tmpl w:val="BD98FC34"/>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1">
    <w:nsid w:val="14593FDC"/>
    <w:multiLevelType w:val="multilevel"/>
    <w:tmpl w:val="465E0B8E"/>
    <w:lvl w:ilvl="0">
      <w:start w:val="1"/>
      <w:numFmt w:val="decimal"/>
      <w:lvlText w:val="%1."/>
      <w:lvlJc w:val="left"/>
      <w:pPr>
        <w:ind w:left="720" w:hanging="360"/>
      </w:pPr>
      <w:rPr>
        <w:rFonts w:hint="default"/>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38CF1538"/>
    <w:multiLevelType w:val="hybridMultilevel"/>
    <w:tmpl w:val="81CAA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EA60B2C"/>
    <w:multiLevelType w:val="multilevel"/>
    <w:tmpl w:val="68AE31C4"/>
    <w:lvl w:ilvl="0">
      <w:start w:val="1"/>
      <w:numFmt w:val="decimal"/>
      <w:lvlText w:val="%1."/>
      <w:lvlJc w:val="left"/>
      <w:pPr>
        <w:ind w:left="720" w:hanging="360"/>
      </w:pPr>
      <w:rPr>
        <w:rFonts w:hint="default"/>
        <w:color w:val="000000"/>
        <w:sz w:val="22"/>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8E"/>
    <w:rsid w:val="000219CE"/>
    <w:rsid w:val="00067035"/>
    <w:rsid w:val="00133799"/>
    <w:rsid w:val="001E7907"/>
    <w:rsid w:val="00300D96"/>
    <w:rsid w:val="00471105"/>
    <w:rsid w:val="005E4F94"/>
    <w:rsid w:val="005E5A70"/>
    <w:rsid w:val="006A7E48"/>
    <w:rsid w:val="006F2BF5"/>
    <w:rsid w:val="007B54D7"/>
    <w:rsid w:val="00974440"/>
    <w:rsid w:val="009E6CB5"/>
    <w:rsid w:val="00A4378E"/>
    <w:rsid w:val="00A63BEA"/>
    <w:rsid w:val="00A6415B"/>
    <w:rsid w:val="00AC69EE"/>
    <w:rsid w:val="00B51839"/>
    <w:rsid w:val="00B56748"/>
    <w:rsid w:val="00DE3DB0"/>
    <w:rsid w:val="00E4209E"/>
    <w:rsid w:val="00EA7C9A"/>
    <w:rsid w:val="00F03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507DB-77CB-461C-8135-670F8CA7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78E"/>
    <w:pPr>
      <w:spacing w:before="100" w:beforeAutospacing="1" w:after="100" w:afterAutospacing="1" w:line="240" w:lineRule="auto"/>
    </w:pPr>
    <w:rPr>
      <w:rFonts w:eastAsia="Times New Roman"/>
      <w:lang w:eastAsia="uk-UA"/>
    </w:rPr>
  </w:style>
  <w:style w:type="character" w:customStyle="1" w:styleId="ff2">
    <w:name w:val="ff2"/>
    <w:basedOn w:val="a0"/>
    <w:rsid w:val="00A4378E"/>
  </w:style>
  <w:style w:type="character" w:customStyle="1" w:styleId="ff1">
    <w:name w:val="ff1"/>
    <w:basedOn w:val="a0"/>
    <w:rsid w:val="00A4378E"/>
  </w:style>
  <w:style w:type="paragraph" w:styleId="a4">
    <w:name w:val="Balloon Text"/>
    <w:basedOn w:val="a"/>
    <w:link w:val="a5"/>
    <w:uiPriority w:val="99"/>
    <w:semiHidden/>
    <w:unhideWhenUsed/>
    <w:rsid w:val="00A437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378E"/>
    <w:rPr>
      <w:rFonts w:ascii="Segoe UI" w:hAnsi="Segoe UI" w:cs="Segoe UI"/>
      <w:sz w:val="18"/>
      <w:szCs w:val="18"/>
    </w:rPr>
  </w:style>
  <w:style w:type="paragraph" w:styleId="a6">
    <w:name w:val="List Paragraph"/>
    <w:basedOn w:val="a"/>
    <w:uiPriority w:val="34"/>
    <w:qFormat/>
    <w:rsid w:val="00AC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myache.osvi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24193</Words>
  <Characters>13791</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2020-09-11T06:00:00Z</cp:lastPrinted>
  <dcterms:created xsi:type="dcterms:W3CDTF">2020-09-11T07:46:00Z</dcterms:created>
  <dcterms:modified xsi:type="dcterms:W3CDTF">2020-12-07T08:41:00Z</dcterms:modified>
</cp:coreProperties>
</file>