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95" w:rsidRPr="00EA2A95" w:rsidRDefault="00EA2A95" w:rsidP="00EA2A95">
      <w:pPr>
        <w:spacing w:after="0" w:line="276" w:lineRule="auto"/>
        <w:jc w:val="center"/>
        <w:rPr>
          <w:rFonts w:ascii="Times New Roman" w:eastAsia="Times New Roman" w:hAnsi="Times New Roman" w:cs="Times New Roman"/>
          <w:b/>
          <w:sz w:val="28"/>
          <w:szCs w:val="28"/>
          <w:lang w:val="uk-UA" w:eastAsia="ru-RU"/>
        </w:rPr>
      </w:pPr>
      <w:r w:rsidRPr="00EA2A95">
        <w:rPr>
          <w:rFonts w:ascii="Times New Roman" w:eastAsia="Times New Roman" w:hAnsi="Times New Roman" w:cs="Times New Roman"/>
          <w:b/>
          <w:sz w:val="28"/>
          <w:szCs w:val="28"/>
          <w:lang w:val="uk-UA" w:eastAsia="ru-RU"/>
        </w:rPr>
        <w:t>ГРАБИЦЬКА ГІМНАЗІЯ</w:t>
      </w:r>
    </w:p>
    <w:p w:rsidR="00EA2A95" w:rsidRPr="00EA2A95" w:rsidRDefault="00EA2A95" w:rsidP="00EA2A95">
      <w:pPr>
        <w:tabs>
          <w:tab w:val="left" w:pos="1134"/>
          <w:tab w:val="left" w:pos="3402"/>
        </w:tabs>
        <w:spacing w:after="0" w:line="276" w:lineRule="auto"/>
        <w:jc w:val="center"/>
        <w:rPr>
          <w:rFonts w:ascii="Times New Roman" w:eastAsia="Times New Roman" w:hAnsi="Times New Roman" w:cs="Times New Roman"/>
          <w:b/>
          <w:sz w:val="28"/>
          <w:szCs w:val="28"/>
          <w:lang w:val="uk-UA" w:eastAsia="ru-RU"/>
        </w:rPr>
      </w:pPr>
      <w:r w:rsidRPr="00EA2A95">
        <w:rPr>
          <w:rFonts w:ascii="Times New Roman" w:eastAsia="Times New Roman" w:hAnsi="Times New Roman" w:cs="Times New Roman"/>
          <w:b/>
          <w:sz w:val="28"/>
          <w:szCs w:val="28"/>
          <w:lang w:val="uk-UA" w:eastAsia="ru-RU"/>
        </w:rPr>
        <w:t>КОЛОМИЙСЬКОЇ РАЙОННОЇ РАДИ</w:t>
      </w:r>
    </w:p>
    <w:p w:rsidR="00EA2A95" w:rsidRPr="00EA2A95" w:rsidRDefault="00EA2A95" w:rsidP="00EA2A95">
      <w:pPr>
        <w:spacing w:after="0" w:line="276" w:lineRule="auto"/>
        <w:ind w:hanging="142"/>
        <w:jc w:val="center"/>
        <w:rPr>
          <w:rFonts w:ascii="Times New Roman" w:eastAsia="Times New Roman" w:hAnsi="Times New Roman" w:cs="Times New Roman"/>
          <w:sz w:val="28"/>
          <w:szCs w:val="28"/>
          <w:lang w:val="uk-UA" w:eastAsia="ru-RU"/>
        </w:rPr>
      </w:pPr>
      <w:r w:rsidRPr="00EA2A95">
        <w:rPr>
          <w:rFonts w:ascii="Times New Roman" w:eastAsia="Times New Roman" w:hAnsi="Times New Roman" w:cs="Times New Roman"/>
          <w:b/>
          <w:sz w:val="28"/>
          <w:szCs w:val="28"/>
          <w:lang w:val="uk-UA" w:eastAsia="ru-RU"/>
        </w:rPr>
        <w:t>ІВАНО-ФРАНКІВСЬКОЇ ОБЛАСТІ</w:t>
      </w:r>
      <w:r w:rsidRPr="00EA2A95">
        <w:rPr>
          <w:rFonts w:ascii="Calibri" w:eastAsia="Times New Roman" w:hAnsi="Calibri" w:cs="Times New Roman"/>
          <w:noProof/>
          <w:lang w:eastAsia="ru-RU"/>
        </w:rPr>
        <mc:AlternateContent>
          <mc:Choice Requires="wps">
            <w:drawing>
              <wp:anchor distT="4294967293" distB="4294967293" distL="114300" distR="114300" simplePos="0" relativeHeight="251659264" behindDoc="0" locked="0" layoutInCell="0" allowOverlap="1">
                <wp:simplePos x="0" y="0"/>
                <wp:positionH relativeFrom="column">
                  <wp:posOffset>-115570</wp:posOffset>
                </wp:positionH>
                <wp:positionV relativeFrom="paragraph">
                  <wp:posOffset>269874</wp:posOffset>
                </wp:positionV>
                <wp:extent cx="6224905" cy="0"/>
                <wp:effectExtent l="0" t="19050" r="42545"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9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98DB" id="Прямая соединительная линия 1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pt,21.25pt" to="481.0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" o:allowincell="f" strokeweight="4.5pt">
                <v:stroke linestyle="thinThick"/>
              </v:line>
            </w:pict>
          </mc:Fallback>
        </mc:AlternateContent>
      </w:r>
    </w:p>
    <w:p w:rsidR="00EA2A95" w:rsidRPr="00EA2A95" w:rsidRDefault="00EA2A95" w:rsidP="00EA2A95">
      <w:pPr>
        <w:tabs>
          <w:tab w:val="left" w:pos="2370"/>
          <w:tab w:val="center" w:pos="4677"/>
        </w:tabs>
        <w:spacing w:after="0" w:line="276" w:lineRule="auto"/>
        <w:rPr>
          <w:rFonts w:ascii="Times New Roman" w:eastAsia="Times New Roman" w:hAnsi="Times New Roman" w:cs="Times New Roman"/>
          <w:b/>
          <w:sz w:val="28"/>
          <w:szCs w:val="28"/>
          <w:lang w:val="uk-UA" w:eastAsia="ru-RU"/>
        </w:rPr>
      </w:pPr>
    </w:p>
    <w:p w:rsidR="00EA2A95" w:rsidRPr="00EA2A95" w:rsidRDefault="00EA2A95" w:rsidP="00EA2A95">
      <w:pPr>
        <w:tabs>
          <w:tab w:val="left" w:pos="2370"/>
          <w:tab w:val="center" w:pos="4677"/>
        </w:tabs>
        <w:spacing w:after="0" w:line="276" w:lineRule="auto"/>
        <w:rPr>
          <w:rFonts w:ascii="Times New Roman" w:eastAsia="Times New Roman" w:hAnsi="Times New Roman" w:cs="Times New Roman"/>
          <w:b/>
          <w:sz w:val="28"/>
          <w:szCs w:val="28"/>
          <w:lang w:val="uk-UA"/>
        </w:rPr>
      </w:pPr>
      <w:r w:rsidRPr="00EA2A95">
        <w:rPr>
          <w:rFonts w:ascii="Times New Roman" w:eastAsia="Times New Roman" w:hAnsi="Times New Roman" w:cs="Times New Roman"/>
          <w:b/>
          <w:sz w:val="28"/>
          <w:szCs w:val="28"/>
          <w:lang w:val="uk-UA" w:eastAsia="ru-RU"/>
        </w:rPr>
        <w:tab/>
        <w:t xml:space="preserve">                          НАКАЗ</w:t>
      </w:r>
    </w:p>
    <w:p w:rsidR="00EA2A95" w:rsidRPr="00EA2A95" w:rsidRDefault="00EA2A95" w:rsidP="00EA2A95">
      <w:pPr>
        <w:spacing w:after="0" w:line="276" w:lineRule="auto"/>
        <w:rPr>
          <w:rFonts w:ascii="Times New Roman" w:eastAsia="Times New Roman" w:hAnsi="Times New Roman" w:cs="Times New Roman"/>
          <w:sz w:val="28"/>
          <w:szCs w:val="28"/>
          <w:lang w:val="uk-UA" w:eastAsia="ru-RU"/>
        </w:rPr>
      </w:pPr>
      <w:r w:rsidRPr="00EA2A95">
        <w:rPr>
          <w:rFonts w:ascii="Times New Roman" w:eastAsia="Times New Roman" w:hAnsi="Times New Roman" w:cs="Times New Roman"/>
          <w:sz w:val="28"/>
          <w:szCs w:val="28"/>
          <w:lang w:val="uk-UA" w:eastAsia="ru-RU"/>
        </w:rPr>
        <w:t>31.08.2020 року                                с. Грабич                                             № 64</w:t>
      </w:r>
    </w:p>
    <w:p w:rsidR="00EA2A95" w:rsidRPr="00EA2A95" w:rsidRDefault="00EA2A95" w:rsidP="00EA2A95">
      <w:pPr>
        <w:spacing w:after="0" w:line="276" w:lineRule="auto"/>
        <w:rPr>
          <w:rFonts w:ascii="Times New Roman" w:eastAsia="Times New Roman" w:hAnsi="Times New Roman" w:cs="Times New Roman"/>
          <w:sz w:val="28"/>
          <w:szCs w:val="28"/>
          <w:lang w:val="uk-UA" w:eastAsia="ru-RU"/>
        </w:rPr>
      </w:pPr>
    </w:p>
    <w:p w:rsidR="00EA2A95" w:rsidRPr="00EA2A95" w:rsidRDefault="00EA2A95" w:rsidP="00EA2A95">
      <w:pPr>
        <w:spacing w:after="0" w:line="276" w:lineRule="auto"/>
        <w:rPr>
          <w:rFonts w:ascii="Times New Roman" w:eastAsia="Times New Roman" w:hAnsi="Times New Roman" w:cs="Times New Roman"/>
          <w:b/>
          <w:sz w:val="28"/>
          <w:szCs w:val="28"/>
          <w:lang w:val="uk-UA" w:eastAsia="uk-UA"/>
        </w:rPr>
      </w:pPr>
      <w:r w:rsidRPr="00EA2A95">
        <w:rPr>
          <w:rFonts w:ascii="Times New Roman" w:eastAsia="Times New Roman" w:hAnsi="Times New Roman" w:cs="Times New Roman"/>
          <w:b/>
          <w:sz w:val="28"/>
          <w:szCs w:val="28"/>
          <w:lang w:val="uk-UA" w:eastAsia="uk-UA"/>
        </w:rPr>
        <w:t xml:space="preserve">Про затвердження алгоритму дій </w:t>
      </w:r>
    </w:p>
    <w:p w:rsidR="00EA2A95" w:rsidRPr="00EA2A95" w:rsidRDefault="00EA2A95" w:rsidP="00EA2A95">
      <w:pPr>
        <w:spacing w:after="0" w:line="276" w:lineRule="auto"/>
        <w:rPr>
          <w:rFonts w:ascii="Times New Roman" w:eastAsia="Times New Roman" w:hAnsi="Times New Roman" w:cs="Times New Roman"/>
          <w:b/>
          <w:sz w:val="28"/>
          <w:szCs w:val="28"/>
          <w:lang w:val="uk-UA" w:eastAsia="uk-UA"/>
        </w:rPr>
      </w:pPr>
      <w:r w:rsidRPr="00EA2A95">
        <w:rPr>
          <w:rFonts w:ascii="Times New Roman" w:eastAsia="Times New Roman" w:hAnsi="Times New Roman" w:cs="Times New Roman"/>
          <w:b/>
          <w:sz w:val="28"/>
          <w:szCs w:val="28"/>
          <w:lang w:val="uk-UA" w:eastAsia="uk-UA"/>
        </w:rPr>
        <w:t xml:space="preserve">керівника на випадок підозри </w:t>
      </w:r>
    </w:p>
    <w:p w:rsidR="00EA2A95" w:rsidRPr="00EA2A95" w:rsidRDefault="00EA2A95" w:rsidP="00EA2A95">
      <w:pPr>
        <w:spacing w:after="0" w:line="276" w:lineRule="auto"/>
        <w:rPr>
          <w:rFonts w:ascii="Times New Roman" w:eastAsia="Times New Roman" w:hAnsi="Times New Roman" w:cs="Times New Roman"/>
          <w:b/>
          <w:sz w:val="28"/>
          <w:szCs w:val="28"/>
          <w:lang w:val="uk-UA" w:eastAsia="uk-UA"/>
        </w:rPr>
      </w:pPr>
      <w:r w:rsidRPr="00EA2A95">
        <w:rPr>
          <w:rFonts w:ascii="Times New Roman" w:eastAsia="Times New Roman" w:hAnsi="Times New Roman" w:cs="Times New Roman"/>
          <w:b/>
          <w:sz w:val="28"/>
          <w:szCs w:val="28"/>
          <w:lang w:val="uk-UA" w:eastAsia="uk-UA"/>
        </w:rPr>
        <w:t xml:space="preserve">та надзвичайної ситуації, </w:t>
      </w:r>
    </w:p>
    <w:p w:rsidR="00EA2A95" w:rsidRPr="00EA2A95" w:rsidRDefault="00EA2A95" w:rsidP="00EA2A95">
      <w:pPr>
        <w:spacing w:after="0" w:line="276" w:lineRule="auto"/>
        <w:rPr>
          <w:rFonts w:ascii="Times New Roman" w:eastAsia="Times New Roman" w:hAnsi="Times New Roman" w:cs="Times New Roman"/>
          <w:b/>
          <w:sz w:val="28"/>
          <w:szCs w:val="28"/>
          <w:lang w:val="uk-UA" w:eastAsia="uk-UA"/>
        </w:rPr>
      </w:pPr>
      <w:r w:rsidRPr="00EA2A95">
        <w:rPr>
          <w:rFonts w:ascii="Times New Roman" w:eastAsia="Times New Roman" w:hAnsi="Times New Roman" w:cs="Times New Roman"/>
          <w:b/>
          <w:sz w:val="28"/>
          <w:szCs w:val="28"/>
          <w:lang w:val="uk-UA" w:eastAsia="uk-UA"/>
        </w:rPr>
        <w:t xml:space="preserve">пов’язаної з реєстрацією </w:t>
      </w:r>
    </w:p>
    <w:p w:rsidR="00EA2A95" w:rsidRPr="00EA2A95" w:rsidRDefault="00EA2A95" w:rsidP="00EA2A95">
      <w:pPr>
        <w:spacing w:after="0" w:line="276" w:lineRule="auto"/>
        <w:rPr>
          <w:rFonts w:ascii="Times New Roman" w:eastAsia="Times New Roman" w:hAnsi="Times New Roman" w:cs="Times New Roman"/>
          <w:b/>
          <w:sz w:val="28"/>
          <w:szCs w:val="28"/>
          <w:lang w:val="uk-UA" w:eastAsia="uk-UA"/>
        </w:rPr>
      </w:pPr>
      <w:r w:rsidRPr="00EA2A95">
        <w:rPr>
          <w:rFonts w:ascii="Times New Roman" w:eastAsia="Times New Roman" w:hAnsi="Times New Roman" w:cs="Times New Roman"/>
          <w:b/>
          <w:sz w:val="28"/>
          <w:szCs w:val="28"/>
          <w:lang w:val="uk-UA" w:eastAsia="uk-UA"/>
        </w:rPr>
        <w:t xml:space="preserve">випадків захворювання на </w:t>
      </w:r>
    </w:p>
    <w:p w:rsidR="00EA2A95" w:rsidRPr="00EA2A95" w:rsidRDefault="00EA2A95" w:rsidP="00EA2A95">
      <w:pPr>
        <w:spacing w:after="0" w:line="276" w:lineRule="auto"/>
        <w:rPr>
          <w:rFonts w:ascii="Times New Roman" w:eastAsia="Times New Roman" w:hAnsi="Times New Roman" w:cs="Times New Roman"/>
          <w:b/>
          <w:sz w:val="28"/>
          <w:szCs w:val="28"/>
          <w:lang w:val="uk-UA" w:eastAsia="uk-UA"/>
        </w:rPr>
      </w:pPr>
      <w:proofErr w:type="spellStart"/>
      <w:r w:rsidRPr="00EA2A95">
        <w:rPr>
          <w:rFonts w:ascii="Times New Roman" w:eastAsia="Times New Roman" w:hAnsi="Times New Roman" w:cs="Times New Roman"/>
          <w:b/>
          <w:sz w:val="28"/>
          <w:szCs w:val="28"/>
          <w:lang w:val="uk-UA" w:eastAsia="uk-UA"/>
        </w:rPr>
        <w:t>коронавірусну</w:t>
      </w:r>
      <w:proofErr w:type="spellEnd"/>
      <w:r w:rsidRPr="00EA2A95">
        <w:rPr>
          <w:rFonts w:ascii="Times New Roman" w:eastAsia="Times New Roman" w:hAnsi="Times New Roman" w:cs="Times New Roman"/>
          <w:b/>
          <w:sz w:val="28"/>
          <w:szCs w:val="28"/>
          <w:lang w:val="uk-UA" w:eastAsia="uk-UA"/>
        </w:rPr>
        <w:t xml:space="preserve"> хворобу (</w:t>
      </w:r>
      <w:r w:rsidRPr="00EA2A95">
        <w:rPr>
          <w:rFonts w:ascii="Times New Roman" w:eastAsia="Times New Roman" w:hAnsi="Times New Roman" w:cs="Times New Roman"/>
          <w:b/>
          <w:sz w:val="28"/>
          <w:szCs w:val="28"/>
          <w:lang w:val="en-US" w:eastAsia="uk-UA"/>
        </w:rPr>
        <w:t>COVID</w:t>
      </w:r>
      <w:r w:rsidRPr="00EA2A95">
        <w:rPr>
          <w:rFonts w:ascii="Times New Roman" w:eastAsia="Times New Roman" w:hAnsi="Times New Roman" w:cs="Times New Roman"/>
          <w:b/>
          <w:sz w:val="28"/>
          <w:szCs w:val="28"/>
          <w:lang w:val="uk-UA" w:eastAsia="uk-UA"/>
        </w:rPr>
        <w:t xml:space="preserve">-19) </w:t>
      </w:r>
    </w:p>
    <w:p w:rsidR="00EA2A95" w:rsidRPr="00EA2A95" w:rsidRDefault="00EA2A95" w:rsidP="00EA2A95">
      <w:pPr>
        <w:spacing w:after="0" w:line="276" w:lineRule="auto"/>
        <w:rPr>
          <w:rFonts w:ascii="Times New Roman" w:eastAsia="Times New Roman" w:hAnsi="Times New Roman" w:cs="Times New Roman"/>
          <w:b/>
          <w:sz w:val="28"/>
          <w:szCs w:val="28"/>
          <w:lang w:val="uk-UA" w:eastAsia="uk-UA"/>
        </w:rPr>
      </w:pPr>
      <w:r w:rsidRPr="00EA2A95">
        <w:rPr>
          <w:rFonts w:ascii="Times New Roman" w:eastAsia="Times New Roman" w:hAnsi="Times New Roman" w:cs="Times New Roman"/>
          <w:b/>
          <w:sz w:val="28"/>
          <w:szCs w:val="28"/>
          <w:lang w:val="uk-UA" w:eastAsia="uk-UA"/>
        </w:rPr>
        <w:t>серед здобувачів освіти та працівників гімназії</w:t>
      </w:r>
    </w:p>
    <w:p w:rsidR="00EA2A95" w:rsidRPr="00EA2A95" w:rsidRDefault="00EA2A95" w:rsidP="00EA2A95">
      <w:pPr>
        <w:spacing w:after="0" w:line="240" w:lineRule="auto"/>
        <w:rPr>
          <w:rFonts w:ascii="Times New Roman" w:eastAsia="Times New Roman" w:hAnsi="Times New Roman" w:cs="Times New Roman"/>
          <w:b/>
          <w:sz w:val="28"/>
          <w:szCs w:val="28"/>
          <w:lang w:val="uk-UA" w:eastAsia="uk-UA"/>
        </w:rPr>
      </w:pPr>
    </w:p>
    <w:p w:rsidR="00EA2A95" w:rsidRPr="00EA2A95" w:rsidRDefault="00EA2A95" w:rsidP="00EA2A95">
      <w:pPr>
        <w:spacing w:after="0" w:line="276" w:lineRule="auto"/>
        <w:ind w:firstLine="708"/>
        <w:jc w:val="both"/>
        <w:rPr>
          <w:rFonts w:ascii="Times New Roman" w:eastAsia="Times New Roman" w:hAnsi="Times New Roman" w:cs="Times New Roman"/>
          <w:sz w:val="28"/>
          <w:szCs w:val="28"/>
          <w:lang w:val="uk-UA" w:eastAsia="ru-RU"/>
        </w:rPr>
      </w:pPr>
      <w:r w:rsidRPr="00EA2A95">
        <w:rPr>
          <w:rFonts w:ascii="Times New Roman" w:eastAsia="Times New Roman" w:hAnsi="Times New Roman" w:cs="Times New Roman"/>
          <w:sz w:val="28"/>
          <w:szCs w:val="28"/>
          <w:lang w:val="uk-UA" w:eastAsia="uk-UA"/>
        </w:rPr>
        <w:t>З метою оперативного реагування щодо поширення гострої респіраторної хвороби, спричиненою коронавірусом (</w:t>
      </w:r>
      <w:r w:rsidRPr="00EA2A95">
        <w:rPr>
          <w:rFonts w:ascii="Times New Roman" w:eastAsia="Times New Roman" w:hAnsi="Times New Roman" w:cs="Times New Roman"/>
          <w:sz w:val="28"/>
          <w:szCs w:val="28"/>
          <w:lang w:val="en-US" w:eastAsia="uk-UA"/>
        </w:rPr>
        <w:t>COVID</w:t>
      </w:r>
      <w:r w:rsidRPr="00EA2A95">
        <w:rPr>
          <w:rFonts w:ascii="Times New Roman" w:eastAsia="Times New Roman" w:hAnsi="Times New Roman" w:cs="Times New Roman"/>
          <w:sz w:val="28"/>
          <w:szCs w:val="28"/>
          <w:lang w:val="uk-UA" w:eastAsia="uk-UA"/>
        </w:rPr>
        <w:t>-19), на виконання наказу Грабицької гімназії № 60 від 31.08.2020 р. «</w:t>
      </w:r>
      <w:r w:rsidRPr="00EA2A95">
        <w:rPr>
          <w:rFonts w:ascii="Times New Roman" w:eastAsia="Times New Roman" w:hAnsi="Times New Roman" w:cs="Times New Roman"/>
          <w:sz w:val="28"/>
          <w:szCs w:val="28"/>
          <w:lang w:val="uk-UA" w:eastAsia="ru-RU"/>
        </w:rPr>
        <w:t>Про організацію освітнього процесу гімназії на 2020-2021 н. р.», на підставі рішення педагогічної ради № 1 від 31.08.2020 р.</w:t>
      </w:r>
    </w:p>
    <w:p w:rsidR="00EA2A95" w:rsidRPr="00EA2A95" w:rsidRDefault="00EA2A95" w:rsidP="00EA2A95">
      <w:pPr>
        <w:spacing w:after="0" w:line="276" w:lineRule="auto"/>
        <w:jc w:val="both"/>
        <w:rPr>
          <w:rFonts w:ascii="Times New Roman" w:eastAsia="Times New Roman" w:hAnsi="Times New Roman" w:cs="Times New Roman"/>
          <w:sz w:val="28"/>
          <w:szCs w:val="28"/>
          <w:lang w:val="uk-UA" w:eastAsia="ru-RU"/>
        </w:rPr>
      </w:pPr>
    </w:p>
    <w:p w:rsidR="00EA2A95" w:rsidRPr="00EA2A95" w:rsidRDefault="00EA2A95" w:rsidP="00EA2A95">
      <w:pPr>
        <w:spacing w:after="0" w:line="276" w:lineRule="auto"/>
        <w:ind w:left="1080" w:right="10"/>
        <w:contextualSpacing/>
        <w:jc w:val="both"/>
        <w:rPr>
          <w:rFonts w:ascii="Times New Roman" w:eastAsia="Times New Roman" w:hAnsi="Times New Roman" w:cs="Times New Roman"/>
          <w:b/>
          <w:color w:val="000000"/>
          <w:sz w:val="28"/>
          <w:szCs w:val="28"/>
          <w:lang w:val="uk-UA"/>
        </w:rPr>
      </w:pPr>
      <w:r w:rsidRPr="00EA2A95">
        <w:rPr>
          <w:rFonts w:ascii="Times New Roman" w:eastAsia="Times New Roman" w:hAnsi="Times New Roman" w:cs="Times New Roman"/>
          <w:b/>
          <w:color w:val="000000"/>
          <w:sz w:val="28"/>
          <w:szCs w:val="28"/>
          <w:lang w:val="uk-UA"/>
        </w:rPr>
        <w:t xml:space="preserve">НАКАЗУЮ: </w:t>
      </w:r>
    </w:p>
    <w:p w:rsidR="00EA2A95" w:rsidRPr="00EA2A95" w:rsidRDefault="00EA2A95" w:rsidP="00EA2A95">
      <w:pPr>
        <w:numPr>
          <w:ilvl w:val="0"/>
          <w:numId w:val="1"/>
        </w:numPr>
        <w:spacing w:after="0" w:line="276" w:lineRule="auto"/>
        <w:contextualSpacing/>
        <w:jc w:val="both"/>
        <w:rPr>
          <w:rFonts w:ascii="Times New Roman" w:eastAsia="Times New Roman" w:hAnsi="Times New Roman" w:cs="Times New Roman"/>
          <w:sz w:val="28"/>
          <w:szCs w:val="28"/>
          <w:lang w:val="uk-UA" w:eastAsia="uk-UA"/>
        </w:rPr>
      </w:pPr>
      <w:r w:rsidRPr="00EA2A95">
        <w:rPr>
          <w:rFonts w:ascii="Times New Roman" w:eastAsia="Times New Roman" w:hAnsi="Times New Roman" w:cs="Times New Roman"/>
          <w:sz w:val="28"/>
          <w:szCs w:val="28"/>
          <w:lang w:val="uk-UA" w:eastAsia="uk-UA"/>
        </w:rPr>
        <w:t xml:space="preserve">Затвердити Алгоритм дій керівника на випадок підозри та надзвичайної ситуації, пов’язаної з реєстрацією випадків захворювання на </w:t>
      </w:r>
      <w:proofErr w:type="spellStart"/>
      <w:r w:rsidRPr="00EA2A95">
        <w:rPr>
          <w:rFonts w:ascii="Times New Roman" w:eastAsia="Times New Roman" w:hAnsi="Times New Roman" w:cs="Times New Roman"/>
          <w:sz w:val="28"/>
          <w:szCs w:val="28"/>
          <w:lang w:val="uk-UA" w:eastAsia="uk-UA"/>
        </w:rPr>
        <w:t>коронавірусну</w:t>
      </w:r>
      <w:proofErr w:type="spellEnd"/>
      <w:r w:rsidRPr="00EA2A95">
        <w:rPr>
          <w:rFonts w:ascii="Times New Roman" w:eastAsia="Times New Roman" w:hAnsi="Times New Roman" w:cs="Times New Roman"/>
          <w:sz w:val="28"/>
          <w:szCs w:val="28"/>
          <w:lang w:val="uk-UA" w:eastAsia="uk-UA"/>
        </w:rPr>
        <w:t xml:space="preserve"> хворобу (COVID-19) серед здобувачів освіти та працівників гімназії (додаток 1).</w:t>
      </w:r>
    </w:p>
    <w:p w:rsidR="00EA2A95" w:rsidRPr="00EA2A95" w:rsidRDefault="00EA2A95" w:rsidP="00EA2A95">
      <w:pPr>
        <w:numPr>
          <w:ilvl w:val="0"/>
          <w:numId w:val="1"/>
        </w:numPr>
        <w:spacing w:after="0" w:line="276" w:lineRule="auto"/>
        <w:contextualSpacing/>
        <w:jc w:val="both"/>
        <w:rPr>
          <w:rFonts w:ascii="Times New Roman" w:eastAsia="Times New Roman" w:hAnsi="Times New Roman" w:cs="Times New Roman"/>
          <w:sz w:val="28"/>
          <w:szCs w:val="28"/>
          <w:lang w:val="uk-UA" w:eastAsia="uk-UA"/>
        </w:rPr>
      </w:pPr>
      <w:r w:rsidRPr="00EA2A95">
        <w:rPr>
          <w:rFonts w:ascii="Times New Roman" w:eastAsia="Times New Roman" w:hAnsi="Times New Roman" w:cs="Times New Roman"/>
          <w:sz w:val="28"/>
          <w:szCs w:val="28"/>
          <w:lang w:val="uk-UA" w:eastAsia="uk-UA"/>
        </w:rPr>
        <w:t xml:space="preserve">Заступнику директора з навчально-виховної роботи Залеській Мар’яні Володимирівні розмістити цей наказ на сайті гімназії. </w:t>
      </w:r>
    </w:p>
    <w:p w:rsidR="00EA2A95" w:rsidRPr="00EA2A95" w:rsidRDefault="00EA2A95" w:rsidP="00EA2A95">
      <w:pPr>
        <w:numPr>
          <w:ilvl w:val="0"/>
          <w:numId w:val="1"/>
        </w:numPr>
        <w:autoSpaceDE w:val="0"/>
        <w:autoSpaceDN w:val="0"/>
        <w:adjustRightInd w:val="0"/>
        <w:spacing w:after="0" w:line="240" w:lineRule="auto"/>
        <w:contextualSpacing/>
        <w:rPr>
          <w:rFonts w:ascii="Times New Roman CYR" w:eastAsia="Calibri" w:hAnsi="Times New Roman CYR" w:cs="Times New Roman CYR"/>
          <w:sz w:val="28"/>
          <w:szCs w:val="28"/>
          <w:lang w:val="uk-UA"/>
        </w:rPr>
      </w:pPr>
      <w:r w:rsidRPr="00EA2A95">
        <w:rPr>
          <w:rFonts w:ascii="Times New Roman CYR" w:eastAsia="Calibri" w:hAnsi="Times New Roman CYR" w:cs="Times New Roman CYR"/>
          <w:sz w:val="28"/>
          <w:szCs w:val="28"/>
          <w:lang w:val="uk-UA"/>
        </w:rPr>
        <w:t>Контроль за виконанням даного наказу залишаю за собою.</w:t>
      </w:r>
    </w:p>
    <w:p w:rsidR="00EA2A95" w:rsidRPr="00EA2A95" w:rsidRDefault="00EA2A95" w:rsidP="00EA2A95">
      <w:pPr>
        <w:spacing w:after="0" w:line="276" w:lineRule="auto"/>
        <w:ind w:left="720"/>
        <w:contextualSpacing/>
        <w:jc w:val="both"/>
        <w:rPr>
          <w:rFonts w:ascii="Times New Roman" w:eastAsia="Times New Roman" w:hAnsi="Times New Roman" w:cs="Times New Roman"/>
          <w:sz w:val="28"/>
          <w:szCs w:val="28"/>
          <w:lang w:val="uk-UA" w:eastAsia="uk-UA"/>
        </w:rPr>
      </w:pP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b/>
          <w:color w:val="000000"/>
          <w:sz w:val="28"/>
        </w:rPr>
      </w:pPr>
      <w:r w:rsidRPr="00EA2A95">
        <w:rPr>
          <w:rFonts w:ascii="Times New Roman" w:eastAsia="Times New Roman" w:hAnsi="Times New Roman" w:cs="Times New Roman"/>
          <w:b/>
          <w:color w:val="000000"/>
          <w:sz w:val="28"/>
        </w:rPr>
        <w:t xml:space="preserve">Директор </w:t>
      </w:r>
      <w:proofErr w:type="gramStart"/>
      <w:r w:rsidRPr="00EA2A95">
        <w:rPr>
          <w:rFonts w:ascii="Times New Roman" w:eastAsia="Times New Roman" w:hAnsi="Times New Roman" w:cs="Times New Roman"/>
          <w:b/>
          <w:color w:val="000000"/>
          <w:sz w:val="28"/>
        </w:rPr>
        <w:t xml:space="preserve">гімназії:   </w:t>
      </w:r>
      <w:proofErr w:type="gramEnd"/>
      <w:r w:rsidRPr="00EA2A95">
        <w:rPr>
          <w:rFonts w:ascii="Times New Roman" w:eastAsia="Times New Roman" w:hAnsi="Times New Roman" w:cs="Times New Roman"/>
          <w:b/>
          <w:color w:val="000000"/>
          <w:sz w:val="28"/>
        </w:rPr>
        <w:t xml:space="preserve">                  Р.М. Данилюк</w:t>
      </w: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color w:val="000000"/>
          <w:sz w:val="28"/>
        </w:rPr>
      </w:pPr>
      <w:r w:rsidRPr="00EA2A95">
        <w:rPr>
          <w:rFonts w:ascii="Times New Roman" w:eastAsia="Times New Roman" w:hAnsi="Times New Roman" w:cs="Times New Roman"/>
          <w:color w:val="000000"/>
          <w:sz w:val="28"/>
        </w:rPr>
        <w:t xml:space="preserve"> </w:t>
      </w: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color w:val="000000"/>
          <w:sz w:val="28"/>
        </w:rPr>
      </w:pPr>
      <w:r w:rsidRPr="00EA2A95">
        <w:rPr>
          <w:rFonts w:ascii="Times New Roman" w:eastAsia="Times New Roman" w:hAnsi="Times New Roman" w:cs="Times New Roman"/>
          <w:color w:val="000000"/>
          <w:sz w:val="28"/>
        </w:rPr>
        <w:t xml:space="preserve">З наказом </w:t>
      </w:r>
      <w:proofErr w:type="spellStart"/>
      <w:proofErr w:type="gramStart"/>
      <w:r w:rsidRPr="00EA2A95">
        <w:rPr>
          <w:rFonts w:ascii="Times New Roman" w:eastAsia="Times New Roman" w:hAnsi="Times New Roman" w:cs="Times New Roman"/>
          <w:color w:val="000000"/>
          <w:sz w:val="28"/>
        </w:rPr>
        <w:t>ознайомлен</w:t>
      </w:r>
      <w:proofErr w:type="spellEnd"/>
      <w:r w:rsidRPr="00EA2A95">
        <w:rPr>
          <w:rFonts w:ascii="Times New Roman" w:eastAsia="Times New Roman" w:hAnsi="Times New Roman" w:cs="Times New Roman"/>
          <w:color w:val="000000"/>
          <w:sz w:val="28"/>
          <w:lang w:val="uk-UA"/>
        </w:rPr>
        <w:t>а</w:t>
      </w:r>
      <w:r w:rsidRPr="00EA2A95">
        <w:rPr>
          <w:rFonts w:ascii="Times New Roman" w:eastAsia="Times New Roman" w:hAnsi="Times New Roman" w:cs="Times New Roman"/>
          <w:color w:val="000000"/>
          <w:sz w:val="28"/>
        </w:rPr>
        <w:t xml:space="preserve">:   </w:t>
      </w:r>
      <w:proofErr w:type="gramEnd"/>
      <w:r w:rsidRPr="00EA2A95">
        <w:rPr>
          <w:rFonts w:ascii="Times New Roman" w:eastAsia="Times New Roman" w:hAnsi="Times New Roman" w:cs="Times New Roman"/>
          <w:color w:val="000000"/>
          <w:sz w:val="28"/>
        </w:rPr>
        <w:t xml:space="preserve">            </w:t>
      </w:r>
      <w:r w:rsidRPr="00EA2A95">
        <w:rPr>
          <w:rFonts w:ascii="Times New Roman" w:eastAsia="Times New Roman" w:hAnsi="Times New Roman" w:cs="Times New Roman"/>
          <w:color w:val="000000"/>
          <w:sz w:val="28"/>
          <w:lang w:val="uk-UA"/>
        </w:rPr>
        <w:t>М.В. Залеська</w:t>
      </w:r>
    </w:p>
    <w:p w:rsidR="00EA2A95" w:rsidRPr="00EA2A95" w:rsidRDefault="00EA2A95" w:rsidP="00EA2A95">
      <w:pPr>
        <w:spacing w:after="0" w:line="276" w:lineRule="auto"/>
        <w:ind w:left="720"/>
        <w:contextualSpacing/>
        <w:jc w:val="both"/>
        <w:rPr>
          <w:rFonts w:ascii="Times New Roman" w:eastAsia="Times New Roman" w:hAnsi="Times New Roman" w:cs="Times New Roman"/>
          <w:sz w:val="28"/>
          <w:szCs w:val="28"/>
          <w:lang w:eastAsia="uk-UA"/>
        </w:rPr>
      </w:pPr>
    </w:p>
    <w:p w:rsidR="00EA2A95" w:rsidRPr="00EA2A95" w:rsidRDefault="00EA2A95" w:rsidP="00EA2A95">
      <w:pPr>
        <w:spacing w:after="0" w:line="276" w:lineRule="auto"/>
        <w:ind w:left="720"/>
        <w:contextualSpacing/>
        <w:jc w:val="both"/>
        <w:rPr>
          <w:rFonts w:ascii="Times New Roman" w:eastAsia="Times New Roman" w:hAnsi="Times New Roman" w:cs="Times New Roman"/>
          <w:sz w:val="28"/>
          <w:szCs w:val="28"/>
          <w:lang w:eastAsia="uk-UA"/>
        </w:rPr>
      </w:pPr>
    </w:p>
    <w:p w:rsidR="00EA2A95" w:rsidRPr="00EA2A95" w:rsidRDefault="00EA2A95" w:rsidP="00EA2A95">
      <w:pPr>
        <w:spacing w:after="0" w:line="276" w:lineRule="auto"/>
        <w:ind w:left="720"/>
        <w:contextualSpacing/>
        <w:jc w:val="both"/>
        <w:rPr>
          <w:rFonts w:ascii="Times New Roman" w:eastAsia="Times New Roman" w:hAnsi="Times New Roman" w:cs="Times New Roman"/>
          <w:sz w:val="28"/>
          <w:szCs w:val="28"/>
          <w:lang w:eastAsia="uk-UA"/>
        </w:rPr>
      </w:pPr>
    </w:p>
    <w:p w:rsidR="00EA2A95" w:rsidRPr="00EA2A95" w:rsidRDefault="00EA2A95" w:rsidP="00EA2A95">
      <w:pPr>
        <w:spacing w:after="0" w:line="276" w:lineRule="auto"/>
        <w:ind w:left="720"/>
        <w:contextualSpacing/>
        <w:jc w:val="both"/>
        <w:rPr>
          <w:rFonts w:ascii="Times New Roman" w:eastAsia="Times New Roman" w:hAnsi="Times New Roman" w:cs="Times New Roman"/>
          <w:sz w:val="28"/>
          <w:szCs w:val="28"/>
          <w:lang w:eastAsia="uk-UA"/>
        </w:rPr>
      </w:pPr>
    </w:p>
    <w:p w:rsidR="00EA2A95" w:rsidRPr="00EA2A95" w:rsidRDefault="00EA2A95" w:rsidP="00EA2A95">
      <w:pPr>
        <w:spacing w:after="0" w:line="276" w:lineRule="auto"/>
        <w:ind w:left="720"/>
        <w:contextualSpacing/>
        <w:jc w:val="both"/>
        <w:rPr>
          <w:rFonts w:ascii="Times New Roman" w:eastAsia="Times New Roman" w:hAnsi="Times New Roman" w:cs="Times New Roman"/>
          <w:sz w:val="28"/>
          <w:szCs w:val="28"/>
          <w:lang w:eastAsia="uk-UA"/>
        </w:rPr>
      </w:pPr>
    </w:p>
    <w:p w:rsidR="00EA2A95" w:rsidRPr="00EA2A95" w:rsidRDefault="00EA2A95" w:rsidP="00EA2A95">
      <w:pPr>
        <w:spacing w:after="0" w:line="276" w:lineRule="auto"/>
        <w:ind w:left="720"/>
        <w:contextualSpacing/>
        <w:jc w:val="both"/>
        <w:rPr>
          <w:rFonts w:ascii="Times New Roman" w:eastAsia="Times New Roman" w:hAnsi="Times New Roman" w:cs="Times New Roman"/>
          <w:sz w:val="28"/>
          <w:szCs w:val="28"/>
          <w:lang w:eastAsia="uk-UA"/>
        </w:rPr>
      </w:pPr>
    </w:p>
    <w:p w:rsidR="00EA2A95" w:rsidRPr="00EA2A95" w:rsidRDefault="00EA2A95" w:rsidP="00EA2A95">
      <w:pPr>
        <w:tabs>
          <w:tab w:val="left" w:pos="360"/>
          <w:tab w:val="center" w:pos="4677"/>
        </w:tabs>
        <w:spacing w:after="0" w:line="276" w:lineRule="auto"/>
        <w:jc w:val="right"/>
        <w:rPr>
          <w:rFonts w:ascii="Times New Roman" w:eastAsia="Times New Roman" w:hAnsi="Times New Roman" w:cs="Times New Roman"/>
          <w:sz w:val="24"/>
          <w:szCs w:val="24"/>
          <w:lang w:val="uk-UA" w:eastAsia="ru-RU"/>
        </w:rPr>
      </w:pPr>
      <w:r w:rsidRPr="00EA2A95">
        <w:rPr>
          <w:rFonts w:ascii="Times New Roman" w:eastAsia="Times New Roman" w:hAnsi="Times New Roman" w:cs="Times New Roman"/>
          <w:sz w:val="24"/>
          <w:szCs w:val="24"/>
          <w:lang w:val="uk-UA" w:eastAsia="ru-RU"/>
        </w:rPr>
        <w:lastRenderedPageBreak/>
        <w:t xml:space="preserve">Додаток до наказу </w:t>
      </w:r>
    </w:p>
    <w:p w:rsidR="00EA2A95" w:rsidRPr="00EA2A95" w:rsidRDefault="00EA2A95" w:rsidP="00EA2A95">
      <w:pPr>
        <w:tabs>
          <w:tab w:val="left" w:pos="360"/>
          <w:tab w:val="center" w:pos="4677"/>
        </w:tabs>
        <w:spacing w:after="0" w:line="276" w:lineRule="auto"/>
        <w:jc w:val="right"/>
        <w:rPr>
          <w:rFonts w:ascii="Times New Roman" w:eastAsia="Times New Roman" w:hAnsi="Times New Roman" w:cs="Times New Roman"/>
          <w:sz w:val="24"/>
          <w:szCs w:val="24"/>
          <w:lang w:val="uk-UA" w:eastAsia="ru-RU"/>
        </w:rPr>
      </w:pPr>
      <w:r w:rsidRPr="00EA2A95">
        <w:rPr>
          <w:rFonts w:ascii="Times New Roman" w:eastAsia="Times New Roman" w:hAnsi="Times New Roman" w:cs="Times New Roman"/>
          <w:sz w:val="24"/>
          <w:szCs w:val="24"/>
          <w:lang w:val="uk-UA" w:eastAsia="ru-RU"/>
        </w:rPr>
        <w:t>Грабицької  гімназії</w:t>
      </w:r>
    </w:p>
    <w:p w:rsidR="00EA2A95" w:rsidRPr="00EA2A95" w:rsidRDefault="00EA2A95" w:rsidP="00EA2A95">
      <w:pPr>
        <w:tabs>
          <w:tab w:val="left" w:pos="360"/>
          <w:tab w:val="center" w:pos="4677"/>
        </w:tabs>
        <w:spacing w:after="0" w:line="276" w:lineRule="auto"/>
        <w:jc w:val="right"/>
        <w:rPr>
          <w:rFonts w:ascii="Times New Roman" w:eastAsia="Times New Roman" w:hAnsi="Times New Roman" w:cs="Times New Roman"/>
          <w:sz w:val="24"/>
          <w:szCs w:val="24"/>
          <w:lang w:val="uk-UA" w:eastAsia="ru-RU"/>
        </w:rPr>
      </w:pPr>
      <w:r w:rsidRPr="00EA2A95">
        <w:rPr>
          <w:rFonts w:ascii="Times New Roman" w:eastAsia="Times New Roman" w:hAnsi="Times New Roman" w:cs="Times New Roman"/>
          <w:sz w:val="24"/>
          <w:szCs w:val="24"/>
          <w:lang w:val="uk-UA" w:eastAsia="ru-RU"/>
        </w:rPr>
        <w:t>від 31.08.2020 р. № 64</w:t>
      </w:r>
    </w:p>
    <w:p w:rsidR="00EA2A95" w:rsidRPr="00EA2A95" w:rsidRDefault="00EA2A95" w:rsidP="00EA2A95">
      <w:pPr>
        <w:spacing w:after="0" w:line="240" w:lineRule="auto"/>
        <w:rPr>
          <w:rFonts w:ascii="Times New Roman" w:eastAsia="Times New Roman" w:hAnsi="Times New Roman" w:cs="Times New Roman"/>
          <w:sz w:val="28"/>
          <w:szCs w:val="28"/>
          <w:lang w:val="uk-UA" w:eastAsia="uk-UA"/>
        </w:rPr>
      </w:pPr>
    </w:p>
    <w:p w:rsidR="00EA2A95" w:rsidRPr="00EA2A95" w:rsidRDefault="00EA2A95" w:rsidP="00EA2A95">
      <w:pPr>
        <w:spacing w:after="200" w:line="276" w:lineRule="auto"/>
        <w:ind w:left="720" w:right="10"/>
        <w:contextualSpacing/>
        <w:jc w:val="center"/>
        <w:rPr>
          <w:rFonts w:ascii="Times New Roman" w:eastAsia="Times New Roman" w:hAnsi="Times New Roman" w:cs="Times New Roman"/>
          <w:b/>
          <w:color w:val="000000"/>
          <w:sz w:val="28"/>
          <w:lang w:val="uk-UA"/>
        </w:rPr>
      </w:pPr>
      <w:bookmarkStart w:id="0" w:name="_GoBack"/>
      <w:r w:rsidRPr="00EA2A95">
        <w:rPr>
          <w:rFonts w:ascii="Times New Roman" w:eastAsia="Times New Roman" w:hAnsi="Times New Roman" w:cs="Times New Roman"/>
          <w:b/>
          <w:color w:val="000000"/>
          <w:sz w:val="28"/>
          <w:lang w:val="uk-UA"/>
        </w:rPr>
        <w:t xml:space="preserve">Алгоритм дій керівника </w:t>
      </w:r>
    </w:p>
    <w:p w:rsidR="00EA2A95" w:rsidRPr="00EA2A95" w:rsidRDefault="00EA2A95" w:rsidP="00EA2A95">
      <w:pPr>
        <w:spacing w:after="200" w:line="276" w:lineRule="auto"/>
        <w:ind w:left="720" w:right="10"/>
        <w:contextualSpacing/>
        <w:jc w:val="center"/>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 xml:space="preserve">на випадок підозри та надзвичайної ситуації, </w:t>
      </w:r>
    </w:p>
    <w:p w:rsidR="00EA2A95" w:rsidRPr="00EA2A95" w:rsidRDefault="00EA2A95" w:rsidP="00EA2A95">
      <w:pPr>
        <w:spacing w:after="200" w:line="276" w:lineRule="auto"/>
        <w:ind w:left="720" w:right="10"/>
        <w:contextualSpacing/>
        <w:jc w:val="center"/>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 xml:space="preserve">пов’язаної з реєстрацією випадків захворювання на </w:t>
      </w:r>
    </w:p>
    <w:p w:rsidR="00EA2A95" w:rsidRPr="00EA2A95" w:rsidRDefault="00EA2A95" w:rsidP="00EA2A95">
      <w:pPr>
        <w:spacing w:after="200" w:line="276" w:lineRule="auto"/>
        <w:ind w:left="720" w:right="10"/>
        <w:contextualSpacing/>
        <w:jc w:val="center"/>
        <w:rPr>
          <w:rFonts w:ascii="Times New Roman" w:eastAsia="Times New Roman" w:hAnsi="Times New Roman" w:cs="Times New Roman"/>
          <w:b/>
          <w:color w:val="000000"/>
          <w:sz w:val="28"/>
          <w:lang w:val="uk-UA"/>
        </w:rPr>
      </w:pPr>
      <w:proofErr w:type="spellStart"/>
      <w:r w:rsidRPr="00EA2A95">
        <w:rPr>
          <w:rFonts w:ascii="Times New Roman" w:eastAsia="Times New Roman" w:hAnsi="Times New Roman" w:cs="Times New Roman"/>
          <w:b/>
          <w:color w:val="000000"/>
          <w:sz w:val="28"/>
          <w:lang w:val="uk-UA"/>
        </w:rPr>
        <w:t>коронавірусну</w:t>
      </w:r>
      <w:proofErr w:type="spellEnd"/>
      <w:r w:rsidRPr="00EA2A95">
        <w:rPr>
          <w:rFonts w:ascii="Times New Roman" w:eastAsia="Times New Roman" w:hAnsi="Times New Roman" w:cs="Times New Roman"/>
          <w:b/>
          <w:color w:val="000000"/>
          <w:sz w:val="28"/>
          <w:lang w:val="uk-UA"/>
        </w:rPr>
        <w:t xml:space="preserve"> хворобу (</w:t>
      </w:r>
      <w:r w:rsidRPr="00EA2A95">
        <w:rPr>
          <w:rFonts w:ascii="Times New Roman" w:eastAsia="Times New Roman" w:hAnsi="Times New Roman" w:cs="Times New Roman"/>
          <w:b/>
          <w:color w:val="000000"/>
          <w:sz w:val="28"/>
          <w:lang w:val="en-US"/>
        </w:rPr>
        <w:t>COVID</w:t>
      </w:r>
      <w:r w:rsidRPr="00EA2A95">
        <w:rPr>
          <w:rFonts w:ascii="Times New Roman" w:eastAsia="Times New Roman" w:hAnsi="Times New Roman" w:cs="Times New Roman"/>
          <w:b/>
          <w:color w:val="000000"/>
          <w:sz w:val="28"/>
          <w:lang w:val="uk-UA"/>
        </w:rPr>
        <w:t xml:space="preserve">-19) </w:t>
      </w:r>
    </w:p>
    <w:p w:rsidR="00EA2A95" w:rsidRPr="00EA2A95" w:rsidRDefault="00EA2A95" w:rsidP="00EA2A95">
      <w:pPr>
        <w:spacing w:after="200" w:line="276" w:lineRule="auto"/>
        <w:ind w:left="720" w:right="10"/>
        <w:contextualSpacing/>
        <w:jc w:val="center"/>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серед здобувачів освіти та працівників гімназії</w:t>
      </w:r>
    </w:p>
    <w:bookmarkEnd w:id="0"/>
    <w:p w:rsidR="00EA2A95" w:rsidRPr="00EA2A95" w:rsidRDefault="00EA2A95" w:rsidP="00EA2A95">
      <w:pPr>
        <w:spacing w:after="200" w:line="276" w:lineRule="auto"/>
        <w:ind w:left="720" w:right="10"/>
        <w:contextualSpacing/>
        <w:jc w:val="both"/>
        <w:rPr>
          <w:rFonts w:ascii="Times New Roman" w:eastAsia="Times New Roman" w:hAnsi="Times New Roman" w:cs="Times New Roman"/>
          <w:color w:val="000000"/>
          <w:sz w:val="28"/>
          <w:lang w:val="uk-UA"/>
        </w:rPr>
      </w:pP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I. Дії керівника гімназії у разі виявлення у здобувача освіти ознак</w:t>
      </w: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гострої респіраторної хвороби.</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1. У разі виявлення в учня ознак гострого респіраторного захворювання, до приїзду батьків або інших законних представників дитини, здобувачі освіти знаходяться в масках постійно до вирішення питання щодо направлення їх додому чи до закладу охорони здоров’я.</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2. До прийняття відповідного рішення необхідно направити учня до спеціально відведеного приміщення  гімназії в супроводі працівника закладу освіти (ним може бути медичний працівник закладу або, в разі відсутності медичного працівника, класний керівник або інший працівник закладу (далі – уповноважена особа), визначений керівником закладу або його заступником) та невідкладно поінформувати батьків (законних представників).</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Переконатися в тому, що батьки учня знають, як зв’язатися з уповноваженою особою. Ця особа має бути забезпечена стандартними засобами захисту, а також повинна дотримуватися заходів безпеки при догляді за особами з підозрою на COVID-19: носити маску і намагатись тримати дистанцію з дитиною у 2 метри.</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У разі, якщо дитина налякана і болісно переживає власний стан, уповноважена особа має заспокоїти дитину і залишатися з нею в окремому приміщенні, що добре провітрюється, не знімати маску і дотримуватися дистанції.</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3. Медична сестра або уповноважена особа має надіслати екстрене повідомлення форми 058/о про підозру на інфекційне захворювання до лабораторного центру (відповідного його підрозділу).</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4. Медична сестра або уповноважена особа закладу реєструє випадок в журналі реєстрації форми 060/о.</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5. Медична сестра або уповноважена особа телефонує батькам або сімейному лікарю, викликає (за потреби) швидку допомогу, після прибуття батьків відправляє дитину додому або за наявності показань для госпіталізації швидка медична допомога доставляє дитину до стаціонару.</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lastRenderedPageBreak/>
        <w:t>6. Медична сестра або уповноважена особа співпрацює з епідеміологами лабораторного центру в ході епідеміологічного розслідування і допомагає їм визначати коло контактних осіб:</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які разом знаходилися у шкільному транспорті;</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які знаходилися разом в одному приміщенні (класі);</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які контактували в побуті.</w:t>
      </w:r>
    </w:p>
    <w:p w:rsidR="00EA2A95" w:rsidRPr="00EA2A95" w:rsidRDefault="00EA2A95" w:rsidP="00EA2A95">
      <w:pPr>
        <w:spacing w:after="200" w:line="276" w:lineRule="auto"/>
        <w:ind w:left="-142" w:right="10" w:firstLine="426"/>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 xml:space="preserve">7. Ніхто з працівників ЗЗСО, у тому числі медична сестра чи уповноважена особа, які опікуються підозрілим випадком або підтвердженим випадком COVID-19, не мають права розголошувати імені хворого або того, у кого підозрюють COVID-19, задля збереження лікарської таємниці. Обов’язок закладу освіти — запобігати булінгу та стигматизації у зв’ </w:t>
      </w:r>
      <w:proofErr w:type="spellStart"/>
      <w:r w:rsidRPr="00EA2A95">
        <w:rPr>
          <w:rFonts w:ascii="Times New Roman" w:eastAsia="Times New Roman" w:hAnsi="Times New Roman" w:cs="Times New Roman"/>
          <w:color w:val="000000"/>
          <w:sz w:val="28"/>
          <w:lang w:val="uk-UA"/>
        </w:rPr>
        <w:t>язку</w:t>
      </w:r>
      <w:proofErr w:type="spellEnd"/>
      <w:r w:rsidRPr="00EA2A95">
        <w:rPr>
          <w:rFonts w:ascii="Times New Roman" w:eastAsia="Times New Roman" w:hAnsi="Times New Roman" w:cs="Times New Roman"/>
          <w:color w:val="000000"/>
          <w:sz w:val="28"/>
          <w:lang w:val="uk-UA"/>
        </w:rPr>
        <w:t xml:space="preserve"> з COVID-19.</w:t>
      </w: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color w:val="000000"/>
          <w:sz w:val="28"/>
          <w:lang w:val="uk-UA"/>
        </w:rPr>
      </w:pP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II. Дії керівника гімназії у разі отримання позитивного тесту на SARS-CoV2 в учня.</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У разі отримання позитивного результату тестування на SARS-CoV2 здобувача освіти необхідно:</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1) направити додому на самоізоляцію коло контактних осіб (клас) (згідно з Додатком 2 до Стандартів медичної допомоги «</w:t>
      </w:r>
      <w:proofErr w:type="spellStart"/>
      <w:r w:rsidRPr="00EA2A95">
        <w:rPr>
          <w:rFonts w:ascii="Times New Roman" w:eastAsia="Times New Roman" w:hAnsi="Times New Roman" w:cs="Times New Roman"/>
          <w:color w:val="000000"/>
          <w:sz w:val="28"/>
          <w:lang w:val="uk-UA"/>
        </w:rPr>
        <w:t>Коронавірусна</w:t>
      </w:r>
      <w:proofErr w:type="spellEnd"/>
      <w:r w:rsidRPr="00EA2A95">
        <w:rPr>
          <w:rFonts w:ascii="Times New Roman" w:eastAsia="Times New Roman" w:hAnsi="Times New Roman" w:cs="Times New Roman"/>
          <w:color w:val="000000"/>
          <w:sz w:val="28"/>
          <w:lang w:val="uk-UA"/>
        </w:rPr>
        <w:t xml:space="preserve"> хвороба (COVID-19)» на 14 днів.</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2) забезпечити позачергове проведення дезінфекції та генерального</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прибирання приміщення гімназії/класу тощо;</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3) для класу, який перебуває на самоізоляції організувати освітній</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процес за допомогою технологій дистанційного навчання;</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4) якщо СOVID-19 підтвердився і у контактних осіб, директор гімназії може прийняти рішення про організацію освітнього процесу за допомогою технологій дистанційного навчання для кількох класів або гімназії в залежності від наявності підтверджених випадків в одному чи кількох класах;</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5) медична сестра гімназії або уповноважена особа має співпрацювати з епідеміологами лабораторного центру в ході епідеміологічного розслідування.</w:t>
      </w: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IІІ. Якщо на СOVID-19 захворів учитель, інший працівник гімназії</w:t>
      </w:r>
    </w:p>
    <w:p w:rsidR="00EA2A95" w:rsidRPr="00EA2A95" w:rsidRDefault="00EA2A95" w:rsidP="00EA2A95">
      <w:pPr>
        <w:spacing w:after="200" w:line="276" w:lineRule="auto"/>
        <w:ind w:left="720" w:right="10"/>
        <w:contextualSpacing/>
        <w:jc w:val="both"/>
        <w:rPr>
          <w:rFonts w:ascii="Times New Roman" w:eastAsia="Times New Roman" w:hAnsi="Times New Roman" w:cs="Times New Roman"/>
          <w:b/>
          <w:color w:val="000000"/>
          <w:sz w:val="28"/>
          <w:lang w:val="uk-UA"/>
        </w:rPr>
      </w:pPr>
      <w:r w:rsidRPr="00EA2A95">
        <w:rPr>
          <w:rFonts w:ascii="Times New Roman" w:eastAsia="Times New Roman" w:hAnsi="Times New Roman" w:cs="Times New Roman"/>
          <w:b/>
          <w:color w:val="000000"/>
          <w:sz w:val="28"/>
          <w:lang w:val="uk-UA"/>
        </w:rPr>
        <w:t>необхідно:</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1) працівники гімназії, які перебували у контакті з особами, в яких лабораторно підтверджено захворювання на СOVID-19 не виходять на роботу та невідкладно звертаються за медичною допомогою;</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 xml:space="preserve">2) якщо температура, кашель, нежить у працівника гімназії з’явилися під час роботи, він має невідкладно залишити місце роботи і звернутися до закладу охорони здоров’я за медичною допомогою; якщо ж у нього небезпечні симптоми, як задишка, частий сухий кашель, біль у грудній клітці, </w:t>
      </w:r>
      <w:r w:rsidRPr="00EA2A95">
        <w:rPr>
          <w:rFonts w:ascii="Times New Roman" w:eastAsia="Times New Roman" w:hAnsi="Times New Roman" w:cs="Times New Roman"/>
          <w:color w:val="000000"/>
          <w:sz w:val="28"/>
          <w:lang w:val="uk-UA"/>
        </w:rPr>
        <w:lastRenderedPageBreak/>
        <w:t>температура, яку складно знизити, необхідно викликати  екстрену допомогу, попередивши медиків, що є підозра на COVID-19.</w:t>
      </w:r>
    </w:p>
    <w:p w:rsidR="00EA2A95" w:rsidRPr="00EA2A95" w:rsidRDefault="00EA2A95" w:rsidP="00EA2A95">
      <w:pPr>
        <w:spacing w:after="200" w:line="276" w:lineRule="auto"/>
        <w:ind w:right="10" w:firstLine="284"/>
        <w:contextualSpacing/>
        <w:jc w:val="both"/>
        <w:rPr>
          <w:rFonts w:ascii="Times New Roman" w:eastAsia="Times New Roman" w:hAnsi="Times New Roman" w:cs="Times New Roman"/>
          <w:color w:val="000000"/>
          <w:sz w:val="28"/>
          <w:lang w:val="uk-UA"/>
        </w:rPr>
      </w:pPr>
      <w:r w:rsidRPr="00EA2A95">
        <w:rPr>
          <w:rFonts w:ascii="Times New Roman" w:eastAsia="Times New Roman" w:hAnsi="Times New Roman" w:cs="Times New Roman"/>
          <w:color w:val="000000"/>
          <w:sz w:val="28"/>
          <w:lang w:val="uk-UA"/>
        </w:rPr>
        <w:t xml:space="preserve">У приміщенні, де знаходився хворий працівник, слід провести поза графіком провітрювання та дезінфекцію поверхонь. Крім того, необхідно постійно: проводити повноцінну дезінфекцію та генеральне прибирання приміщення гімназії/класу, тощо (не менше 2 рази на добу); здійснювати провітрювання приміщень не рідше 1 разу на 30 хвилин; щоденного робити опитування щодо стану здоров’я всіх учнів та працівників (температура, кашель, відсутність смаку та відчуття запахів); осіб, які перебували в контакті з хворим, але не захворіли, допускати до закладу освіти після терміну 14 днів з моменту останнього контакту. </w:t>
      </w:r>
    </w:p>
    <w:p w:rsidR="00775E9B" w:rsidRPr="00EA2A95" w:rsidRDefault="00775E9B">
      <w:pPr>
        <w:rPr>
          <w:lang w:val="uk-UA"/>
        </w:rPr>
      </w:pPr>
    </w:p>
    <w:sectPr w:rsidR="00775E9B" w:rsidRPr="00EA2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82420"/>
    <w:multiLevelType w:val="hybridMultilevel"/>
    <w:tmpl w:val="E07A38BA"/>
    <w:lvl w:ilvl="0" w:tplc="AAD896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95"/>
    <w:rsid w:val="00775E9B"/>
    <w:rsid w:val="00EA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610DD-983E-4C41-9F33-11A89F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5375</Characters>
  <Application>Microsoft Office Word</Application>
  <DocSecurity>0</DocSecurity>
  <Lines>44</Lines>
  <Paragraphs>12</Paragraphs>
  <ScaleCrop>false</ScaleCrop>
  <Company>SPecialiST RePack</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2020-11-03T12:48:00Z</dcterms:created>
  <dcterms:modified xsi:type="dcterms:W3CDTF">2020-11-03T12:49:00Z</dcterms:modified>
</cp:coreProperties>
</file>