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E3" w:rsidRPr="009946E3" w:rsidRDefault="009946E3" w:rsidP="009946E3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36"/>
          <w:szCs w:val="36"/>
          <w:lang w:eastAsia="uk-UA"/>
        </w:rPr>
      </w:pPr>
      <w:bookmarkStart w:id="0" w:name="_GoBack"/>
      <w:r w:rsidRPr="009946E3"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bdr w:val="none" w:sz="0" w:space="0" w:color="auto" w:frame="1"/>
          <w:lang w:eastAsia="uk-UA"/>
        </w:rPr>
        <w:t>Структура і органи управління навчального закладу</w:t>
      </w:r>
    </w:p>
    <w:bookmarkEnd w:id="0"/>
    <w:p w:rsidR="009946E3" w:rsidRDefault="009946E3" w:rsidP="00994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946E3" w:rsidRPr="009946E3" w:rsidRDefault="009946E3" w:rsidP="00994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46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Управління навчальним закладом</w:t>
      </w:r>
      <w:r w:rsidRPr="009946E3">
        <w:rPr>
          <w:rFonts w:ascii="Times New Roman" w:eastAsia="Times New Roman" w:hAnsi="Times New Roman" w:cs="Times New Roman"/>
          <w:sz w:val="28"/>
          <w:szCs w:val="28"/>
          <w:lang w:eastAsia="uk-UA"/>
        </w:rPr>
        <w:t> носить державно-суспільний, демократичний характер і здійснюється через </w:t>
      </w:r>
      <w:r w:rsidRPr="009946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колегіальні органи: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Педагогічну раду.</w:t>
      </w:r>
      <w:r w:rsidRPr="009946E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Раду школи.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Збори трудового колективу.</w:t>
      </w:r>
      <w:r w:rsidRPr="009946E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Професійний комітет.</w:t>
      </w:r>
      <w:r w:rsidRPr="009946E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Батьківсь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кий комітет навчального закладу.</w:t>
      </w:r>
      <w:r w:rsidRPr="009946E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Раду учнівського самоврядування.</w:t>
      </w:r>
    </w:p>
    <w:p w:rsidR="009946E3" w:rsidRDefault="009946E3" w:rsidP="00994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946E3" w:rsidRPr="009946E3" w:rsidRDefault="009946E3" w:rsidP="00994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46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Служби супроводу навчального закладу</w:t>
      </w:r>
    </w:p>
    <w:p w:rsidR="009946E3" w:rsidRDefault="009946E3" w:rsidP="00994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946E3" w:rsidRPr="009946E3" w:rsidRDefault="009946E3" w:rsidP="00994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46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Бібліотека</w:t>
      </w:r>
    </w:p>
    <w:p w:rsidR="009946E3" w:rsidRPr="009946E3" w:rsidRDefault="009946E3" w:rsidP="009946E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46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Головним завданням шкільної бібліотеки є надання допомоги учням та вчителям у </w:t>
      </w:r>
      <w:proofErr w:type="spellStart"/>
      <w:r w:rsidRPr="009946E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навчавльно-виховному</w:t>
      </w:r>
      <w:proofErr w:type="spellEnd"/>
      <w:r w:rsidRPr="009946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процесі; забезпечення учасникам навчального процесу доступу до інформації, знань, культурних цінностей шляхом використання бібліотечно-інформаційних ресурсів навчального закладу.</w:t>
      </w:r>
    </w:p>
    <w:p w:rsidR="009946E3" w:rsidRPr="009946E3" w:rsidRDefault="009946E3" w:rsidP="00994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Бібліотекар - </w:t>
      </w:r>
      <w:r w:rsidRPr="009946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Микицей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Галина Богданівна</w:t>
      </w:r>
      <w:r w:rsidRPr="009946E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9946E3" w:rsidRPr="009946E3" w:rsidRDefault="009946E3" w:rsidP="00994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46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Медичний супровід</w:t>
      </w:r>
    </w:p>
    <w:p w:rsidR="009946E3" w:rsidRPr="009946E3" w:rsidRDefault="009946E3" w:rsidP="009946E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46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Медичний супровід учнів здійснюється лікарем та медичною сестрою шкільного медичного кабінету на основі домовленості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Амбулаторією загальної практики сімейної медицини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с.Горохолино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Богородчанської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ЦРЛ</w:t>
      </w:r>
    </w:p>
    <w:p w:rsidR="009946E3" w:rsidRPr="009946E3" w:rsidRDefault="009946E3" w:rsidP="00994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46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Лікар </w:t>
      </w:r>
      <w:proofErr w:type="spellStart"/>
      <w:r w:rsidRPr="009946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–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Магурськ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СтепанСтепанович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9946E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946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Медсестра –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Микицей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Галина Богданівна</w:t>
      </w:r>
    </w:p>
    <w:p w:rsidR="009946E3" w:rsidRDefault="009946E3" w:rsidP="00994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946E3" w:rsidRPr="009946E3" w:rsidRDefault="009946E3" w:rsidP="00994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46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Організація харчування</w:t>
      </w:r>
    </w:p>
    <w:p w:rsidR="009946E3" w:rsidRDefault="009946E3" w:rsidP="009946E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46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Надає послуги з організації гарячого харчування для учнів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Грабовецької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46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школи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приватний підприємець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Говдяк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Тетяна Ярославівна</w:t>
      </w:r>
    </w:p>
    <w:p w:rsidR="009946E3" w:rsidRPr="009946E3" w:rsidRDefault="009946E3" w:rsidP="009946E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A687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Повар </w:t>
      </w:r>
      <w:r w:rsidR="00BA687C" w:rsidRPr="00BA687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–</w:t>
      </w:r>
      <w:r w:rsidRPr="00BA687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BA687C" w:rsidRPr="00BA687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Веприк Жанна Анатоліївна</w:t>
      </w:r>
    </w:p>
    <w:p w:rsidR="00BA687C" w:rsidRDefault="009946E3" w:rsidP="00994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  <w:r w:rsidRPr="009946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Відпові</w:t>
      </w:r>
      <w:r w:rsidR="00BA68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дальний за харчування в школі: </w:t>
      </w:r>
    </w:p>
    <w:p w:rsidR="009946E3" w:rsidRPr="009946E3" w:rsidRDefault="00BA687C" w:rsidP="009946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директор школи -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Курилюк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Світлана Михайлівна</w:t>
      </w:r>
      <w:r w:rsidR="009946E3" w:rsidRPr="009946E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A50108" w:rsidRPr="009946E3" w:rsidRDefault="00A50108" w:rsidP="009946E3">
      <w:pPr>
        <w:rPr>
          <w:rFonts w:ascii="Times New Roman" w:hAnsi="Times New Roman" w:cs="Times New Roman"/>
          <w:sz w:val="28"/>
          <w:szCs w:val="28"/>
        </w:rPr>
      </w:pPr>
    </w:p>
    <w:sectPr w:rsidR="00A50108" w:rsidRPr="009946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E3"/>
    <w:rsid w:val="009946E3"/>
    <w:rsid w:val="00A50108"/>
    <w:rsid w:val="00B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Чайка</cp:lastModifiedBy>
  <cp:revision>1</cp:revision>
  <dcterms:created xsi:type="dcterms:W3CDTF">2018-01-18T07:10:00Z</dcterms:created>
  <dcterms:modified xsi:type="dcterms:W3CDTF">2018-01-18T07:24:00Z</dcterms:modified>
</cp:coreProperties>
</file>