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AE" w:rsidRDefault="003815AE" w:rsidP="00381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Звітність по </w:t>
      </w:r>
      <w:proofErr w:type="spellStart"/>
      <w:r w:rsidRPr="008F1D1C">
        <w:rPr>
          <w:rFonts w:ascii="Times New Roman" w:hAnsi="Times New Roman" w:cs="Times New Roman"/>
          <w:b/>
          <w:sz w:val="32"/>
          <w:szCs w:val="32"/>
        </w:rPr>
        <w:t>Грабовецькій</w:t>
      </w:r>
      <w:proofErr w:type="spellEnd"/>
      <w:r w:rsidRPr="008F1D1C">
        <w:rPr>
          <w:rFonts w:ascii="Times New Roman" w:hAnsi="Times New Roman" w:cs="Times New Roman"/>
          <w:b/>
          <w:sz w:val="32"/>
          <w:szCs w:val="32"/>
        </w:rPr>
        <w:t xml:space="preserve"> ЗОШ І-ІІ ступенів </w:t>
      </w:r>
    </w:p>
    <w:p w:rsidR="003815AE" w:rsidRDefault="003815AE" w:rsidP="00381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про отримані та використані кошти, </w:t>
      </w:r>
    </w:p>
    <w:p w:rsidR="003815AE" w:rsidRDefault="003815AE" w:rsidP="00381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а також перелік і вартість товарів, робіт, послуг </w:t>
      </w:r>
    </w:p>
    <w:p w:rsidR="003815AE" w:rsidRDefault="003815AE" w:rsidP="00381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за </w:t>
      </w:r>
      <w:r>
        <w:rPr>
          <w:rFonts w:ascii="Times New Roman" w:hAnsi="Times New Roman" w:cs="Times New Roman"/>
          <w:b/>
          <w:sz w:val="32"/>
          <w:szCs w:val="32"/>
        </w:rPr>
        <w:t>березень 2018 року</w:t>
      </w:r>
    </w:p>
    <w:p w:rsidR="003815AE" w:rsidRPr="008F1D1C" w:rsidRDefault="003815AE" w:rsidP="00381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46"/>
        <w:gridCol w:w="2270"/>
        <w:gridCol w:w="3119"/>
      </w:tblGrid>
      <w:tr w:rsidR="003815AE" w:rsidRPr="00FD72B1" w:rsidTr="003815AE">
        <w:trPr>
          <w:trHeight w:val="300"/>
        </w:trPr>
        <w:tc>
          <w:tcPr>
            <w:tcW w:w="5246" w:type="dxa"/>
            <w:vMerge w:val="restart"/>
          </w:tcPr>
          <w:p w:rsidR="003815AE" w:rsidRPr="00FD72B1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Показники </w:t>
            </w:r>
          </w:p>
        </w:tc>
        <w:tc>
          <w:tcPr>
            <w:tcW w:w="2270" w:type="dxa"/>
            <w:vMerge w:val="restart"/>
          </w:tcPr>
          <w:p w:rsidR="003815AE" w:rsidRPr="00FD72B1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КЕКВ</w:t>
            </w:r>
          </w:p>
        </w:tc>
        <w:tc>
          <w:tcPr>
            <w:tcW w:w="3119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Отримані та </w:t>
            </w:r>
          </w:p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використані кошти грн.</w:t>
            </w:r>
          </w:p>
        </w:tc>
      </w:tr>
      <w:tr w:rsidR="003815AE" w:rsidRPr="00FD72B1" w:rsidTr="003815AE">
        <w:trPr>
          <w:trHeight w:val="975"/>
        </w:trPr>
        <w:tc>
          <w:tcPr>
            <w:tcW w:w="5246" w:type="dxa"/>
            <w:vMerge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815AE" w:rsidRPr="00FD72B1" w:rsidRDefault="003815AE" w:rsidP="00B205BD">
            <w:pPr>
              <w:ind w:left="-16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Березень </w:t>
            </w:r>
          </w:p>
        </w:tc>
      </w:tr>
      <w:tr w:rsidR="003815AE" w:rsidTr="003815AE">
        <w:tc>
          <w:tcPr>
            <w:tcW w:w="5246" w:type="dxa"/>
          </w:tcPr>
          <w:p w:rsidR="003815AE" w:rsidRPr="00FD72B1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Поточні видатки</w:t>
            </w:r>
          </w:p>
        </w:tc>
        <w:tc>
          <w:tcPr>
            <w:tcW w:w="2270" w:type="dxa"/>
          </w:tcPr>
          <w:p w:rsidR="003815AE" w:rsidRPr="00FD72B1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B1">
              <w:rPr>
                <w:rFonts w:ascii="Times New Roman" w:hAnsi="Times New Roman" w:cs="Times New Roman"/>
                <w:b/>
                <w:sz w:val="28"/>
                <w:szCs w:val="28"/>
              </w:rPr>
              <w:t>2000</w:t>
            </w:r>
          </w:p>
        </w:tc>
        <w:tc>
          <w:tcPr>
            <w:tcW w:w="3119" w:type="dxa"/>
          </w:tcPr>
          <w:p w:rsidR="003815AE" w:rsidRPr="00FD72B1" w:rsidRDefault="003815AE" w:rsidP="00B205BD">
            <w:pPr>
              <w:ind w:left="-16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469579,89</w:t>
            </w:r>
          </w:p>
        </w:tc>
      </w:tr>
      <w:tr w:rsidR="003815AE" w:rsidTr="003815AE">
        <w:tc>
          <w:tcPr>
            <w:tcW w:w="5246" w:type="dxa"/>
          </w:tcPr>
          <w:p w:rsidR="003815AE" w:rsidRDefault="003815AE" w:rsidP="00B2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праці і нарахування на заробітну плату</w:t>
            </w:r>
          </w:p>
        </w:tc>
        <w:tc>
          <w:tcPr>
            <w:tcW w:w="2270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3119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237389,89</w:t>
            </w:r>
          </w:p>
        </w:tc>
      </w:tr>
      <w:tr w:rsidR="003815AE" w:rsidTr="003815AE">
        <w:tc>
          <w:tcPr>
            <w:tcW w:w="5246" w:type="dxa"/>
          </w:tcPr>
          <w:p w:rsidR="003815AE" w:rsidRDefault="003815AE" w:rsidP="00B2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праці лікарняне</w:t>
            </w:r>
          </w:p>
        </w:tc>
        <w:tc>
          <w:tcPr>
            <w:tcW w:w="2270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119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194140,40</w:t>
            </w:r>
          </w:p>
        </w:tc>
      </w:tr>
      <w:tr w:rsidR="003815AE" w:rsidTr="003815AE">
        <w:tc>
          <w:tcPr>
            <w:tcW w:w="5246" w:type="dxa"/>
          </w:tcPr>
          <w:p w:rsidR="003815AE" w:rsidRDefault="003815AE" w:rsidP="00B2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Нарахування на оплату праці</w:t>
            </w:r>
          </w:p>
        </w:tc>
        <w:tc>
          <w:tcPr>
            <w:tcW w:w="2270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119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43249,49</w:t>
            </w:r>
          </w:p>
        </w:tc>
      </w:tr>
      <w:tr w:rsidR="003815AE" w:rsidTr="003815AE">
        <w:tc>
          <w:tcPr>
            <w:tcW w:w="5246" w:type="dxa"/>
          </w:tcPr>
          <w:p w:rsidR="003815AE" w:rsidRDefault="003815AE" w:rsidP="00B2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Використання товарів і послуг</w:t>
            </w:r>
          </w:p>
        </w:tc>
        <w:tc>
          <w:tcPr>
            <w:tcW w:w="2270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3119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232190,00</w:t>
            </w:r>
          </w:p>
        </w:tc>
      </w:tr>
      <w:tr w:rsidR="003815AE" w:rsidTr="003815AE">
        <w:tc>
          <w:tcPr>
            <w:tcW w:w="5246" w:type="dxa"/>
          </w:tcPr>
          <w:p w:rsidR="003815AE" w:rsidRDefault="003815AE" w:rsidP="00B2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 харчування</w:t>
            </w:r>
          </w:p>
        </w:tc>
        <w:tc>
          <w:tcPr>
            <w:tcW w:w="2270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2230</w:t>
            </w:r>
          </w:p>
        </w:tc>
        <w:tc>
          <w:tcPr>
            <w:tcW w:w="3119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5AE" w:rsidTr="003815AE">
        <w:tc>
          <w:tcPr>
            <w:tcW w:w="5246" w:type="dxa"/>
          </w:tcPr>
          <w:p w:rsidR="003815AE" w:rsidRDefault="003815AE" w:rsidP="00B2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послуг (крім комунальних)</w:t>
            </w:r>
          </w:p>
        </w:tc>
        <w:tc>
          <w:tcPr>
            <w:tcW w:w="2270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2240</w:t>
            </w:r>
          </w:p>
        </w:tc>
        <w:tc>
          <w:tcPr>
            <w:tcW w:w="3119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160000,00</w:t>
            </w:r>
          </w:p>
        </w:tc>
      </w:tr>
      <w:tr w:rsidR="003815AE" w:rsidTr="003815AE">
        <w:tc>
          <w:tcPr>
            <w:tcW w:w="5246" w:type="dxa"/>
          </w:tcPr>
          <w:p w:rsidR="003815AE" w:rsidRDefault="003815AE" w:rsidP="00B2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електроенергії</w:t>
            </w:r>
          </w:p>
        </w:tc>
        <w:tc>
          <w:tcPr>
            <w:tcW w:w="2270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2273</w:t>
            </w:r>
          </w:p>
        </w:tc>
        <w:tc>
          <w:tcPr>
            <w:tcW w:w="3119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5244,00</w:t>
            </w:r>
          </w:p>
        </w:tc>
      </w:tr>
      <w:tr w:rsidR="003815AE" w:rsidTr="003815AE">
        <w:tc>
          <w:tcPr>
            <w:tcW w:w="5246" w:type="dxa"/>
          </w:tcPr>
          <w:p w:rsidR="003815AE" w:rsidRDefault="003815AE" w:rsidP="00B2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природного газу</w:t>
            </w:r>
          </w:p>
        </w:tc>
        <w:tc>
          <w:tcPr>
            <w:tcW w:w="2270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2274</w:t>
            </w:r>
          </w:p>
        </w:tc>
        <w:tc>
          <w:tcPr>
            <w:tcW w:w="3119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66946</w:t>
            </w:r>
            <w:bookmarkStart w:id="0" w:name="_GoBack"/>
            <w:bookmarkEnd w:id="0"/>
          </w:p>
        </w:tc>
      </w:tr>
    </w:tbl>
    <w:p w:rsidR="003815AE" w:rsidRPr="00FD72B1" w:rsidRDefault="003815AE" w:rsidP="003815AE">
      <w:pPr>
        <w:rPr>
          <w:rFonts w:ascii="Times New Roman" w:hAnsi="Times New Roman" w:cs="Times New Roman"/>
          <w:sz w:val="28"/>
          <w:szCs w:val="28"/>
        </w:rPr>
      </w:pPr>
    </w:p>
    <w:p w:rsidR="00D54D15" w:rsidRDefault="00A21ED0"/>
    <w:sectPr w:rsidR="00D54D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AE"/>
    <w:rsid w:val="003815AE"/>
    <w:rsid w:val="00A21ED0"/>
    <w:rsid w:val="00BF2C81"/>
    <w:rsid w:val="00E0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</dc:creator>
  <cp:lastModifiedBy>Чайка</cp:lastModifiedBy>
  <cp:revision>1</cp:revision>
  <dcterms:created xsi:type="dcterms:W3CDTF">2018-04-05T09:04:00Z</dcterms:created>
  <dcterms:modified xsi:type="dcterms:W3CDTF">2018-04-05T09:33:00Z</dcterms:modified>
</cp:coreProperties>
</file>