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0" w:rsidRDefault="0048297B" w:rsidP="009A5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</w:pPr>
      <w:r w:rsidRPr="0048297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</w:t>
      </w:r>
      <w:r w:rsidR="00F9159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ЗАТВЕРДЖУЮ</w:t>
      </w:r>
    </w:p>
    <w:p w:rsidR="007D125E" w:rsidRDefault="0048297B" w:rsidP="009A5AFC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</w:pPr>
      <w:r w:rsidRPr="0048297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 xml:space="preserve">Директор </w:t>
      </w:r>
      <w:r w:rsidR="009A5AF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ОЗО «Селищанський ліцей»</w:t>
      </w:r>
    </w:p>
    <w:p w:rsidR="009A5AFC" w:rsidRDefault="009A5AFC" w:rsidP="009A5AFC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 xml:space="preserve"> селищної ради</w:t>
      </w:r>
    </w:p>
    <w:p w:rsidR="009A5AFC" w:rsidRDefault="009A5AFC" w:rsidP="009A5AFC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_________ Тамара Дудка</w:t>
      </w:r>
    </w:p>
    <w:p w:rsidR="0048297B" w:rsidRPr="00C76E90" w:rsidRDefault="00DD203F" w:rsidP="009A5AFC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25</w:t>
      </w:r>
      <w:r w:rsidR="0048297B" w:rsidRPr="0048297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.0</w:t>
      </w:r>
      <w:r w:rsidR="00FA7D7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8</w:t>
      </w:r>
      <w:r w:rsidR="0048297B" w:rsidRPr="0048297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.202</w:t>
      </w:r>
      <w:r w:rsidR="00FA7D79" w:rsidRPr="00C76E9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3</w:t>
      </w:r>
    </w:p>
    <w:p w:rsidR="0048297B" w:rsidRPr="0048297B" w:rsidRDefault="0048297B" w:rsidP="0048297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</w:pPr>
    </w:p>
    <w:p w:rsidR="0048297B" w:rsidRPr="0048297B" w:rsidRDefault="0048297B" w:rsidP="0048297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</w:pPr>
    </w:p>
    <w:p w:rsidR="0048297B" w:rsidRPr="00CF0945" w:rsidRDefault="0048297B" w:rsidP="0048297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</w:rPr>
      </w:pPr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</w:rPr>
        <w:t xml:space="preserve">План заходів, </w:t>
      </w:r>
    </w:p>
    <w:p w:rsidR="0048297B" w:rsidRPr="00CF0945" w:rsidRDefault="0048297B" w:rsidP="0048297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</w:rPr>
        <w:t xml:space="preserve">спрямованих на запобігання та протидію </w:t>
      </w:r>
      <w:proofErr w:type="spellStart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булінгу</w:t>
      </w:r>
      <w:proofErr w:type="spellEnd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(</w:t>
      </w:r>
      <w:proofErr w:type="spellStart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цькуванню</w:t>
      </w:r>
      <w:proofErr w:type="spellEnd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)</w:t>
      </w:r>
    </w:p>
    <w:p w:rsidR="00C76E90" w:rsidRPr="00CF0945" w:rsidRDefault="00FA7D79" w:rsidP="009A5AF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</w:rPr>
      </w:pPr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у</w:t>
      </w:r>
      <w:r w:rsidR="0048297B"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="009A5AFC" w:rsidRPr="00CF0945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</w:rPr>
        <w:t xml:space="preserve">Філії </w:t>
      </w:r>
      <w:proofErr w:type="spellStart"/>
      <w:r w:rsidR="009A5AFC" w:rsidRPr="00CF0945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</w:rPr>
        <w:t>Гостролуцька</w:t>
      </w:r>
      <w:proofErr w:type="spellEnd"/>
      <w:r w:rsidR="009A5AFC" w:rsidRPr="00CF0945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</w:rPr>
        <w:t xml:space="preserve"> початкова школа ОЗО «Селищанський ліцей»</w:t>
      </w:r>
    </w:p>
    <w:p w:rsidR="0048297B" w:rsidRPr="00CF0945" w:rsidRDefault="0048297B" w:rsidP="0048297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на 202</w:t>
      </w:r>
      <w:r w:rsidR="00FA7D79"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3</w:t>
      </w:r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–202</w:t>
      </w:r>
      <w:r w:rsidR="00FA7D79"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4</w:t>
      </w:r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навчальний</w:t>
      </w:r>
      <w:proofErr w:type="spellEnd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proofErr w:type="gramStart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р</w:t>
      </w:r>
      <w:proofErr w:type="gramEnd"/>
      <w:r w:rsidRPr="00CF0945">
        <w:rPr>
          <w:rFonts w:ascii="Times New Roman" w:eastAsia="Calibri" w:hAnsi="Times New Roman" w:cs="Times New Roman"/>
          <w:b/>
          <w:kern w:val="0"/>
          <w:sz w:val="28"/>
          <w:szCs w:val="28"/>
        </w:rPr>
        <w:t>ік</w:t>
      </w:r>
      <w:proofErr w:type="spellEnd"/>
    </w:p>
    <w:p w:rsidR="00B40352" w:rsidRPr="0048297B" w:rsidRDefault="00B40352" w:rsidP="0048297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2835"/>
        <w:gridCol w:w="1985"/>
      </w:tblGrid>
      <w:tr w:rsidR="0048297B" w:rsidRPr="0048297B" w:rsidTr="00717F85">
        <w:tc>
          <w:tcPr>
            <w:tcW w:w="709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835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48297B" w:rsidRPr="0048297B" w:rsidTr="00717F85">
        <w:tc>
          <w:tcPr>
            <w:tcW w:w="10491" w:type="dxa"/>
            <w:gridSpan w:val="4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Сприяння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запобіганню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протидії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бул</w:t>
            </w:r>
            <w:proofErr w:type="gramEnd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інгу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цькуванню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в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закладі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48297B" w:rsidRPr="0048297B" w:rsidTr="00717F85">
        <w:tc>
          <w:tcPr>
            <w:tcW w:w="709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8297B" w:rsidRPr="0048297B" w:rsidRDefault="0048297B" w:rsidP="004829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тижні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акції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47954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  <w:r w:rsidR="00C47954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7954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протидії</w:t>
            </w:r>
            <w:proofErr w:type="spellEnd"/>
            <w:r w:rsidR="00C47954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47954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бул</w:t>
            </w:r>
            <w:proofErr w:type="gramEnd"/>
            <w:r w:rsidR="00C47954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інгу</w:t>
            </w:r>
            <w:proofErr w:type="spellEnd"/>
            <w:r w:rsidR="00C47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бепечного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правознавства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«16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днів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проти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F6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планом)</w:t>
            </w:r>
          </w:p>
        </w:tc>
        <w:tc>
          <w:tcPr>
            <w:tcW w:w="2835" w:type="dxa"/>
          </w:tcPr>
          <w:p w:rsidR="0048297B" w:rsidRPr="009A5AFC" w:rsidRDefault="009A5AFC" w:rsidP="009A5AF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48297B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сихологічна</w:t>
            </w:r>
            <w:proofErr w:type="spellEnd"/>
            <w:r w:rsidR="0048297B"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1985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48297B" w:rsidRPr="0048297B" w:rsidTr="00717F85">
        <w:tc>
          <w:tcPr>
            <w:tcW w:w="709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8297B" w:rsidRPr="0048297B" w:rsidRDefault="0048297B" w:rsidP="004829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просвітницьку</w:t>
            </w:r>
            <w:r w:rsidR="00542C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C29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консультативну </w:t>
            </w: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роботу з усіма категоріями працівників </w:t>
            </w:r>
            <w:r w:rsidR="00F73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закладу</w:t>
            </w:r>
            <w:r w:rsidR="00DC29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освіти </w:t>
            </w:r>
            <w:r w:rsidR="00F73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(згідно з планом інформування</w:t>
            </w: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48297B" w:rsidRPr="0048297B" w:rsidRDefault="0048297B" w:rsidP="0048297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7D5D0E" w:rsidRPr="0048297B" w:rsidTr="00717F85">
        <w:tc>
          <w:tcPr>
            <w:tcW w:w="709" w:type="dxa"/>
          </w:tcPr>
          <w:p w:rsidR="007D5D0E" w:rsidRPr="0048297B" w:rsidRDefault="007D5D0E" w:rsidP="007D5D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D5D0E" w:rsidRPr="0048297B" w:rsidRDefault="007D5D0E" w:rsidP="007D5D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години спілкування з</w:t>
            </w:r>
            <w:r w:rsidR="00C051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залученням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</w:t>
            </w:r>
            <w:r w:rsidR="00C05187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сектору ювенальної превенції, патрульної поліції </w:t>
            </w:r>
          </w:p>
        </w:tc>
        <w:tc>
          <w:tcPr>
            <w:tcW w:w="2835" w:type="dxa"/>
          </w:tcPr>
          <w:p w:rsidR="007D5D0E" w:rsidRPr="009A5AFC" w:rsidRDefault="009A5AFC" w:rsidP="007D5D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985" w:type="dxa"/>
          </w:tcPr>
          <w:p w:rsidR="007D5D0E" w:rsidRPr="0048297B" w:rsidRDefault="007D5D0E" w:rsidP="007D5D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9A5AFC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E93303" w:rsidRDefault="00E93303" w:rsidP="00E9330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6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</w:t>
            </w:r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>групові</w:t>
            </w:r>
            <w:proofErr w:type="spellEnd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>Профілактика</w:t>
            </w:r>
            <w:proofErr w:type="spellEnd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роль </w:t>
            </w:r>
            <w:proofErr w:type="spellStart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577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9A5AFC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E93303" w:rsidRPr="0048297B" w:rsidRDefault="00E93303" w:rsidP="00E9330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Узяти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загальноміських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всеукраїнських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93303" w:rsidRPr="0048297B" w:rsidRDefault="009A5AFC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E93303">
              <w:rPr>
                <w:rFonts w:ascii="Times New Roman" w:hAnsi="Times New Roman"/>
                <w:sz w:val="28"/>
                <w:szCs w:val="28"/>
              </w:rPr>
              <w:t>сихологічна</w:t>
            </w:r>
            <w:proofErr w:type="spellEnd"/>
            <w:r w:rsidR="00E93303">
              <w:rPr>
                <w:rFonts w:ascii="Times New Roman" w:hAnsi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E93303" w:rsidRPr="0048297B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9A5AFC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E93303" w:rsidRDefault="00E93303" w:rsidP="00E9330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ранкові зустрічі для учнів 1-2-х класів з метою формування навичок дружніх стосунків</w:t>
            </w:r>
          </w:p>
        </w:tc>
        <w:tc>
          <w:tcPr>
            <w:tcW w:w="283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класоводи</w:t>
            </w:r>
            <w:proofErr w:type="spellEnd"/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9A5AFC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</w:tcPr>
          <w:p w:rsidR="00E93303" w:rsidRDefault="00E93303" w:rsidP="00E9330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конкурс малюнків до Міжнародного дня миру</w:t>
            </w:r>
          </w:p>
        </w:tc>
        <w:tc>
          <w:tcPr>
            <w:tcW w:w="2835" w:type="dxa"/>
          </w:tcPr>
          <w:p w:rsidR="00E93303" w:rsidRDefault="009A5AFC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класоводи</w:t>
            </w:r>
            <w:proofErr w:type="spellEnd"/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9A5AFC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E93303" w:rsidRDefault="00E93303" w:rsidP="00E9330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внутрішньо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підлітків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93303" w:rsidRPr="00650C75" w:rsidRDefault="00E93303" w:rsidP="009A5AF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9A5AFC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962" w:type="dxa"/>
          </w:tcPr>
          <w:p w:rsidR="00E93303" w:rsidRDefault="00E93303" w:rsidP="00E9330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та розповсюдити серед здобувачів освіти пам’ятки щодо видів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способів повідомлення про випадок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  <w:proofErr w:type="spellEnd"/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AF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62" w:type="dxa"/>
          </w:tcPr>
          <w:p w:rsidR="00E93303" w:rsidRDefault="00E93303" w:rsidP="00E9330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конкурс малюнків «Ми рівні у нашій країні»</w:t>
            </w:r>
          </w:p>
        </w:tc>
        <w:tc>
          <w:tcPr>
            <w:tcW w:w="2835" w:type="dxa"/>
          </w:tcPr>
          <w:p w:rsidR="00E93303" w:rsidRDefault="009A5AFC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класоводи</w:t>
            </w:r>
            <w:proofErr w:type="spellEnd"/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Листопад </w:t>
            </w:r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9A5AF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4962" w:type="dxa"/>
          </w:tcPr>
          <w:p w:rsidR="00E93303" w:rsidRDefault="00E93303" w:rsidP="00E9330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Провести інтерактивне заняття для учнів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3-4</w:t>
            </w:r>
            <w:r w:rsidRPr="00174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-х класів «Права дитини у казках»</w:t>
            </w:r>
          </w:p>
        </w:tc>
        <w:tc>
          <w:tcPr>
            <w:tcW w:w="283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</w:p>
        </w:tc>
      </w:tr>
      <w:tr w:rsidR="00E93303" w:rsidRPr="0048297B" w:rsidTr="00717F85">
        <w:tc>
          <w:tcPr>
            <w:tcW w:w="709" w:type="dxa"/>
          </w:tcPr>
          <w:p w:rsidR="00E93303" w:rsidRPr="009A5AFC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AF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E93303" w:rsidRDefault="00E93303" w:rsidP="009A5A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B036ED">
              <w:rPr>
                <w:rFonts w:ascii="Times New Roman" w:hAnsi="Times New Roman"/>
                <w:sz w:val="28"/>
                <w:szCs w:val="28"/>
              </w:rPr>
              <w:t>моніторинг</w:t>
            </w:r>
            <w:proofErr w:type="spellEnd"/>
            <w:r w:rsidRPr="00B03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6ED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B03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6ED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B036ED">
              <w:rPr>
                <w:rFonts w:ascii="Times New Roman" w:hAnsi="Times New Roman"/>
                <w:sz w:val="28"/>
                <w:szCs w:val="28"/>
              </w:rPr>
              <w:t xml:space="preserve"> прав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36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36ED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B036ED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B036ED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B03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6ED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83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</w:p>
        </w:tc>
        <w:tc>
          <w:tcPr>
            <w:tcW w:w="1985" w:type="dxa"/>
          </w:tcPr>
          <w:p w:rsidR="00E93303" w:rsidRDefault="00E93303" w:rsidP="00E933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  <w:proofErr w:type="spellEnd"/>
          </w:p>
        </w:tc>
      </w:tr>
      <w:tr w:rsidR="00E93303" w:rsidRPr="0048297B" w:rsidTr="00717F85">
        <w:tc>
          <w:tcPr>
            <w:tcW w:w="10491" w:type="dxa"/>
            <w:gridSpan w:val="4"/>
          </w:tcPr>
          <w:p w:rsidR="00E93303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3303" w:rsidRPr="0048297B" w:rsidRDefault="00E93303" w:rsidP="00E933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створення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безпечного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середовища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Співпрацювати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урядовими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неурядовими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простору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куточк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класів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2835" w:type="dxa"/>
          </w:tcPr>
          <w:p w:rsidR="006A04DB" w:rsidRPr="0048297B" w:rsidRDefault="00CF0945" w:rsidP="00CF09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</w:t>
            </w:r>
            <w:proofErr w:type="gram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Розповсюдити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буклети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листівки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особа з</w:t>
            </w:r>
            <w:r w:rsidR="00CF0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акладу </w:t>
            </w:r>
            <w:proofErr w:type="spellStart"/>
            <w:r w:rsidR="00CF094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="00CF0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945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="00CF0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945">
              <w:rPr>
                <w:rFonts w:ascii="Times New Roman" w:eastAsia="Calibri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="00CF0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бул</w:t>
            </w:r>
            <w:proofErr w:type="gram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рейдів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«Урок», «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Канікули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тощо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04DB" w:rsidRPr="0048297B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  <w:r w:rsidR="006A0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4DB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представник</w:t>
            </w:r>
            <w:proofErr w:type="spellEnd"/>
            <w:r w:rsidR="006A0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="006A04DB">
              <w:rPr>
                <w:rFonts w:ascii="Times New Roman" w:eastAsia="Calibri" w:hAnsi="Times New Roman" w:cs="Times New Roman"/>
                <w:sz w:val="28"/>
                <w:szCs w:val="28"/>
              </w:rPr>
              <w:t>ювенальної</w:t>
            </w:r>
            <w:proofErr w:type="spellEnd"/>
            <w:r w:rsidR="006A0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4DB">
              <w:rPr>
                <w:rFonts w:ascii="Times New Roman" w:eastAsia="Calibri" w:hAnsi="Times New Roman" w:cs="Times New Roman"/>
                <w:sz w:val="28"/>
                <w:szCs w:val="28"/>
              </w:rPr>
              <w:t>превенції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F7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внутрішньошкільну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</w:t>
            </w:r>
            <w:r w:rsidRPr="00130400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чиним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зконодавством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6A04DB" w:rsidRPr="00C26F7A" w:rsidRDefault="006A04DB" w:rsidP="006A04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ірити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потенційної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83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8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</w:tcPr>
          <w:p w:rsidR="006A04DB" w:rsidRDefault="006A04DB" w:rsidP="006A04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</w:tcPr>
          <w:p w:rsidR="006A04DB" w:rsidRPr="00C26F7A" w:rsidRDefault="006A04DB" w:rsidP="006A04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навчання (інструктажі) для здобувачів освіти та працівників закладу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життєдіяльності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пожежної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, правил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надзвичайних</w:t>
            </w:r>
            <w:proofErr w:type="spellEnd"/>
            <w:r w:rsidRPr="00C1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31">
              <w:rPr>
                <w:rFonts w:ascii="Times New Roman" w:hAnsi="Times New Roman"/>
                <w:sz w:val="28"/>
                <w:szCs w:val="28"/>
              </w:rPr>
              <w:t>ситуацій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воєнного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стану,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розмістити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кожному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кабінеті</w:t>
            </w:r>
            <w:proofErr w:type="spellEnd"/>
            <w:r w:rsidRPr="00C1543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оводи</w:t>
            </w:r>
          </w:p>
        </w:tc>
        <w:tc>
          <w:tcPr>
            <w:tcW w:w="198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початку року, за потреби 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довідку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закладі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2022–2023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62" w:type="dxa"/>
          </w:tcPr>
          <w:p w:rsidR="006A04DB" w:rsidRDefault="006A04DB" w:rsidP="006A0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Перевірити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аптечок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кабінетах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терміни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препараті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сестра</w:t>
            </w:r>
          </w:p>
        </w:tc>
        <w:tc>
          <w:tcPr>
            <w:tcW w:w="198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4962" w:type="dxa"/>
          </w:tcPr>
          <w:p w:rsidR="006A04DB" w:rsidRPr="00517F44" w:rsidRDefault="006A04DB" w:rsidP="006A04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наказ «Про </w:t>
            </w:r>
            <w:r w:rsidRPr="00517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організацію інформування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7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 про захист дітей від усіх форм насильства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дискримінації»</w:t>
            </w:r>
          </w:p>
          <w:p w:rsidR="006A04DB" w:rsidRDefault="006A04DB" w:rsidP="006A0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6A04DB" w:rsidRDefault="006A04DB" w:rsidP="006A04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073F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інструктажі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домедичної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реагування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випадки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травмування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погіршення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самопочуття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здобувачів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07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073F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96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73F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Узгодити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службою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справах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секторм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ювенальної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превенції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Обговорити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класах</w:t>
            </w:r>
            <w:proofErr w:type="spellEnd"/>
          </w:p>
        </w:tc>
        <w:tc>
          <w:tcPr>
            <w:tcW w:w="2835" w:type="dxa"/>
          </w:tcPr>
          <w:p w:rsidR="006A04DB" w:rsidRPr="0048297B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A04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A04DB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6A04DB" w:rsidRPr="0048297B" w:rsidRDefault="006A04DB" w:rsidP="00CF094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Проаналізувати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r w:rsidRPr="005F639C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04DB" w:rsidRPr="00CF0945" w:rsidRDefault="006A04DB" w:rsidP="00CF09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сестра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Виявити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оновити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банки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</w:p>
        </w:tc>
        <w:tc>
          <w:tcPr>
            <w:tcW w:w="2835" w:type="dxa"/>
          </w:tcPr>
          <w:p w:rsidR="006A04DB" w:rsidRPr="00CF0945" w:rsidRDefault="006A04DB" w:rsidP="00CF094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педагог, </w:t>
            </w:r>
            <w:r w:rsidR="00CF0945">
              <w:rPr>
                <w:rFonts w:ascii="Times New Roman" w:hAnsi="Times New Roman"/>
                <w:sz w:val="28"/>
                <w:szCs w:val="28"/>
                <w:lang w:val="uk-UA"/>
              </w:rPr>
              <w:t>класоводи 1-4 класів</w:t>
            </w:r>
          </w:p>
        </w:tc>
        <w:tc>
          <w:tcPr>
            <w:tcW w:w="1985" w:type="dxa"/>
          </w:tcPr>
          <w:p w:rsidR="006A04DB" w:rsidRDefault="006A04DB" w:rsidP="006A04D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січень</w:t>
            </w:r>
            <w:proofErr w:type="spellEnd"/>
          </w:p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CF0945" w:rsidRDefault="00CF0945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Відстежити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спрямованих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запобігання та протидію </w:t>
            </w:r>
            <w:proofErr w:type="spellStart"/>
            <w:proofErr w:type="gramStart"/>
            <w:r w:rsidRPr="00EE2CE3"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 w:rsidRPr="00EE2CE3"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цькуванню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закладі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корективи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результатами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іджень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gridSpan w:val="3"/>
          </w:tcPr>
          <w:p w:rsidR="006A04DB" w:rsidRDefault="006A04DB" w:rsidP="006A04DB">
            <w:pPr>
              <w:tabs>
                <w:tab w:val="left" w:pos="25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A04DB" w:rsidRPr="0048297B" w:rsidRDefault="006A04DB" w:rsidP="006A04DB">
            <w:pPr>
              <w:tabs>
                <w:tab w:val="left" w:pos="25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Професійний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розвиток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ідвищення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кваліфікації</w:t>
            </w:r>
            <w:proofErr w:type="spellEnd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педагогів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Забезпечити проходження педагогічними працівниками курсів, спецкурсів з питань протидії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  <w:r w:rsidR="00F77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77050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="00F77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потреби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E0152" w:rsidRDefault="006A04DB" w:rsidP="006A04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Підготувати методичні матеріали для педагогів: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152">
              <w:rPr>
                <w:rFonts w:ascii="Times New Roman" w:eastAsia="Calibri" w:hAnsi="Times New Roman" w:cs="Times New Roman"/>
                <w:sz w:val="28"/>
                <w:szCs w:val="28"/>
              </w:rPr>
              <w:t>дружньої</w:t>
            </w:r>
            <w:proofErr w:type="spellEnd"/>
            <w:r w:rsidR="005E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атмосфери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5E0152">
              <w:rPr>
                <w:rFonts w:ascii="Times New Roman" w:eastAsia="Calibri" w:hAnsi="Times New Roman" w:cs="Times New Roman"/>
                <w:sz w:val="28"/>
                <w:szCs w:val="28"/>
              </w:rPr>
              <w:t>класному</w:t>
            </w:r>
            <w:proofErr w:type="spellEnd"/>
            <w:r w:rsidR="005E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152">
              <w:rPr>
                <w:rFonts w:ascii="Times New Roman" w:eastAsia="Calibri" w:hAnsi="Times New Roman" w:cs="Times New Roman"/>
                <w:sz w:val="28"/>
                <w:szCs w:val="28"/>
              </w:rPr>
              <w:t>колективі</w:t>
            </w:r>
            <w:proofErr w:type="spellEnd"/>
            <w:r w:rsidR="005E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F002D" w:rsidRPr="0048297B" w:rsidRDefault="0075412B" w:rsidP="00CF002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ізні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 w:rsidR="00CF0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алгоритм </w:t>
            </w:r>
            <w:proofErr w:type="spellStart"/>
            <w:r w:rsidR="00CF002D">
              <w:rPr>
                <w:rFonts w:ascii="Times New Roman" w:eastAsia="Calibri" w:hAnsi="Times New Roman" w:cs="Times New Roman"/>
                <w:sz w:val="28"/>
                <w:szCs w:val="28"/>
              </w:rPr>
              <w:t>дій</w:t>
            </w:r>
            <w:proofErr w:type="spellEnd"/>
            <w:r w:rsidR="00CF0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02D">
              <w:rPr>
                <w:rFonts w:ascii="Times New Roman" w:eastAsia="Calibri" w:hAnsi="Times New Roman" w:cs="Times New Roman"/>
                <w:sz w:val="28"/>
                <w:szCs w:val="28"/>
              </w:rPr>
              <w:t>тощо</w:t>
            </w:r>
            <w:proofErr w:type="spellEnd"/>
          </w:p>
          <w:p w:rsidR="006A04DB" w:rsidRPr="0048297B" w:rsidRDefault="006A04DB" w:rsidP="006A04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 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Надати консультації педагогам за запитами з питань</w:t>
            </w:r>
            <w:r w:rsidR="00360C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протид</w:t>
            </w:r>
            <w:r w:rsidR="005E0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ії </w:t>
            </w:r>
            <w:proofErr w:type="spellStart"/>
            <w:r w:rsidR="005E0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5E0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дискримінації</w:t>
            </w:r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 </w:t>
            </w:r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коло спілкування з представником Центру надання вторинної юридичної допомоги</w:t>
            </w:r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особа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бул</w:t>
            </w:r>
            <w:proofErr w:type="gram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1985" w:type="dxa"/>
          </w:tcPr>
          <w:p w:rsidR="006A04DB" w:rsidRPr="0048297B" w:rsidRDefault="00F77050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6A04DB" w:rsidRPr="0048297B" w:rsidTr="00717F85">
        <w:tc>
          <w:tcPr>
            <w:tcW w:w="709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A04DB" w:rsidRPr="0048297B" w:rsidRDefault="006A04DB" w:rsidP="006A04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</w:t>
            </w:r>
            <w:r w:rsidR="00360C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ести</w:t>
            </w:r>
            <w:r w:rsidRPr="00482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просвітницьку роботу з педагогічними працівниками (згідно з планом інформування) </w:t>
            </w:r>
          </w:p>
        </w:tc>
        <w:tc>
          <w:tcPr>
            <w:tcW w:w="283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6A04DB" w:rsidRPr="0048297B" w:rsidRDefault="006A04DB" w:rsidP="006A04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82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</w:tbl>
    <w:p w:rsidR="0048297B" w:rsidRPr="0048297B" w:rsidRDefault="0048297B" w:rsidP="0048297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97B" w:rsidRPr="0048297B" w:rsidRDefault="0048297B" w:rsidP="0048297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97B" w:rsidRPr="0048297B" w:rsidRDefault="0048297B" w:rsidP="0048297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97B" w:rsidRPr="00CF0945" w:rsidRDefault="0048297B" w:rsidP="00CF0945">
      <w:pPr>
        <w:spacing w:after="200" w:line="276" w:lineRule="auto"/>
        <w:ind w:left="-993"/>
        <w:contextualSpacing/>
        <w:jc w:val="center"/>
        <w:rPr>
          <w:rFonts w:ascii="Calibri" w:eastAsia="Calibri" w:hAnsi="Calibri" w:cs="Times New Roman"/>
          <w:kern w:val="0"/>
          <w:lang w:val="uk-UA"/>
        </w:rPr>
      </w:pPr>
      <w:r w:rsidRPr="0048297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Директор  </w:t>
      </w:r>
      <w:r w:rsidR="00CF0945">
        <w:rPr>
          <w:rFonts w:ascii="Times New Roman" w:eastAsia="Calibri" w:hAnsi="Times New Roman" w:cs="Times New Roman"/>
          <w:kern w:val="0"/>
          <w:sz w:val="28"/>
          <w:szCs w:val="28"/>
          <w:lang w:val="uk-UA"/>
        </w:rPr>
        <w:t>ОЗО</w:t>
      </w:r>
      <w:r w:rsidRPr="0048297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</w:t>
      </w:r>
      <w:bookmarkStart w:id="0" w:name="_GoBack"/>
      <w:bookmarkEnd w:id="0"/>
      <w:r w:rsidR="00CF0945">
        <w:rPr>
          <w:rFonts w:ascii="Times New Roman" w:eastAsia="Calibri" w:hAnsi="Times New Roman" w:cs="Times New Roman"/>
          <w:kern w:val="0"/>
          <w:sz w:val="28"/>
          <w:szCs w:val="28"/>
          <w:lang w:val="uk-UA"/>
        </w:rPr>
        <w:t>Тамара ДУДКА</w:t>
      </w:r>
    </w:p>
    <w:p w:rsidR="0048297B" w:rsidRPr="0048297B" w:rsidRDefault="0048297B" w:rsidP="0048297B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E22CB3" w:rsidRDefault="00E22CB3"/>
    <w:sectPr w:rsidR="00E22CB3" w:rsidSect="007B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7C00"/>
    <w:rsid w:val="00003AE1"/>
    <w:rsid w:val="000B7C79"/>
    <w:rsid w:val="000E7C00"/>
    <w:rsid w:val="0011492F"/>
    <w:rsid w:val="00116B98"/>
    <w:rsid w:val="0013142C"/>
    <w:rsid w:val="001463F5"/>
    <w:rsid w:val="00153E4F"/>
    <w:rsid w:val="00174D54"/>
    <w:rsid w:val="001F1C13"/>
    <w:rsid w:val="001F74D6"/>
    <w:rsid w:val="00244E97"/>
    <w:rsid w:val="00255F88"/>
    <w:rsid w:val="00260D0F"/>
    <w:rsid w:val="00266A01"/>
    <w:rsid w:val="002A71AE"/>
    <w:rsid w:val="002E3179"/>
    <w:rsid w:val="002F05DF"/>
    <w:rsid w:val="00315EA2"/>
    <w:rsid w:val="00331FE9"/>
    <w:rsid w:val="00342A65"/>
    <w:rsid w:val="00360181"/>
    <w:rsid w:val="00360C9A"/>
    <w:rsid w:val="00366DA7"/>
    <w:rsid w:val="00377A39"/>
    <w:rsid w:val="003D3B94"/>
    <w:rsid w:val="00410FF9"/>
    <w:rsid w:val="00412BDF"/>
    <w:rsid w:val="0043171D"/>
    <w:rsid w:val="00466B80"/>
    <w:rsid w:val="00477369"/>
    <w:rsid w:val="0048297B"/>
    <w:rsid w:val="00542CE2"/>
    <w:rsid w:val="00565F78"/>
    <w:rsid w:val="00577639"/>
    <w:rsid w:val="00591CEE"/>
    <w:rsid w:val="0059265B"/>
    <w:rsid w:val="005A53AF"/>
    <w:rsid w:val="005B5FFF"/>
    <w:rsid w:val="005E0152"/>
    <w:rsid w:val="00625BE0"/>
    <w:rsid w:val="00650C75"/>
    <w:rsid w:val="00660871"/>
    <w:rsid w:val="006A04DB"/>
    <w:rsid w:val="006B2CE3"/>
    <w:rsid w:val="00707036"/>
    <w:rsid w:val="007237E8"/>
    <w:rsid w:val="00753417"/>
    <w:rsid w:val="0075412B"/>
    <w:rsid w:val="00757D00"/>
    <w:rsid w:val="007A4301"/>
    <w:rsid w:val="007B1839"/>
    <w:rsid w:val="007B5B59"/>
    <w:rsid w:val="007D125E"/>
    <w:rsid w:val="007D5D0E"/>
    <w:rsid w:val="00846515"/>
    <w:rsid w:val="00863A96"/>
    <w:rsid w:val="008B2B4E"/>
    <w:rsid w:val="008B2DB4"/>
    <w:rsid w:val="008B73B2"/>
    <w:rsid w:val="009032A0"/>
    <w:rsid w:val="00926CF6"/>
    <w:rsid w:val="009319FC"/>
    <w:rsid w:val="009A5AFC"/>
    <w:rsid w:val="009B6D62"/>
    <w:rsid w:val="009F6937"/>
    <w:rsid w:val="00A24E7C"/>
    <w:rsid w:val="00A41960"/>
    <w:rsid w:val="00A473D0"/>
    <w:rsid w:val="00A83EBD"/>
    <w:rsid w:val="00A93146"/>
    <w:rsid w:val="00AD6130"/>
    <w:rsid w:val="00AF348F"/>
    <w:rsid w:val="00B31323"/>
    <w:rsid w:val="00B40352"/>
    <w:rsid w:val="00BF6000"/>
    <w:rsid w:val="00C05187"/>
    <w:rsid w:val="00C47954"/>
    <w:rsid w:val="00C52954"/>
    <w:rsid w:val="00C5525D"/>
    <w:rsid w:val="00C75D0D"/>
    <w:rsid w:val="00C76E90"/>
    <w:rsid w:val="00C87E88"/>
    <w:rsid w:val="00C90D6B"/>
    <w:rsid w:val="00CF002D"/>
    <w:rsid w:val="00CF0945"/>
    <w:rsid w:val="00CF266D"/>
    <w:rsid w:val="00D00D0C"/>
    <w:rsid w:val="00D1414B"/>
    <w:rsid w:val="00D30B0C"/>
    <w:rsid w:val="00D77333"/>
    <w:rsid w:val="00D83A1D"/>
    <w:rsid w:val="00DC29EE"/>
    <w:rsid w:val="00DD203F"/>
    <w:rsid w:val="00DF18C0"/>
    <w:rsid w:val="00E22CB3"/>
    <w:rsid w:val="00E25EDB"/>
    <w:rsid w:val="00E5292B"/>
    <w:rsid w:val="00E82478"/>
    <w:rsid w:val="00E93303"/>
    <w:rsid w:val="00E976DF"/>
    <w:rsid w:val="00F30DD5"/>
    <w:rsid w:val="00F70DE7"/>
    <w:rsid w:val="00F73E5D"/>
    <w:rsid w:val="00F77050"/>
    <w:rsid w:val="00F91590"/>
    <w:rsid w:val="00FA71F8"/>
    <w:rsid w:val="00FA7D79"/>
    <w:rsid w:val="00FB6FB5"/>
    <w:rsid w:val="00FC6026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7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5D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7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5D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Софія Стеценко</dc:creator>
  <cp:lastModifiedBy>Юля</cp:lastModifiedBy>
  <cp:revision>2</cp:revision>
  <dcterms:created xsi:type="dcterms:W3CDTF">2024-01-14T13:27:00Z</dcterms:created>
  <dcterms:modified xsi:type="dcterms:W3CDTF">2024-01-14T13:27:00Z</dcterms:modified>
</cp:coreProperties>
</file>