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Конституція України (</w:t>
      </w:r>
      <w:hyperlink r:id="rId5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https://zakon.rada.gov.ua/laws/show/254%D0%BA/96-%D0%B2%D1%80#Text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«Про повну загальну середню освіту» від16.01.2020 </w:t>
      </w:r>
      <w:r w:rsidRPr="00B45C08">
        <w:rPr>
          <w:rStyle w:val="a6"/>
          <w:rFonts w:ascii="Times New Roman" w:hAnsi="Times New Roman" w:cs="Times New Roman"/>
          <w:sz w:val="28"/>
          <w:szCs w:val="28"/>
          <w:lang w:val="uk-UA"/>
        </w:rPr>
        <w:t>№463-ІХ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(https://zakon.rada.gov.ua/laws/show/463-20#n984)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Закон  України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«Про освіту» (</w:t>
      </w:r>
      <w:hyperlink r:id="rId6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https://osvita.ua/legislation/law/2231/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)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Закон України «Про забезпечення функціонування української мови як державної»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7" w:history="1">
        <w:r w:rsidRPr="00B45C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https://zakon.rada.gov.ua/laws/show/2704-19#Text</w:t>
        </w:r>
      </w:hyperlink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Закон України «Про охорону дитинства»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(</w:t>
      </w:r>
      <w:hyperlink r:id="rId8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https://zakon.rada.gov.ua/laws/show/2402-14#Text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)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Державний  стандарт  початкової освіти (</w:t>
      </w:r>
      <w:hyperlink r:id="rId9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https://zakon.rada.gov.ua/laws/show/688-2019-%D0%BF#Text</w:t>
        </w:r>
      </w:hyperlink>
      <w:r w:rsidRPr="00B45C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;  </w:t>
      </w:r>
      <w:hyperlink r:id="rId10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https://zakon.rada.gov.ua/laws/show/462-2011-%D0%BF#Text</w:t>
        </w:r>
      </w:hyperlink>
      <w:r w:rsidRPr="00B45C08">
        <w:rPr>
          <w:rStyle w:val="rvts0"/>
          <w:rFonts w:ascii="Times New Roman" w:hAnsi="Times New Roman" w:cs="Times New Roman"/>
          <w:sz w:val="28"/>
          <w:szCs w:val="28"/>
          <w:lang w:val="uk-UA"/>
        </w:rPr>
        <w:t>)</w:t>
      </w:r>
    </w:p>
    <w:p w:rsidR="00CC2336" w:rsidRPr="00B45C08" w:rsidRDefault="00CC2336" w:rsidP="00B45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Постанова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20.04.2011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№462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Державного стандарту  початкової загальної освіти»  (</w:t>
      </w:r>
      <w:hyperlink r:id="rId11" w:history="1">
        <w:r w:rsidRPr="00B45C0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https://zakon.rada.gov.ua/laws/show/462-2011-%D0%BF#Text</w:t>
        </w:r>
      </w:hyperlink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)</w:t>
      </w:r>
    </w:p>
    <w:p w:rsidR="00B45C08" w:rsidRDefault="00CC2336" w:rsidP="00B45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24.07. 2019 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№688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45C0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внесення змін до Державного стандарту початкової освіти» (</w:t>
      </w:r>
      <w:hyperlink r:id="rId12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https://zakon.rada.gov.ua/laws/show/688-2019-%D0%BF#Text</w:t>
        </w:r>
      </w:hyperlink>
      <w:r w:rsidRPr="00B45C08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Концепція «Нова  українська  школа»</w:t>
      </w:r>
    </w:p>
    <w:p w:rsidR="00CC2336" w:rsidRPr="00B45C08" w:rsidRDefault="00CC2336" w:rsidP="00B45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ttps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mon.gov.ua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app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zagalna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serednya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/nova-ukrainska-shkola-compressed.pdf)</w:t>
      </w:r>
    </w:p>
    <w:p w:rsidR="00CC2336" w:rsidRPr="00B45C08" w:rsidRDefault="00CC2336" w:rsidP="00B45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Концепція національно-патріотичного виховання в системі освіти України (</w:t>
      </w:r>
      <w:hyperlink r:id="rId13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https://zakon.rada.gov.ua/rada/show/v0641729-15/sp:max20#Text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2336" w:rsidRPr="00B45C08" w:rsidRDefault="00CC2336" w:rsidP="00B45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Стратегія  національно-патріотичного виховання (</w:t>
      </w:r>
      <w:hyperlink r:id="rId14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https://zakon.rada.gov.ua/laws/show/286/2019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C2336" w:rsidRPr="00B45C08" w:rsidRDefault="00CC2336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Указ П</w:t>
        </w:r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р</w:t>
        </w:r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езидента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30.01.2020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31/2020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«Про оголошення 2020/2021 навчального року Роком математичної освіти в Україні»  (</w:t>
      </w:r>
      <w:hyperlink r:id="rId16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https://www.president.gov.ua/documents/312020-32165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2336" w:rsidRPr="00B45C08" w:rsidRDefault="00CC2336" w:rsidP="00B45C08">
      <w:pPr>
        <w:pStyle w:val="a5"/>
        <w:numPr>
          <w:ilvl w:val="0"/>
          <w:numId w:val="1"/>
        </w:numPr>
        <w:jc w:val="both"/>
        <w:rPr>
          <w:rStyle w:val="a6"/>
          <w:bCs w:val="0"/>
          <w:sz w:val="28"/>
          <w:szCs w:val="28"/>
          <w:lang w:val="uk-UA"/>
        </w:rPr>
      </w:pPr>
      <w:hyperlink r:id="rId17" w:history="1">
        <w:r w:rsidRPr="00B45C08">
          <w:rPr>
            <w:rStyle w:val="a4"/>
            <w:color w:val="auto"/>
            <w:sz w:val="28"/>
            <w:szCs w:val="28"/>
            <w:lang w:val="uk-UA"/>
          </w:rPr>
          <w:t>Указ Президента</w:t>
        </w:r>
      </w:hyperlink>
      <w:r w:rsidRPr="00B45C08">
        <w:rPr>
          <w:sz w:val="28"/>
          <w:szCs w:val="28"/>
          <w:lang w:val="uk-UA"/>
        </w:rPr>
        <w:t xml:space="preserve"> України від 25.05.2020 № </w:t>
      </w:r>
      <w:r w:rsidRPr="00B45C08">
        <w:rPr>
          <w:b/>
          <w:sz w:val="28"/>
          <w:szCs w:val="28"/>
          <w:lang w:val="uk-UA"/>
        </w:rPr>
        <w:t>195/2020 «</w:t>
      </w:r>
      <w:r w:rsidRPr="00B45C08">
        <w:rPr>
          <w:rStyle w:val="a6"/>
          <w:b w:val="0"/>
          <w:sz w:val="28"/>
          <w:szCs w:val="28"/>
          <w:lang w:val="uk-UA"/>
        </w:rPr>
        <w:t>Про Національну стратегію розбудови  безпечного і здорового освітнього  середовища у новій українській школі» (</w:t>
      </w:r>
      <w:hyperlink r:id="rId18" w:history="1">
        <w:r w:rsidRPr="00B45C08">
          <w:rPr>
            <w:rStyle w:val="a4"/>
            <w:color w:val="auto"/>
            <w:sz w:val="28"/>
            <w:szCs w:val="28"/>
            <w:lang w:val="uk-UA"/>
          </w:rPr>
          <w:t>https://zakon.rada.gov.ua/laws/show/195/2020#Text</w:t>
        </w:r>
      </w:hyperlink>
      <w:r w:rsidRPr="00B45C08">
        <w:rPr>
          <w:rStyle w:val="a6"/>
          <w:b w:val="0"/>
          <w:sz w:val="28"/>
          <w:szCs w:val="28"/>
          <w:lang w:val="uk-UA"/>
        </w:rPr>
        <w:t xml:space="preserve">; </w:t>
      </w:r>
      <w:hyperlink r:id="rId19" w:history="1">
        <w:r w:rsidRPr="00B45C08">
          <w:rPr>
            <w:rStyle w:val="a4"/>
            <w:color w:val="auto"/>
            <w:sz w:val="28"/>
            <w:szCs w:val="28"/>
            <w:lang w:val="uk-UA"/>
          </w:rPr>
          <w:t>http://osvita.ua/legislation/Ser_osv/73840/</w:t>
        </w:r>
      </w:hyperlink>
      <w:r w:rsidRPr="00B45C08">
        <w:rPr>
          <w:rStyle w:val="a6"/>
          <w:b w:val="0"/>
          <w:sz w:val="28"/>
          <w:szCs w:val="28"/>
          <w:lang w:val="uk-UA"/>
        </w:rPr>
        <w:t xml:space="preserve"> )</w:t>
      </w:r>
    </w:p>
    <w:p w:rsidR="0038746C" w:rsidRPr="00B45C08" w:rsidRDefault="0038746C" w:rsidP="00B45C08">
      <w:pPr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України  від </w:t>
      </w:r>
      <w:r w:rsidRPr="00B45C08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14.07.2015  №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762 «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Порядку переведення</w:t>
      </w:r>
      <w:r w:rsidRPr="00B45C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учнів(вихованців)загальноосвітнього навчального закладу до наступного класу»</w:t>
      </w:r>
      <w:r w:rsidRPr="00B45C08"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</w:p>
    <w:p w:rsidR="0038746C" w:rsidRPr="00B45C08" w:rsidRDefault="0038746C" w:rsidP="00B45C08">
      <w:p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45C08">
        <w:rPr>
          <w:rStyle w:val="a7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hyperlink r:id="rId20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https://zakon.rada.gov.ua/laws/show/z0924-15#Text</w:t>
        </w:r>
      </w:hyperlink>
      <w:r w:rsidRPr="00B45C0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) </w:t>
      </w:r>
    </w:p>
    <w:p w:rsidR="00CC2336" w:rsidRPr="00B45C08" w:rsidRDefault="0038746C" w:rsidP="00B45C08">
      <w:pPr>
        <w:pStyle w:val="a3"/>
        <w:numPr>
          <w:ilvl w:val="0"/>
          <w:numId w:val="7"/>
        </w:numPr>
        <w:spacing w:before="100" w:beforeAutospacing="1" w:after="0" w:afterAutospacing="1" w:line="240" w:lineRule="auto"/>
        <w:jc w:val="both"/>
        <w:outlineLvl w:val="2"/>
        <w:rPr>
          <w:rStyle w:val="rvts23"/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16.04.2018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№367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(</w:t>
      </w:r>
      <w:hyperlink r:id="rId21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https://mon.gov.ua/ua/npa/pro-zatverdzhennya-poryadku-zarahuvannya-vidrahuvannya-ta-perevedennya-uchniv-do-derzhavnih-ta-</w:t>
        </w:r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lastRenderedPageBreak/>
          <w:t>komunalnih-zakladiv-osviti-dlya-zdobuttya-povnoyi-zagalnoyi-serednoyi-osviti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hyperlink r:id="rId22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https://zakon.rada.gov.ua/laws/show/z0564-18#Text</w:t>
        </w:r>
      </w:hyperlink>
    </w:p>
    <w:p w:rsidR="00B45C08" w:rsidRDefault="0038746C" w:rsidP="00B45C08">
      <w:pPr>
        <w:numPr>
          <w:ilvl w:val="0"/>
          <w:numId w:val="7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України від 25.06.2018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№676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затвердження Інструкції з діловодства у закладах загальної середньої освіти»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(ttps://mon.gov.ua/ua/npa/nakaz-mon-vid-25-chervnya-2018-r-pro-zatverdzhennya-instrukciyi-z-dilovodstva-u-zakladah-zagalnoyi-serednoyi-osviti-zareyestrovano-v-ministerstvi-yusticiyi-ukrayini-11-veresnya-2018-r-102832480) </w:t>
      </w:r>
    </w:p>
    <w:p w:rsidR="0088273C" w:rsidRPr="00B45C08" w:rsidRDefault="0088273C" w:rsidP="00B45C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Лист Міністерства освіти і науки України  від 05.08.2020 </w:t>
      </w:r>
      <w:r w:rsidRPr="00B45C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№ 1/9-420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«Щодо організації роботи закладів загальної середньої освіти у 2020/2021 навчальному році» (</w:t>
      </w:r>
      <w:hyperlink r:id="rId23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https://mon.gov.ua/ua/npa/shodo-organizaciyi-roboti-zakladiv-zagalnoyi-serednoyi-osviti-u-20202021-navchalnomu-roci</w:t>
        </w:r>
      </w:hyperlink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</w:p>
    <w:p w:rsidR="0088273C" w:rsidRPr="00B45C08" w:rsidRDefault="0088273C" w:rsidP="00B45C08">
      <w:pPr>
        <w:numPr>
          <w:ilvl w:val="0"/>
          <w:numId w:val="1"/>
        </w:numPr>
        <w:spacing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Лист Міністерства освіти і науки України  від 11.08.2020 </w:t>
      </w:r>
      <w:r w:rsidRPr="00B45C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№ 1/9-430</w:t>
      </w:r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Щодо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методичних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рекомендацій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викладання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навчальних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предметів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закладах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загальної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середньої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освіти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2020/2021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навчальному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році</w:t>
      </w:r>
      <w:proofErr w:type="spellEnd"/>
      <w:r w:rsidRPr="00B45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B45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(</w:t>
      </w:r>
      <w:hyperlink r:id="rId24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https://www.schoollife.org.ua/shhodo-metodychnyh-rekomendatsij-pro-vykladannya-navchalnyh-predmetiv-u-zakladah-zagalnoyi-serednoyi-osvity-u-2020-2021-navchalnomu-rotsi/</w:t>
        </w:r>
      </w:hyperlink>
      <w:r w:rsidRPr="00B45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)</w:t>
      </w:r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Вступ: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Інструктивно-методичні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рекомендації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щодо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викладання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предметів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закладах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загальної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середньої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освіти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2020/2021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навчальному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році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(</w:t>
      </w:r>
      <w:hyperlink r:id="rId25" w:history="1">
        <w:r w:rsidRPr="00B45C08">
          <w:rPr>
            <w:rFonts w:ascii="Times New Roman" w:eastAsia="Calibri" w:hAnsi="Times New Roman" w:cs="Times New Roman"/>
            <w:sz w:val="28"/>
            <w:szCs w:val="28"/>
            <w:lang w:val="uk-UA" w:eastAsia="en-US"/>
          </w:rPr>
          <w:t>https://www.schoollife.org.ua/vstup-instruktyvno-metodychni-rekomendatsiyi-shhodo-vykladannya-navchalnyh-predmetiv-u-zakladah-zagalnoyi-serednoyi-osvity-u-2020-2021-navchalnomu-rotsi/</w:t>
        </w:r>
      </w:hyperlink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</w:p>
    <w:p w:rsidR="0088273C" w:rsidRPr="00B45C08" w:rsidRDefault="008C1A72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26" w:history="1">
        <w:r w:rsidR="0088273C" w:rsidRPr="00B45C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Методичні рекомендації про викладання у початковій школі у 2020/2021 навчальному році</w:t>
        </w:r>
      </w:hyperlink>
      <w:r w:rsidR="0088273C" w:rsidRPr="00B45C0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88273C" w:rsidRPr="00B45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(</w:t>
      </w:r>
      <w:hyperlink r:id="rId27" w:history="1">
        <w:r w:rsidR="0088273C" w:rsidRPr="00B45C08">
          <w:rPr>
            <w:rFonts w:ascii="Times New Roman" w:eastAsia="Calibri" w:hAnsi="Times New Roman" w:cs="Times New Roman"/>
            <w:sz w:val="28"/>
            <w:szCs w:val="28"/>
            <w:lang w:val="uk-UA" w:eastAsia="en-US"/>
          </w:rPr>
          <w:t>https://www.schoollife.org.ua/metodychni-rekomendatsiyi-pro-vykladannya-u-pochatkovij-shkoli-u-2020-2021-navchalnomu-rotsi/</w:t>
        </w:r>
      </w:hyperlink>
      <w:r w:rsidR="0088273C" w:rsidRPr="00B45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)</w:t>
      </w:r>
      <w:r w:rsidR="0088273C" w:rsidRPr="00B45C0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Методичні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іноземних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мов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у 2020/2021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Cs/>
          <w:sz w:val="28"/>
          <w:szCs w:val="28"/>
        </w:rPr>
        <w:t>році</w:t>
      </w:r>
      <w:proofErr w:type="spellEnd"/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28" w:history="1">
        <w:r w:rsidRPr="00B45C0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https://www.schoollife.org.ua/metodychni-rekomendatsiyi-pro-vykladannya-inozemnyh-mov-u-2020-2021-navchalnomu-rotsi/</w:t>
        </w:r>
      </w:hyperlink>
      <w:proofErr w:type="gramStart"/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)</w:t>
      </w:r>
      <w:proofErr w:type="gramEnd"/>
    </w:p>
    <w:p w:rsidR="0088273C" w:rsidRPr="00B45C08" w:rsidRDefault="0088273C" w:rsidP="00B45C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Орієнтовне</w:t>
      </w:r>
      <w:proofErr w:type="spellEnd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календарно-тематичне</w:t>
      </w:r>
      <w:proofErr w:type="spellEnd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посилання</w:t>
      </w:r>
      <w:proofErr w:type="spellEnd"/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Збірник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планувань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1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класу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(НУШ) на 2020-2021 н.р.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hyperlink r:id="rId29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https://www.schoollife.org.ua/zbirnyk-kalendarno-tematychnyh-planuvan-dlya-1-klasu-nush-na-2020-2021-n-r/</w:t>
        </w:r>
      </w:hyperlink>
      <w:proofErr w:type="gramStart"/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  <w:proofErr w:type="gramEnd"/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Збірник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планувань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2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класу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(НУШ) на 2020-2021 н.р.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hyperlink r:id="rId30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https://www.schoollife.org.ua/zbirnyk-kalendarno-tematychnyh-planuvan-dlya-2-klasu-nush-na-2020-2021-n-r/</w:t>
        </w:r>
      </w:hyperlink>
      <w:proofErr w:type="gramStart"/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  <w:proofErr w:type="gramEnd"/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Збірник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планувань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3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класу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(НУШ) на 2020-2021 н.р.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hyperlink r:id="rId31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https://www.schoollife.org.ua/zbirnyk-kalendarno-tematychnyh-planuvan-dlya-3-klasu-nush-na-2020-2021-n-r/</w:t>
        </w:r>
      </w:hyperlink>
      <w:proofErr w:type="gramStart"/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  <w:proofErr w:type="gramEnd"/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Збірник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планувань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англ</w:t>
      </w:r>
      <w:proofErr w:type="gram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ійської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мови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2020-2021н.р.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hyperlink r:id="rId32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https://www.schoollife.org.ua/zbirnyk-kalendarno-tematychnyh-planuvan-z-anglijskoyi-movy-na-2020-2021n-r/</w:t>
        </w:r>
      </w:hyperlink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</w:p>
    <w:p w:rsid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Збірник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календарно-тематичних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планувань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мистецтва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>музики</w:t>
      </w:r>
      <w:proofErr w:type="spellEnd"/>
      <w:r w:rsidRPr="00B45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2020-2021 н.р.</w:t>
      </w:r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hyperlink r:id="rId33" w:history="1">
        <w:r w:rsidRPr="00B45C08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en-US"/>
          </w:rPr>
          <w:t>https://www.schoollife.org.ua/zbirnyk-kalendarno-tematychnyh-planuvan-z-mystetstva-ta-muzyky-na-2020-2021-n-r/</w:t>
        </w:r>
      </w:hyperlink>
      <w:proofErr w:type="gramStart"/>
      <w:r w:rsidRPr="00B45C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)</w:t>
      </w:r>
      <w:proofErr w:type="gramEnd"/>
    </w:p>
    <w:p w:rsidR="0088273C" w:rsidRPr="00B45C08" w:rsidRDefault="0088273C" w:rsidP="00B45C0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Методичні рекомендації «Організація дистанційного навчання в школі»(</w:t>
      </w:r>
      <w:hyperlink r:id="rId34" w:history="1">
        <w:r w:rsidRPr="00B45C0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uk-UA"/>
          </w:rPr>
          <w:t>https://mon.gov.ua/storage/app/media/zagalna%20serednya/metodichni%20recomendazii/2020/metodichni%20recomendazii-dustanciyna%20osvita-2020.pdf</w:t>
        </w:r>
      </w:hyperlink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D53C0" w:rsidRPr="00B45C08" w:rsidRDefault="003D53C0" w:rsidP="00B45C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 МОН,Молоді та Спорту України</w:t>
      </w:r>
      <w:bookmarkStart w:id="0" w:name="o2"/>
      <w:bookmarkStart w:id="1" w:name="o3"/>
      <w:bookmarkEnd w:id="0"/>
      <w:bookmarkEnd w:id="1"/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13.04.2011  </w:t>
      </w:r>
      <w:r w:rsidRPr="00B45C08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B45C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329</w:t>
      </w:r>
      <w:bookmarkStart w:id="2" w:name="o4"/>
      <w:bookmarkStart w:id="3" w:name="o5"/>
      <w:bookmarkEnd w:id="2"/>
      <w:bookmarkEnd w:id="3"/>
      <w:r w:rsidRPr="00B45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Критеріїв оцінювання навчальних досягнень учнів (вихованців) у системі загальної середньої освіти»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5C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http://old.mon.gov.ua/img/zstored/files/1-2-08-%D1%96.pdf )</w:t>
      </w:r>
    </w:p>
    <w:p w:rsidR="00B92EC5" w:rsidRPr="00B45C08" w:rsidRDefault="003D53C0" w:rsidP="00B45C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Наказ МОН України від 27.08.2019</w:t>
      </w:r>
      <w:r w:rsidR="008D560D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60D"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1154 (додаток)</w:t>
      </w:r>
      <w:r w:rsidR="008D560D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до контролю та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B45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D560D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D560D" w:rsidRPr="00B45C08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hyperlink r:id="rId35" w:history="1">
        <w:r w:rsidR="00261A17"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https://nus.org.ua/wp-content/uploads/2019/08/NMO-1154.pdf</w:t>
        </w:r>
      </w:hyperlink>
      <w:r w:rsidR="008D560D" w:rsidRPr="00B45C08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B45C08" w:rsidRDefault="00261A17" w:rsidP="00B45C08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</w:t>
      </w:r>
      <w:r w:rsidR="00A73C9E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960-р</w:t>
      </w:r>
      <w:r w:rsidR="00A73C9E"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C9E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05.08.2020</w:t>
      </w:r>
    </w:p>
    <w:p w:rsidR="00B45C08" w:rsidRPr="00B45C08" w:rsidRDefault="00A73C9E" w:rsidP="00B45C08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36" w:history="1">
        <w:r w:rsidR="00261A17"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схвалення Концепції розвитку природничо-математичної освіти (STEM-освіти)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2336" w:rsidRPr="00B45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C2336"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="00CC2336" w:rsidRPr="00B45C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https://www.kmu.gov.ua/npas/pro-shvalennya-koncepciyi-rozvitku-a960r</w:t>
        </w:r>
      </w:hyperlink>
      <w:r w:rsidR="00CC2336" w:rsidRPr="00B45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</w:t>
      </w:r>
    </w:p>
    <w:p w:rsidR="00E11520" w:rsidRPr="00B45C08" w:rsidRDefault="00E11520" w:rsidP="00B45C08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початкової загальної освіти (затверджено постановою Кабінету Міністрів України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87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від 21.02.2018)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13.07.2017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1021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(прийняття Концепції НУШ)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13.12.2017 №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903-р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(план заходів із запровадження Концепції НУШ на 2017-2029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15.01.2018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34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(підготовка вчителів до НУШ)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НУШ (розпорядження Кабінету Міністрів України від 14.12.2016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988-р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Закон України «Про загальну середню освіту»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(2017 р.)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13.10.2015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580/2015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(національно-патріотичне виховання)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дитинства» (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ст.12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8746C" w:rsidRPr="00B45C08" w:rsidRDefault="0038746C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України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від 21.03.2018  </w:t>
      </w:r>
      <w:r w:rsidRPr="00B45C08">
        <w:rPr>
          <w:rStyle w:val="pull-right"/>
          <w:rFonts w:ascii="Times New Roman" w:hAnsi="Times New Roman" w:cs="Times New Roman"/>
          <w:b/>
          <w:sz w:val="28"/>
          <w:szCs w:val="28"/>
          <w:lang w:val="uk-UA"/>
        </w:rPr>
        <w:t>№ 268</w:t>
      </w:r>
      <w:r w:rsidRPr="00B45C08">
        <w:rPr>
          <w:rStyle w:val="pull-right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освітніх та навчальних програм для 1-2-х класів закладів загальної середньої освіти» (</w:t>
      </w:r>
      <w:hyperlink r:id="rId38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https://mon.gov.ua/ua/npa/pro-zatverdzhennya-tipovih-osvitnih-ta-navchalnih-program-dlya-1-2-h-klasiv-zakladiv-zagalnoyi-serednoyi-osviti</w:t>
        </w:r>
      </w:hyperlink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ДСЯО України від 12.07.2018 №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01-21/402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(нетипові освітні програми)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Лист МОН України від 02.04.2018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1/9-190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(форми організації освітнього процесу)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5.5.2.008-01</w:t>
      </w:r>
    </w:p>
    <w:p w:rsidR="0038746C" w:rsidRPr="00B45C08" w:rsidRDefault="0038746C" w:rsidP="00B45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України від 23.03.2018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283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 затвердження Методичних рекомендацій щодо організації освітнього простору Нової української школи» (</w:t>
      </w:r>
      <w:hyperlink r:id="rId39" w:history="1">
        <w:r w:rsidRPr="00B45C0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https://mon.gov.ua/ua/npa/pro-zatverdzhennya-metodichnih-rekomendacij-shodo-organizaciyi-osvitnogo-prostoru-novoyi-ukrayinskoyi-shkoli</w:t>
        </w:r>
      </w:hyperlink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01.02.2018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90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(внесення змін до наказу № 1205 від 06.12.2010)</w:t>
      </w:r>
    </w:p>
    <w:p w:rsidR="0038746C" w:rsidRPr="00B45C08" w:rsidRDefault="0038746C" w:rsidP="00B45C08">
      <w:pPr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від 20.04.2018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407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типової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освітньої програми закладів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загальної середньої освіти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 ступеня» (</w:t>
      </w:r>
      <w:hyperlink r:id="rId40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https://mon.gov.ua/ua/npa/pro-zatverdzhennya-tipovoyi-osvitnoyi-programi-zakladiv-zagalnoyi-serednoyi-osviti-i-stupenya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МОН України від 02.07.2007  </w:t>
      </w:r>
      <w:r w:rsidRPr="00B45C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 1/9-407 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>(організація освітнього процесу)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20.08.2018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923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(адаптаційний період)</w:t>
      </w:r>
    </w:p>
    <w:p w:rsidR="0038746C" w:rsidRPr="00B45C08" w:rsidRDefault="0038746C" w:rsidP="00B45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  20.08.2018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924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методичних рекомендацій щодо оцінювання навчальних досягнень  учнів першого класу у Новій українській школі» (</w:t>
      </w:r>
      <w:hyperlink r:id="rId41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https://osvita.ua/legislation/Ser_osv/61761/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38746C" w:rsidRPr="00B45C08" w:rsidRDefault="0038746C" w:rsidP="00B45C08">
      <w:pPr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07.12.2018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1362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методичних рекомендацій щодо заповнення Класного журналу учнів першого класу Нової української школи» (https://osvita.ua/legislation/Ser_osv/62838/)</w:t>
      </w:r>
    </w:p>
    <w:p w:rsidR="00E75841" w:rsidRPr="00B45C08" w:rsidRDefault="0038746C" w:rsidP="00B45C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наказу </w:t>
      </w:r>
      <w:proofErr w:type="spellStart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внесені</w:t>
      </w:r>
      <w:proofErr w:type="spellEnd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зміни</w:t>
      </w:r>
      <w:proofErr w:type="spellEnd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згідно</w:t>
      </w:r>
      <w:proofErr w:type="spellEnd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наказом МОН </w:t>
      </w:r>
      <w:hyperlink r:id="rId42" w:history="1">
        <w:r w:rsidR="00E75841" w:rsidRPr="00B45C08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№ 21</w:t>
        </w:r>
      </w:hyperlink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09.01.2020</w:t>
      </w:r>
      <w:r w:rsidR="00E75841" w:rsidRPr="00B45C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26.02.2018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1/9-190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(тривалість уроків)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19.04.2018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1/9 – 249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(наступність з дошкільною освітою)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Наказ МОН України від </w:t>
      </w:r>
      <w:r w:rsidRPr="00B45C0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29.07.2019 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1038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Листи МОН України від 18.05.2018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2.2.-1250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та від 21.05.2018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2.2.-1255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(формувальне оцінювання)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C08">
        <w:rPr>
          <w:rFonts w:ascii="Times New Roman" w:hAnsi="Times New Roman" w:cs="Times New Roman"/>
          <w:bCs/>
          <w:sz w:val="28"/>
          <w:szCs w:val="28"/>
        </w:rPr>
        <w:t>СТРАТЕГІЯ РОЗВИТКУ</w:t>
      </w:r>
      <w:r w:rsidR="00420D4C"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</w:rPr>
        <w:t>ОСВІТНІХ ОЦІНЮВАНЬ</w:t>
      </w:r>
      <w:r w:rsidR="00420D4C"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</w:rPr>
        <w:t>У СФЕРІ ЗАГАЛЬНОЇ</w:t>
      </w:r>
      <w:r w:rsidR="00420D4C"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</w:rPr>
        <w:t>СЕРЕДНЬОЇ ОСВІТИ В</w:t>
      </w:r>
      <w:r w:rsidR="00420D4C"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</w:rPr>
        <w:t>УКРАЇНІ</w:t>
      </w:r>
      <w:r w:rsidR="00420D4C"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</w:rPr>
        <w:t>ДО 2030</w:t>
      </w:r>
      <w:r w:rsidRPr="00B45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="00420D4C" w:rsidRPr="00B45C08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420D4C"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https://testportal.gov.ua/strategiya-osvitnih-otsinyuvan-v-ukrayini-do-2030-roku/</w:t>
        </w:r>
      </w:hyperlink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25.05.2018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1/9 – 344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(вісім авторських програм)</w:t>
      </w:r>
    </w:p>
    <w:p w:rsidR="00E11520" w:rsidRPr="00B45C08" w:rsidRDefault="00E11520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10.08.2018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1/11-8477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(про безоплатність здобуття освіти)</w:t>
      </w:r>
    </w:p>
    <w:p w:rsidR="00E11520" w:rsidRPr="00B45C08" w:rsidRDefault="00E11520" w:rsidP="00B45C0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5C08">
        <w:rPr>
          <w:sz w:val="28"/>
          <w:szCs w:val="28"/>
          <w:lang w:val="uk-UA"/>
        </w:rPr>
        <w:t xml:space="preserve">Лист МОН України </w:t>
      </w:r>
      <w:r w:rsidRPr="00B45C08">
        <w:rPr>
          <w:b/>
          <w:sz w:val="28"/>
          <w:szCs w:val="28"/>
        </w:rPr>
        <w:t>№ 1/12-5366</w:t>
      </w:r>
      <w:r w:rsidRPr="00B45C08">
        <w:rPr>
          <w:sz w:val="28"/>
          <w:szCs w:val="28"/>
        </w:rPr>
        <w:t xml:space="preserve"> </w:t>
      </w:r>
      <w:proofErr w:type="spellStart"/>
      <w:r w:rsidRPr="00B45C08">
        <w:rPr>
          <w:sz w:val="28"/>
          <w:szCs w:val="28"/>
        </w:rPr>
        <w:t>від</w:t>
      </w:r>
      <w:proofErr w:type="spellEnd"/>
      <w:r w:rsidRPr="00B45C08">
        <w:rPr>
          <w:sz w:val="28"/>
          <w:szCs w:val="28"/>
        </w:rPr>
        <w:t xml:space="preserve"> 10</w:t>
      </w:r>
      <w:r w:rsidRPr="00B45C08">
        <w:rPr>
          <w:sz w:val="28"/>
          <w:szCs w:val="28"/>
          <w:lang w:val="uk-UA"/>
        </w:rPr>
        <w:t>.11.</w:t>
      </w:r>
      <w:r w:rsidRPr="00B45C08">
        <w:rPr>
          <w:sz w:val="28"/>
          <w:szCs w:val="28"/>
        </w:rPr>
        <w:t xml:space="preserve">2016 </w:t>
      </w:r>
      <w:r w:rsidRPr="00B45C08">
        <w:rPr>
          <w:sz w:val="28"/>
          <w:szCs w:val="28"/>
          <w:lang w:val="uk-UA"/>
        </w:rPr>
        <w:t>(перевірка зошитів)</w:t>
      </w:r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від 07.12.2018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1369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Порядку проведення державної підсумкової атестації» (</w:t>
      </w:r>
      <w:hyperlink r:id="rId44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https://zakon.rada.gov.ua/laws/show/z0008-19#Text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)</w:t>
      </w:r>
    </w:p>
    <w:p w:rsidR="005D44F8" w:rsidRPr="00B45C08" w:rsidRDefault="005D44F8" w:rsidP="00B45C0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5C08">
        <w:rPr>
          <w:bCs/>
          <w:sz w:val="28"/>
          <w:szCs w:val="28"/>
          <w:lang w:val="uk-UA"/>
        </w:rPr>
        <w:lastRenderedPageBreak/>
        <w:t xml:space="preserve">Наказ МОН від 27.12.2018 </w:t>
      </w:r>
      <w:r w:rsidRPr="00B45C08">
        <w:rPr>
          <w:b/>
          <w:bCs/>
          <w:sz w:val="28"/>
          <w:szCs w:val="28"/>
          <w:lang w:val="uk-UA"/>
        </w:rPr>
        <w:t>№ 1461</w:t>
      </w:r>
      <w:r w:rsidRPr="00B45C08">
        <w:rPr>
          <w:bCs/>
          <w:sz w:val="28"/>
          <w:szCs w:val="28"/>
          <w:lang w:val="uk-UA"/>
        </w:rPr>
        <w:t xml:space="preserve"> «</w:t>
      </w:r>
      <w:r w:rsidRPr="00B45C08">
        <w:rPr>
          <w:rStyle w:val="a6"/>
          <w:b w:val="0"/>
          <w:sz w:val="28"/>
          <w:szCs w:val="28"/>
          <w:lang w:val="uk-UA"/>
        </w:rPr>
        <w:t xml:space="preserve">Про затвердження типових освітніх програм для 3-4 класів закладів  загальної середньої освіти» </w:t>
      </w:r>
      <w:r w:rsidRPr="00B45C08">
        <w:rPr>
          <w:sz w:val="28"/>
          <w:szCs w:val="28"/>
          <w:lang w:val="uk-UA"/>
        </w:rPr>
        <w:t>(</w:t>
      </w:r>
      <w:hyperlink r:id="rId45" w:history="1">
        <w:r w:rsidRPr="00B45C08">
          <w:rPr>
            <w:rStyle w:val="a4"/>
            <w:bCs/>
            <w:color w:val="auto"/>
            <w:sz w:val="28"/>
            <w:szCs w:val="28"/>
            <w:lang w:val="uk-UA"/>
          </w:rPr>
          <w:t>https://osvita.ua/legislation/Ser_osv/63268/</w:t>
        </w:r>
      </w:hyperlink>
      <w:r w:rsidRPr="00B45C08">
        <w:rPr>
          <w:bCs/>
          <w:sz w:val="28"/>
          <w:szCs w:val="28"/>
          <w:lang w:val="uk-UA"/>
        </w:rPr>
        <w:t xml:space="preserve"> )</w:t>
      </w:r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23.04.2019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536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інституційну форму здобуття загальної середньої освіти» (</w:t>
      </w:r>
      <w:hyperlink r:id="rId46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https://mon.gov.ua/ua/npa/pro-zatverdzhennya-polozhennya-pro-institucijnu-formu-zdobuttya-zagalnoyi-serednoyi-osviti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08.05.2019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621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B45C08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внесення змін до наказу Міністерства освіти і науки України від 14.07.2015 року № 762 «Про затвердження Порядку переведення учнів (вихованців) закладу  загальної середньої освіти</w:t>
      </w:r>
      <w:r w:rsidRPr="00B45C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до наступного класу»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47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https://zakon.rada.gov.ua/laws/show/z0555-19#Text</w:t>
        </w:r>
      </w:hyperlink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Наказ МОН України від   08.10.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2019 № 1272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типових освітніх програм для 1-2 класів закладів загальної середньої освіти»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48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https://mon.gov.ua/ua/npa/pro-zatverdzhennya-tipovih-osvitnih-program-dlya-1-2-klasiv-zakladiv-zagalnoyi-serednoyi-osviti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E11520" w:rsidRPr="00B45C08" w:rsidRDefault="005D44F8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  08.10.2019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1273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типових освітніх програм для 3-4 класів закладів загальної середньої освіти»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hyperlink r:id="rId49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https://mon.gov.ua/ua/npa/pro-zatverdzhennya-tipovih-osvitnih-program-dlya-3-4-klasiv-zakladiv-zagalnoyi-serednoyi-osviti-1273</w:t>
        </w:r>
      </w:hyperlink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Наказ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МОН України від 16.01.2020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54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 Про затвердження порядку проведення  моніторингу якості освіти» (</w:t>
      </w:r>
      <w:hyperlink r:id="rId50" w:history="1">
        <w:r w:rsidRPr="00B45C0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https://mon.gov.ua/ua/npa/pro-zatverdzhennya-poryadku-provedennya-monitoringu-yakosti-osviti-zareyestrovanij-u-ministerstvi-yusticiyi-ukrayini-vid-10-lyutogo-2020-roku-15434437</w:t>
        </w:r>
      </w:hyperlink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5D44F8" w:rsidRPr="00B45C08" w:rsidRDefault="005D44F8" w:rsidP="00B45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Наказ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МОН України від 09.01.2020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21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внесення змін до наказу Міністерства освіти і науки України  від 07 грудня 2018 року </w:t>
      </w:r>
      <w:hyperlink r:id="rId51" w:history="1">
        <w:r w:rsidRPr="00B45C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№ 1362</w:t>
        </w:r>
      </w:hyperlink>
      <w:r w:rsidRPr="00B45C0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методичних рекомендацій щодо заповнення Класного журналу учнів першого класу Нової української школи» (</w:t>
      </w:r>
      <w:hyperlink r:id="rId52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https://osvita.ua/legislation/Ser_osv/69512/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D44F8" w:rsidRPr="00B45C08" w:rsidRDefault="005D44F8" w:rsidP="00B45C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 МОН України від 21.02.2020 </w:t>
      </w:r>
      <w:r w:rsidRPr="00B45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 271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надання гриф «Рекомендовано  Міністерством науки і освіти  України»  підручникам для 3 класу закладів загальної середньої освіти»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5C08" w:rsidRDefault="005D44F8" w:rsidP="00B45C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3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https://mon.gov.ua/ua/npa/pro-nadannya-grifa-rekomendovano-ministerstvom-osviti-i-nauki-ukrayini-pidruchnikam-dlya-3-klasu-zakladiv-zagalnoyi-serednoyi-osvit</w:t>
        </w:r>
      </w:hyperlink>
    </w:p>
    <w:p w:rsidR="00B45C08" w:rsidRPr="00B45C08" w:rsidRDefault="00B45C08" w:rsidP="00B45C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від 15.04.2020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515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переліку підручників для 3 класу закладів загальної середньої освіти, що можуть друкуватися за кошти державного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бюджету”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hyperlink r:id="rId54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https://imzo.gov.ua/2020/04/15/nakaz-mon-vid-15-04-2020-515-pro-zatverdzhennia-pereliku-pidruchnykiv-dlia-3-klasu-zakladiv-zahal-noi-seredn-oi-osvity-shcho-mozhut-drukuvatysia-za-koshty-derzhavnoho-biudzhetu/</w:t>
        </w:r>
      </w:hyperlink>
    </w:p>
    <w:p w:rsidR="00B45C08" w:rsidRPr="00B45C08" w:rsidRDefault="00B45C08" w:rsidP="00B45C08">
      <w:pPr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 МОН 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України  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від 15.04.2020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516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Про видання підручників для 3 класу закладів загальної середньої освіти</w:t>
      </w:r>
      <w:r w:rsidRPr="00B45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за кошти державного бюджету у 2020 році» (</w:t>
      </w:r>
      <w:hyperlink r:id="rId55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http://osvita.ua/legislation/Ser_osv/72962/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)</w:t>
      </w:r>
    </w:p>
    <w:p w:rsidR="00B45C08" w:rsidRPr="00B45C08" w:rsidRDefault="00B45C08" w:rsidP="00B45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Наказ МОН України від 19.05.2020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655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надання грифа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“Рекомендовано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підручникам для 3 і 7 класів закладів загальної середньої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освіти”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6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https://imzo.gov.ua/2020/05/19/nakaz-mon-vid-19-05-2020-655-pro-nadannia-hryfa-rekomendovano-ministerstvom-osvity-i-nauky-ukrainy-pidruchnykam-dlia-3-i-7-klasiv-zakladiv-zahal-noi-seredn-oi-osvity/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B45C08" w:rsidRPr="00B45C08" w:rsidRDefault="00B45C08" w:rsidP="00B45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Наказ МОН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від 25.06.2020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879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переліку підручників для 3 і 7 класів закладів загальної середньої освіти, що можуть друкуватися за кошти державного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бюджету”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7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https://imzo.gov.ua/2020/06/26/nakaz-mon-vid-25-06-2020-880-pro-vydannia-pidruchnykiv-dlia-3-i-7-klasiv-zakladiv-zahal-noi-seredn-oi-osvity-za-koshty-derzhavnoho-biudzhetu-u-2020-rotsi/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B45C08" w:rsidRPr="00B45C08" w:rsidRDefault="00B45C08" w:rsidP="00B45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>Наказ МОН У</w:t>
      </w:r>
      <w:r w:rsidRPr="00B45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країни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від 25.06.2020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 880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видання підручників для 3 і 7 класів закладів загальної середньої освіти за кошти державного бюджету у 2020 </w:t>
      </w:r>
      <w:proofErr w:type="spellStart"/>
      <w:r w:rsidRPr="00B45C08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8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https://imzo.gov.ua/2020/06/26/nakaz-mon-vid-25-06-2020-880-pro-vydannia-pidruchnykiv-dlia-3-i-7-klasiv-zakladiv-zahal-noi-seredn-oi-osvity-za-koshty-derzhavnoho-biudzhetu-u-2020-rotsi/</w:t>
        </w:r>
      </w:hyperlink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B45C08" w:rsidRPr="00B45C08" w:rsidRDefault="00B45C08" w:rsidP="00B45C08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   від 22.07.2020 № 1/9-394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№1/9-394</w:t>
      </w:r>
      <w:r w:rsidRPr="00B45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Про переліки навчальної літератури,</w:t>
      </w:r>
      <w:r w:rsidRPr="00B45C0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рекомендованої міністерством освіти і науки України для використання у закладах освіти у 2020/2021 навчальному році» (</w:t>
      </w:r>
      <w:hyperlink r:id="rId59" w:history="1">
        <w:r w:rsidRPr="00B45C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https://osvita.ua/legislation/Ser_osv/75234/</w:t>
        </w:r>
      </w:hyperlink>
      <w:r w:rsidRPr="00B45C0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)</w:t>
      </w:r>
    </w:p>
    <w:p w:rsidR="005D44F8" w:rsidRPr="00B45C08" w:rsidRDefault="005D44F8" w:rsidP="00B45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4F8" w:rsidRPr="00B45C08" w:rsidSect="00B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EA"/>
    <w:multiLevelType w:val="hybridMultilevel"/>
    <w:tmpl w:val="6BEE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87F22"/>
    <w:multiLevelType w:val="hybridMultilevel"/>
    <w:tmpl w:val="24EA7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50516"/>
    <w:multiLevelType w:val="hybridMultilevel"/>
    <w:tmpl w:val="BDB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1CAB"/>
    <w:multiLevelType w:val="hybridMultilevel"/>
    <w:tmpl w:val="D630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742"/>
    <w:multiLevelType w:val="hybridMultilevel"/>
    <w:tmpl w:val="A2D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1608"/>
    <w:multiLevelType w:val="hybridMultilevel"/>
    <w:tmpl w:val="D24E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341"/>
    <w:multiLevelType w:val="hybridMultilevel"/>
    <w:tmpl w:val="65F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803AB"/>
    <w:multiLevelType w:val="hybridMultilevel"/>
    <w:tmpl w:val="F1EEE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459A7"/>
    <w:multiLevelType w:val="hybridMultilevel"/>
    <w:tmpl w:val="6D328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88273C"/>
    <w:rsid w:val="0007140D"/>
    <w:rsid w:val="00261A17"/>
    <w:rsid w:val="002D7273"/>
    <w:rsid w:val="0038746C"/>
    <w:rsid w:val="003D53C0"/>
    <w:rsid w:val="00420D4C"/>
    <w:rsid w:val="005D44F8"/>
    <w:rsid w:val="007466B4"/>
    <w:rsid w:val="00814ACF"/>
    <w:rsid w:val="0088273C"/>
    <w:rsid w:val="008C1A72"/>
    <w:rsid w:val="008D560D"/>
    <w:rsid w:val="00A73C9E"/>
    <w:rsid w:val="00B45C08"/>
    <w:rsid w:val="00B92EC5"/>
    <w:rsid w:val="00CC2336"/>
    <w:rsid w:val="00E11520"/>
    <w:rsid w:val="00E75841"/>
    <w:rsid w:val="00F7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5"/>
  </w:style>
  <w:style w:type="paragraph" w:styleId="3">
    <w:name w:val="heading 3"/>
    <w:basedOn w:val="a"/>
    <w:link w:val="30"/>
    <w:uiPriority w:val="9"/>
    <w:qFormat/>
    <w:rsid w:val="00387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3C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5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A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1520"/>
    <w:rPr>
      <w:b/>
      <w:bCs/>
    </w:rPr>
  </w:style>
  <w:style w:type="character" w:styleId="a7">
    <w:name w:val="Emphasis"/>
    <w:basedOn w:val="a0"/>
    <w:uiPriority w:val="20"/>
    <w:qFormat/>
    <w:rsid w:val="00E75841"/>
    <w:rPr>
      <w:i/>
      <w:iCs/>
    </w:rPr>
  </w:style>
  <w:style w:type="character" w:customStyle="1" w:styleId="rvts0">
    <w:name w:val="rvts0"/>
    <w:basedOn w:val="a0"/>
    <w:rsid w:val="00CC2336"/>
  </w:style>
  <w:style w:type="character" w:customStyle="1" w:styleId="rvts23">
    <w:name w:val="rvts23"/>
    <w:basedOn w:val="a0"/>
    <w:rsid w:val="00CC2336"/>
  </w:style>
  <w:style w:type="character" w:customStyle="1" w:styleId="rvts9">
    <w:name w:val="rvts9"/>
    <w:basedOn w:val="a0"/>
    <w:rsid w:val="0038746C"/>
  </w:style>
  <w:style w:type="character" w:customStyle="1" w:styleId="pull-right">
    <w:name w:val="pull-right"/>
    <w:basedOn w:val="a0"/>
    <w:rsid w:val="0038746C"/>
  </w:style>
  <w:style w:type="character" w:customStyle="1" w:styleId="30">
    <w:name w:val="Заголовок 3 Знак"/>
    <w:basedOn w:val="a0"/>
    <w:link w:val="3"/>
    <w:uiPriority w:val="9"/>
    <w:rsid w:val="003874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EEEEEE"/>
            <w:right w:val="single" w:sz="8" w:space="2" w:color="EEEEEE"/>
          </w:divBdr>
        </w:div>
        <w:div w:id="388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EEEEEE"/>
            <w:right w:val="single" w:sz="8" w:space="2" w:color="EEEEEE"/>
          </w:divBdr>
        </w:div>
        <w:div w:id="470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EEEEEE"/>
            <w:right w:val="single" w:sz="8" w:space="2" w:color="EEEEEE"/>
          </w:divBdr>
        </w:div>
        <w:div w:id="1083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EEEEEE"/>
            <w:right w:val="single" w:sz="8" w:space="2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rada/show/v0641729-15/sp:max20#Text" TargetMode="External"/><Relationship Id="rId18" Type="http://schemas.openxmlformats.org/officeDocument/2006/relationships/hyperlink" Target="https://zakon.rada.gov.ua/laws/show/195/2020#Text" TargetMode="External"/><Relationship Id="rId26" Type="http://schemas.openxmlformats.org/officeDocument/2006/relationships/hyperlink" Target="https://www.schoollife.org.ua/metodychni-rekomendatsiyi-pro-vykladannya-u-pochatkovij-shkoli-u-2020-2021-navchalnomu-rotsi/" TargetMode="External"/><Relationship Id="rId39" Type="http://schemas.openxmlformats.org/officeDocument/2006/relationships/hyperlink" Target="https://mon.gov.ua/ua/npa/pro-zatverdzhennya-metodichnih-rekomendacij-shodo-organizaciyi-osvitnogo-prostoru-novoyi-ukrayinskoyi-shkoli" TargetMode="External"/><Relationship Id="rId21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34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42" Type="http://schemas.openxmlformats.org/officeDocument/2006/relationships/hyperlink" Target="http://osvita.ua/legislation/Ser_osv/69512/" TargetMode="External"/><Relationship Id="rId47" Type="http://schemas.openxmlformats.org/officeDocument/2006/relationships/hyperlink" Target="https://zakon.rada.gov.ua/laws/show/z0555-19#Text" TargetMode="External"/><Relationship Id="rId50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55" Type="http://schemas.openxmlformats.org/officeDocument/2006/relationships/hyperlink" Target="http://osvita.ua/legislation/Ser_osv/72962/" TargetMode="External"/><Relationship Id="rId7" Type="http://schemas.openxmlformats.org/officeDocument/2006/relationships/hyperlink" Target="https://zakon.rada.gov.ua/laws/show/2704-19#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sident.gov.ua/documents/312020-32165" TargetMode="External"/><Relationship Id="rId20" Type="http://schemas.openxmlformats.org/officeDocument/2006/relationships/hyperlink" Target="https://zakon.rada.gov.ua/laws/show/z0924-15#Text" TargetMode="External"/><Relationship Id="rId29" Type="http://schemas.openxmlformats.org/officeDocument/2006/relationships/hyperlink" Target="https://www.schoollife.org.ua/zbirnyk-kalendarno-tematychnyh-planuvan-dlya-1-klasu-nush-na-2020-2021-n-r/" TargetMode="External"/><Relationship Id="rId41" Type="http://schemas.openxmlformats.org/officeDocument/2006/relationships/hyperlink" Target="https://osvita.ua/legislation/Ser_osv/61761/" TargetMode="External"/><Relationship Id="rId54" Type="http://schemas.openxmlformats.org/officeDocument/2006/relationships/hyperlink" Target="https://imzo.gov.ua/2020/04/15/nakaz-mon-vid-15-04-2020-515-pro-zatverdzhennia-pereliku-pidruchnykiv-dlia-3-klasu-zakladiv-zahal-noi-seredn-oi-osvity-shcho-mozhut-drukuvatysia-za-koshty-derzhavnoho-biudzhet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hyperlink" Target="https://zakon.rada.gov.ua/laws/show/462-2011-%D0%BF#Text" TargetMode="External"/><Relationship Id="rId24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32" Type="http://schemas.openxmlformats.org/officeDocument/2006/relationships/hyperlink" Target="https://www.schoollife.org.ua/zbirnyk-kalendarno-tematychnyh-planuvan-z-anglijskoyi-movy-na-2020-2021n-r/" TargetMode="External"/><Relationship Id="rId37" Type="http://schemas.openxmlformats.org/officeDocument/2006/relationships/hyperlink" Target="https://www.kmu.gov.ua/npas/pro-shvalennya-koncepciyi-rozvitku-a960r" TargetMode="External"/><Relationship Id="rId40" Type="http://schemas.openxmlformats.org/officeDocument/2006/relationships/hyperlink" Target="https://mon.gov.ua/ua/npa/pro-zatverdzhennya-tipovoyi-osvitnoyi-programi-zakladiv-zagalnoyi-serednoyi-osviti-i-stupenya" TargetMode="External"/><Relationship Id="rId45" Type="http://schemas.openxmlformats.org/officeDocument/2006/relationships/hyperlink" Target="https://osvita.ua/legislation/Ser_osv/63268/" TargetMode="External"/><Relationship Id="rId53" Type="http://schemas.openxmlformats.org/officeDocument/2006/relationships/hyperlink" Target="https://mon.gov.ua/ua/npa/pro-nadannya-grifa-rekomendovano-ministerstvom-osviti-i-nauki-ukrayini-pidruchnikam-dlya-3-klasu-zakladiv-zagalnoyi-serednoyi-osvit" TargetMode="External"/><Relationship Id="rId58" Type="http://schemas.openxmlformats.org/officeDocument/2006/relationships/hyperlink" Target="https://imzo.gov.ua/2020/06/26/nakaz-mon-vid-25-06-2020-880-pro-vydannia-pidruchnykiv-dlia-3-i-7-klasiv-zakladiv-zahal-noi-seredn-oi-osvity-za-koshty-derzhavnoho-biudzhetu-u-2020-rotsi/" TargetMode="External"/><Relationship Id="rId5" Type="http://schemas.openxmlformats.org/officeDocument/2006/relationships/hyperlink" Target="https://zakon.rada.gov.ua/laws/show/254%D0%BA/96-%D0%B2%D1%80#Text" TargetMode="External"/><Relationship Id="rId15" Type="http://schemas.openxmlformats.org/officeDocument/2006/relationships/hyperlink" Target="https://www.president.gov.ua/documents/312020-32165" TargetMode="External"/><Relationship Id="rId23" Type="http://schemas.openxmlformats.org/officeDocument/2006/relationships/hyperlink" Target="https://mon.gov.ua/ua/npa/shodo-organizaciyi-roboti-zakladiv-zagalnoyi-serednoyi-osviti-u-20202021-navchalnomu-roci" TargetMode="External"/><Relationship Id="rId28" Type="http://schemas.openxmlformats.org/officeDocument/2006/relationships/hyperlink" Target="https://www.schoollife.org.ua/metodychni-rekomendatsiyi-pro-vykladannya-inozemnyh-mov-u-2020-2021-navchalnomu-rotsi/" TargetMode="External"/><Relationship Id="rId36" Type="http://schemas.openxmlformats.org/officeDocument/2006/relationships/hyperlink" Target="https://base.kristti.com.ua/?p=8236" TargetMode="External"/><Relationship Id="rId49" Type="http://schemas.openxmlformats.org/officeDocument/2006/relationships/hyperlink" Target="https://mon.gov.ua/ua/npa/pro-zatverdzhennya-tipovih-osvitnih-program-dlya-3-4-klasiv-zakladiv-zagalnoyi-serednoyi-osviti-1273" TargetMode="External"/><Relationship Id="rId57" Type="http://schemas.openxmlformats.org/officeDocument/2006/relationships/hyperlink" Target="https://imzo.gov.ua/2020/06/26/nakaz-mon-vid-25-06-2020-880-pro-vydannia-pidruchnykiv-dlia-3-i-7-klasiv-zakladiv-zahal-noi-seredn-oi-osvity-za-koshty-derzhavnoho-biudzhetu-u-2020-rotsi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zakon.rada.gov.ua/laws/show/462-2011-%D0%BF#Text" TargetMode="External"/><Relationship Id="rId19" Type="http://schemas.openxmlformats.org/officeDocument/2006/relationships/hyperlink" Target="http://osvita.ua/legislation/Ser_osv/73840/" TargetMode="External"/><Relationship Id="rId31" Type="http://schemas.openxmlformats.org/officeDocument/2006/relationships/hyperlink" Target="https://www.schoollife.org.ua/zbirnyk-kalendarno-tematychnyh-planuvan-dlya-3-klasu-nush-na-2020-2021-n-r/" TargetMode="External"/><Relationship Id="rId44" Type="http://schemas.openxmlformats.org/officeDocument/2006/relationships/hyperlink" Target="https://zakon.rada.gov.ua/laws/show/z0008-19#Text" TargetMode="External"/><Relationship Id="rId52" Type="http://schemas.openxmlformats.org/officeDocument/2006/relationships/hyperlink" Target="https://osvita.ua/legislation/Ser_osv/69512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88-2019-%D0%BF#Text" TargetMode="External"/><Relationship Id="rId14" Type="http://schemas.openxmlformats.org/officeDocument/2006/relationships/hyperlink" Target="https://zakon.rada.gov.ua/laws/show/286/2019" TargetMode="External"/><Relationship Id="rId22" Type="http://schemas.openxmlformats.org/officeDocument/2006/relationships/hyperlink" Target="https://zakon.rada.gov.ua/laws/show/z0564-18#Text" TargetMode="External"/><Relationship Id="rId27" Type="http://schemas.openxmlformats.org/officeDocument/2006/relationships/hyperlink" Target="https://www.schoollife.org.ua/metodychni-rekomendatsiyi-pro-vykladannya-u-pochatkovij-shkoli-u-2020-2021-navchalnomu-rotsi/" TargetMode="External"/><Relationship Id="rId30" Type="http://schemas.openxmlformats.org/officeDocument/2006/relationships/hyperlink" Target="https://www.schoollife.org.ua/zbirnyk-kalendarno-tematychnyh-planuvan-dlya-2-klasu-nush-na-2020-2021-n-r/" TargetMode="External"/><Relationship Id="rId35" Type="http://schemas.openxmlformats.org/officeDocument/2006/relationships/hyperlink" Target="https://nus.org.ua/wp-content/uploads/2019/08/NMO-1154.pdf" TargetMode="External"/><Relationship Id="rId43" Type="http://schemas.openxmlformats.org/officeDocument/2006/relationships/hyperlink" Target="https://testportal.gov.ua/strategiya-osvitnih-otsinyuvan-v-ukrayini-do-2030-roku/" TargetMode="External"/><Relationship Id="rId48" Type="http://schemas.openxmlformats.org/officeDocument/2006/relationships/hyperlink" Target="https://mon.gov.ua/ua/npa/pro-zatverdzhennya-tipovih-osvitnih-program-dlya-1-2-klasiv-zakladiv-zagalnoyi-serednoyi-osviti" TargetMode="External"/><Relationship Id="rId56" Type="http://schemas.openxmlformats.org/officeDocument/2006/relationships/hyperlink" Target="https://imzo.gov.ua/2020/05/19/nakaz-mon-vid-19-05-2020-655-pro-nadannia-hryfa-rekomendovano-ministerstvom-osvity-i-nauky-ukrainy-pidruchnykam-dlia-3-i-7-klasiv-zakladiv-zahal-noi-seredn-oi-osvity/" TargetMode="External"/><Relationship Id="rId8" Type="http://schemas.openxmlformats.org/officeDocument/2006/relationships/hyperlink" Target="https://zakon.rada.gov.ua/laws/show/2402-14#Text" TargetMode="External"/><Relationship Id="rId51" Type="http://schemas.openxmlformats.org/officeDocument/2006/relationships/hyperlink" Target="https://osvita.ua/legislation/Ser_osv/6283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688-2019-%D0%BF#Text" TargetMode="External"/><Relationship Id="rId17" Type="http://schemas.openxmlformats.org/officeDocument/2006/relationships/hyperlink" Target="https://www.president.gov.ua/documents/312020-32165" TargetMode="External"/><Relationship Id="rId25" Type="http://schemas.openxmlformats.org/officeDocument/2006/relationships/hyperlink" Target="https://www.schoollife.org.ua/vstup-instruktyvno-metodychni-rekomendatsiyi-shhodo-vykladannya-navchalnyh-predmetiv-u-zakladah-zagalnoyi-serednoyi-osvity-u-2020-2021-navchalnomu-rotsi/" TargetMode="External"/><Relationship Id="rId33" Type="http://schemas.openxmlformats.org/officeDocument/2006/relationships/hyperlink" Target="https://www.schoollife.org.ua/zbirnyk-kalendarno-tematychnyh-planuvan-z-mystetstva-ta-muzyky-na-2020-2021-n-r/" TargetMode="External"/><Relationship Id="rId38" Type="http://schemas.openxmlformats.org/officeDocument/2006/relationships/hyperlink" Target="https://mon.gov.ua/ua/npa/pro-zatverdzhennya-tipovih-osvitnih-ta-navchalnih-program-dlya-1-2-h-klasiv-zakladiv-zagalnoyi-serednoyi-osviti" TargetMode="External"/><Relationship Id="rId46" Type="http://schemas.openxmlformats.org/officeDocument/2006/relationships/hyperlink" Target="https://mon.gov.ua/ua/npa/pro-zatverdzhennya-polozhennya-pro-institucijnu-formu-zdobuttya-zagalnoyi-serednoyi-osviti" TargetMode="External"/><Relationship Id="rId59" Type="http://schemas.openxmlformats.org/officeDocument/2006/relationships/hyperlink" Target="https://osvita.ua/legislation/Ser_osv/75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dcterms:created xsi:type="dcterms:W3CDTF">2020-08-12T13:34:00Z</dcterms:created>
  <dcterms:modified xsi:type="dcterms:W3CDTF">2020-08-18T09:08:00Z</dcterms:modified>
</cp:coreProperties>
</file>