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074" w:rsidRDefault="0057762C" w:rsidP="0057762C">
      <w:pPr>
        <w:jc w:val="center"/>
        <w:rPr>
          <w:rFonts w:ascii="Times New Roman" w:hAnsi="Times New Roman" w:cs="Times New Roman"/>
          <w:b/>
          <w:sz w:val="28"/>
          <w:szCs w:val="28"/>
        </w:rPr>
      </w:pPr>
      <w:r w:rsidRPr="00BE76CD">
        <w:rPr>
          <w:rFonts w:ascii="Times New Roman" w:hAnsi="Times New Roman" w:cs="Times New Roman"/>
          <w:b/>
          <w:sz w:val="28"/>
          <w:szCs w:val="28"/>
        </w:rPr>
        <w:t xml:space="preserve">ЗВІТ директора </w:t>
      </w:r>
      <w:proofErr w:type="spellStart"/>
      <w:r w:rsidRPr="00BE76CD">
        <w:rPr>
          <w:rFonts w:ascii="Times New Roman" w:hAnsi="Times New Roman" w:cs="Times New Roman"/>
          <w:b/>
          <w:sz w:val="28"/>
          <w:szCs w:val="28"/>
        </w:rPr>
        <w:t>Горигляд</w:t>
      </w:r>
      <w:r w:rsidR="00635D70" w:rsidRPr="00BE76CD">
        <w:rPr>
          <w:rFonts w:ascii="Times New Roman" w:hAnsi="Times New Roman" w:cs="Times New Roman"/>
          <w:b/>
          <w:sz w:val="28"/>
          <w:szCs w:val="28"/>
        </w:rPr>
        <w:t>івської</w:t>
      </w:r>
      <w:proofErr w:type="spellEnd"/>
      <w:r w:rsidRPr="00BE76CD">
        <w:rPr>
          <w:rFonts w:ascii="Times New Roman" w:hAnsi="Times New Roman" w:cs="Times New Roman"/>
          <w:b/>
          <w:sz w:val="28"/>
          <w:szCs w:val="28"/>
        </w:rPr>
        <w:t xml:space="preserve"> </w:t>
      </w:r>
      <w:r w:rsidR="00763074">
        <w:rPr>
          <w:rFonts w:ascii="Times New Roman" w:hAnsi="Times New Roman" w:cs="Times New Roman"/>
          <w:b/>
          <w:sz w:val="28"/>
          <w:szCs w:val="28"/>
        </w:rPr>
        <w:t xml:space="preserve">гімназії </w:t>
      </w:r>
    </w:p>
    <w:p w:rsidR="0057762C" w:rsidRDefault="0057762C" w:rsidP="0057762C">
      <w:pPr>
        <w:jc w:val="center"/>
        <w:rPr>
          <w:rFonts w:ascii="Times New Roman" w:hAnsi="Times New Roman" w:cs="Times New Roman"/>
          <w:b/>
          <w:sz w:val="28"/>
          <w:szCs w:val="28"/>
        </w:rPr>
      </w:pPr>
      <w:r w:rsidRPr="00BE76CD">
        <w:rPr>
          <w:rFonts w:ascii="Times New Roman" w:hAnsi="Times New Roman" w:cs="Times New Roman"/>
          <w:b/>
          <w:sz w:val="28"/>
          <w:szCs w:val="28"/>
        </w:rPr>
        <w:t>Микитин Світлани Михайлівни</w:t>
      </w:r>
    </w:p>
    <w:p w:rsidR="000C16F2" w:rsidRPr="000C16F2" w:rsidRDefault="000C16F2" w:rsidP="000C16F2">
      <w:pPr>
        <w:spacing w:after="0" w:line="240" w:lineRule="auto"/>
        <w:jc w:val="center"/>
        <w:rPr>
          <w:rFonts w:ascii="Times New Roman" w:eastAsia="Times New Roman" w:hAnsi="Times New Roman" w:cs="Times New Roman"/>
          <w:sz w:val="24"/>
          <w:szCs w:val="24"/>
          <w:lang w:eastAsia="uk-UA"/>
        </w:rPr>
      </w:pPr>
      <w:r w:rsidRPr="000C16F2">
        <w:rPr>
          <w:rFonts w:ascii="Times New Roman" w:eastAsia="Times New Roman" w:hAnsi="Times New Roman" w:cs="Times New Roman"/>
          <w:b/>
          <w:bCs/>
          <w:color w:val="000000"/>
          <w:sz w:val="48"/>
          <w:szCs w:val="48"/>
          <w:lang w:eastAsia="uk-UA"/>
        </w:rPr>
        <w:t>Шановні батьки, колеги та гості!</w:t>
      </w:r>
    </w:p>
    <w:p w:rsidR="000C16F2" w:rsidRPr="000C16F2" w:rsidRDefault="000C16F2" w:rsidP="000C16F2">
      <w:pPr>
        <w:spacing w:after="0" w:line="240" w:lineRule="auto"/>
        <w:rPr>
          <w:rFonts w:ascii="Times New Roman" w:eastAsia="Times New Roman" w:hAnsi="Times New Roman" w:cs="Times New Roman"/>
          <w:sz w:val="24"/>
          <w:szCs w:val="24"/>
          <w:lang w:eastAsia="uk-UA"/>
        </w:rPr>
      </w:pPr>
    </w:p>
    <w:p w:rsidR="000C16F2" w:rsidRPr="000C16F2" w:rsidRDefault="000C16F2" w:rsidP="000C16F2">
      <w:pPr>
        <w:spacing w:after="0" w:line="240" w:lineRule="auto"/>
        <w:ind w:firstLine="426"/>
        <w:jc w:val="both"/>
        <w:rPr>
          <w:rFonts w:ascii="Times New Roman" w:eastAsia="Times New Roman" w:hAnsi="Times New Roman" w:cs="Times New Roman"/>
          <w:sz w:val="24"/>
          <w:szCs w:val="24"/>
          <w:lang w:eastAsia="uk-UA"/>
        </w:rPr>
      </w:pPr>
      <w:r w:rsidRPr="000C16F2">
        <w:rPr>
          <w:rFonts w:ascii="Times New Roman" w:eastAsia="Times New Roman" w:hAnsi="Times New Roman" w:cs="Times New Roman"/>
          <w:color w:val="000000"/>
          <w:sz w:val="28"/>
          <w:szCs w:val="28"/>
          <w:lang w:eastAsia="uk-UA"/>
        </w:rPr>
        <w:t>Вітаю Вас усіх і щиро дякую за те, що в надзвичайно складний для всієї країни та кожного з нас час ви знайшли можливість взяти участь у вже традиційному для нашої гімназії зібр</w:t>
      </w:r>
      <w:r w:rsidRPr="000C16F2">
        <w:rPr>
          <w:rFonts w:ascii="Times New Roman" w:eastAsia="Times New Roman" w:hAnsi="Times New Roman" w:cs="Times New Roman"/>
          <w:b/>
          <w:bCs/>
          <w:color w:val="000000"/>
          <w:sz w:val="28"/>
          <w:szCs w:val="28"/>
          <w:lang w:eastAsia="uk-UA"/>
        </w:rPr>
        <w:t>а</w:t>
      </w:r>
      <w:r w:rsidRPr="000C16F2">
        <w:rPr>
          <w:rFonts w:ascii="Times New Roman" w:eastAsia="Times New Roman" w:hAnsi="Times New Roman" w:cs="Times New Roman"/>
          <w:color w:val="000000"/>
          <w:sz w:val="28"/>
          <w:szCs w:val="28"/>
          <w:lang w:eastAsia="uk-UA"/>
        </w:rPr>
        <w:t>нні!</w:t>
      </w:r>
    </w:p>
    <w:p w:rsidR="000C16F2" w:rsidRPr="000C16F2" w:rsidRDefault="000C16F2" w:rsidP="000C16F2">
      <w:pPr>
        <w:spacing w:after="0" w:line="240" w:lineRule="auto"/>
        <w:ind w:firstLine="426"/>
        <w:jc w:val="both"/>
        <w:rPr>
          <w:rFonts w:ascii="Times New Roman" w:eastAsia="Times New Roman" w:hAnsi="Times New Roman" w:cs="Times New Roman"/>
          <w:sz w:val="24"/>
          <w:szCs w:val="24"/>
          <w:lang w:eastAsia="uk-UA"/>
        </w:rPr>
      </w:pPr>
      <w:r w:rsidRPr="000C16F2">
        <w:rPr>
          <w:rFonts w:ascii="Times New Roman" w:eastAsia="Times New Roman" w:hAnsi="Times New Roman" w:cs="Times New Roman"/>
          <w:color w:val="000000"/>
          <w:sz w:val="28"/>
          <w:szCs w:val="28"/>
          <w:lang w:eastAsia="uk-UA"/>
        </w:rPr>
        <w:t>Для мене щорічний звіт перед громадськістю завжди відповідальна і хвилююча подія, адже ваша думка про діяльність педагогічного колективу закладу, її адміністрації і директора для мене завжди є важливою.</w:t>
      </w:r>
    </w:p>
    <w:p w:rsidR="000C16F2" w:rsidRPr="000C16F2" w:rsidRDefault="000C16F2" w:rsidP="000C16F2">
      <w:pPr>
        <w:spacing w:after="0" w:line="240" w:lineRule="auto"/>
        <w:ind w:firstLine="426"/>
        <w:jc w:val="both"/>
        <w:rPr>
          <w:rFonts w:ascii="Times New Roman" w:eastAsia="Times New Roman" w:hAnsi="Times New Roman" w:cs="Times New Roman"/>
          <w:sz w:val="24"/>
          <w:szCs w:val="24"/>
          <w:lang w:eastAsia="uk-UA"/>
        </w:rPr>
      </w:pPr>
      <w:r w:rsidRPr="000C16F2">
        <w:rPr>
          <w:rFonts w:ascii="Times New Roman" w:eastAsia="Times New Roman" w:hAnsi="Times New Roman" w:cs="Times New Roman"/>
          <w:color w:val="000000"/>
          <w:sz w:val="28"/>
          <w:szCs w:val="28"/>
          <w:lang w:eastAsia="uk-UA"/>
        </w:rPr>
        <w:t>Швидко промайнув час, підходить до завершення 2023-2024 навчальний рік. </w:t>
      </w:r>
    </w:p>
    <w:p w:rsidR="000C16F2" w:rsidRPr="000C16F2" w:rsidRDefault="000C16F2" w:rsidP="000C16F2">
      <w:pPr>
        <w:spacing w:after="0" w:line="240" w:lineRule="auto"/>
        <w:ind w:firstLine="426"/>
        <w:jc w:val="both"/>
        <w:rPr>
          <w:rFonts w:ascii="Times New Roman" w:eastAsia="Times New Roman" w:hAnsi="Times New Roman" w:cs="Times New Roman"/>
          <w:sz w:val="24"/>
          <w:szCs w:val="24"/>
          <w:lang w:eastAsia="uk-UA"/>
        </w:rPr>
      </w:pPr>
      <w:r w:rsidRPr="000C16F2">
        <w:rPr>
          <w:rFonts w:ascii="Times New Roman" w:eastAsia="Times New Roman" w:hAnsi="Times New Roman" w:cs="Times New Roman"/>
          <w:color w:val="000000"/>
          <w:sz w:val="28"/>
          <w:szCs w:val="28"/>
          <w:lang w:eastAsia="uk-UA"/>
        </w:rPr>
        <w:t xml:space="preserve">Наша країна переживає зараз дуже складні часи. В умовах введення в Україні воєнного стану, викликаного збройною агресією </w:t>
      </w:r>
      <w:proofErr w:type="spellStart"/>
      <w:r w:rsidRPr="000C16F2">
        <w:rPr>
          <w:rFonts w:ascii="Times New Roman" w:eastAsia="Times New Roman" w:hAnsi="Times New Roman" w:cs="Times New Roman"/>
          <w:color w:val="000000"/>
          <w:sz w:val="28"/>
          <w:szCs w:val="28"/>
          <w:lang w:eastAsia="uk-UA"/>
        </w:rPr>
        <w:t>росії</w:t>
      </w:r>
      <w:proofErr w:type="spellEnd"/>
      <w:r w:rsidRPr="000C16F2">
        <w:rPr>
          <w:rFonts w:ascii="Times New Roman" w:eastAsia="Times New Roman" w:hAnsi="Times New Roman" w:cs="Times New Roman"/>
          <w:color w:val="000000"/>
          <w:sz w:val="28"/>
          <w:szCs w:val="28"/>
          <w:lang w:eastAsia="uk-UA"/>
        </w:rPr>
        <w:t xml:space="preserve">, освітяни - на своєму вчительському трудовому фронті. Працюють сумлінно, </w:t>
      </w:r>
      <w:proofErr w:type="spellStart"/>
      <w:r w:rsidRPr="000C16F2">
        <w:rPr>
          <w:rFonts w:ascii="Times New Roman" w:eastAsia="Times New Roman" w:hAnsi="Times New Roman" w:cs="Times New Roman"/>
          <w:color w:val="000000"/>
          <w:sz w:val="28"/>
          <w:szCs w:val="28"/>
          <w:lang w:eastAsia="uk-UA"/>
        </w:rPr>
        <w:t>відповідально</w:t>
      </w:r>
      <w:proofErr w:type="spellEnd"/>
      <w:r w:rsidRPr="000C16F2">
        <w:rPr>
          <w:rFonts w:ascii="Times New Roman" w:eastAsia="Times New Roman" w:hAnsi="Times New Roman" w:cs="Times New Roman"/>
          <w:color w:val="000000"/>
          <w:sz w:val="28"/>
          <w:szCs w:val="28"/>
          <w:lang w:eastAsia="uk-UA"/>
        </w:rPr>
        <w:t xml:space="preserve"> ставляться до виконання посадових обов’язків і вже цим наближають перемогу.</w:t>
      </w:r>
    </w:p>
    <w:p w:rsidR="000C16F2" w:rsidRPr="000C16F2" w:rsidRDefault="000C16F2" w:rsidP="000C16F2">
      <w:pPr>
        <w:spacing w:after="0" w:line="240" w:lineRule="auto"/>
        <w:ind w:firstLine="426"/>
        <w:jc w:val="both"/>
        <w:rPr>
          <w:rFonts w:ascii="Times New Roman" w:eastAsia="Times New Roman" w:hAnsi="Times New Roman" w:cs="Times New Roman"/>
          <w:sz w:val="24"/>
          <w:szCs w:val="24"/>
          <w:lang w:eastAsia="uk-UA"/>
        </w:rPr>
      </w:pPr>
      <w:r w:rsidRPr="000C16F2">
        <w:rPr>
          <w:rFonts w:ascii="Times New Roman" w:eastAsia="Times New Roman" w:hAnsi="Times New Roman" w:cs="Times New Roman"/>
          <w:color w:val="000000"/>
          <w:sz w:val="28"/>
          <w:szCs w:val="28"/>
          <w:lang w:eastAsia="uk-UA"/>
        </w:rPr>
        <w:t xml:space="preserve">У своїй діяльності протягом звітного періоду я, як директор гімназії, керувалася посадовими обов’язками, основними нормативно-правовими документами, які регламентують роботу навчального закладу: Конституцією України, Законами України «Про освіту», «Про повну загальну середню освіту», «Про основні засади </w:t>
      </w:r>
      <w:proofErr w:type="spellStart"/>
      <w:r w:rsidRPr="000C16F2">
        <w:rPr>
          <w:rFonts w:ascii="Times New Roman" w:eastAsia="Times New Roman" w:hAnsi="Times New Roman" w:cs="Times New Roman"/>
          <w:color w:val="000000"/>
          <w:sz w:val="28"/>
          <w:szCs w:val="28"/>
          <w:lang w:eastAsia="uk-UA"/>
        </w:rPr>
        <w:t>мовної</w:t>
      </w:r>
      <w:proofErr w:type="spellEnd"/>
      <w:r w:rsidRPr="000C16F2">
        <w:rPr>
          <w:rFonts w:ascii="Times New Roman" w:eastAsia="Times New Roman" w:hAnsi="Times New Roman" w:cs="Times New Roman"/>
          <w:color w:val="000000"/>
          <w:sz w:val="28"/>
          <w:szCs w:val="28"/>
          <w:lang w:eastAsia="uk-UA"/>
        </w:rPr>
        <w:t xml:space="preserve"> політики в Україні», Статутом гімназії  та чинними нормативно-правовими документами у галузі освіти.   </w:t>
      </w:r>
    </w:p>
    <w:p w:rsidR="00D4212C" w:rsidRDefault="00D4212C" w:rsidP="00D4212C">
      <w:pPr>
        <w:pStyle w:val="a3"/>
        <w:spacing w:before="0" w:beforeAutospacing="0" w:after="0" w:afterAutospacing="0"/>
        <w:ind w:firstLine="709"/>
        <w:jc w:val="both"/>
      </w:pPr>
      <w:r>
        <w:rPr>
          <w:color w:val="000000"/>
          <w:sz w:val="28"/>
          <w:szCs w:val="28"/>
        </w:rPr>
        <w:t>На цій конференції керуємося Положенням про порядок звітування директора закладу освіти перед трудовим колективом, представниками батьківської громадськості. Затвердженим наказом МОН України №178 від 25 березня 2005 р. та Положенням про загальноосвітній навчальний заклад, затвердженим Постановою Кабінету Міністрів України №778 від 27 серпня 2010 р.</w:t>
      </w:r>
    </w:p>
    <w:p w:rsidR="0057762C" w:rsidRPr="0057762C" w:rsidRDefault="00C6116A">
      <w:pPr>
        <w:rPr>
          <w:rFonts w:ascii="Times New Roman" w:hAnsi="Times New Roman" w:cs="Times New Roman"/>
          <w:sz w:val="28"/>
          <w:szCs w:val="28"/>
        </w:rPr>
      </w:pPr>
      <w:r>
        <w:rPr>
          <w:rFonts w:ascii="Times New Roman" w:hAnsi="Times New Roman" w:cs="Times New Roman"/>
          <w:sz w:val="28"/>
          <w:szCs w:val="28"/>
        </w:rPr>
        <w:t xml:space="preserve">   </w:t>
      </w:r>
      <w:r w:rsidR="00D4212C">
        <w:rPr>
          <w:rFonts w:ascii="Times New Roman" w:hAnsi="Times New Roman" w:cs="Times New Roman"/>
          <w:sz w:val="28"/>
          <w:szCs w:val="28"/>
        </w:rPr>
        <w:t xml:space="preserve">    </w:t>
      </w:r>
      <w:r w:rsidR="00BE76CD">
        <w:rPr>
          <w:rFonts w:ascii="Times New Roman" w:hAnsi="Times New Roman" w:cs="Times New Roman"/>
          <w:sz w:val="28"/>
          <w:szCs w:val="28"/>
        </w:rPr>
        <w:t>Д</w:t>
      </w:r>
      <w:r w:rsidR="00635D70" w:rsidRPr="0057762C">
        <w:rPr>
          <w:rFonts w:ascii="Times New Roman" w:hAnsi="Times New Roman" w:cs="Times New Roman"/>
          <w:sz w:val="28"/>
          <w:szCs w:val="28"/>
        </w:rPr>
        <w:t>о вашої уваги пропонується заслухати мій особистий звіт про управ</w:t>
      </w:r>
      <w:r w:rsidR="000C16F2">
        <w:rPr>
          <w:rFonts w:ascii="Times New Roman" w:hAnsi="Times New Roman" w:cs="Times New Roman"/>
          <w:sz w:val="28"/>
          <w:szCs w:val="28"/>
        </w:rPr>
        <w:t>лінську діяльність протягом 2023-2024</w:t>
      </w:r>
      <w:r w:rsidR="00635D70" w:rsidRPr="0057762C">
        <w:rPr>
          <w:rFonts w:ascii="Times New Roman" w:hAnsi="Times New Roman" w:cs="Times New Roman"/>
          <w:sz w:val="28"/>
          <w:szCs w:val="28"/>
        </w:rPr>
        <w:t xml:space="preserve"> навчального року. </w:t>
      </w:r>
    </w:p>
    <w:p w:rsidR="0057762C" w:rsidRDefault="00635D70" w:rsidP="0057762C">
      <w:pPr>
        <w:spacing w:after="0"/>
        <w:rPr>
          <w:rFonts w:ascii="Times New Roman" w:hAnsi="Times New Roman" w:cs="Times New Roman"/>
          <w:sz w:val="28"/>
          <w:szCs w:val="28"/>
        </w:rPr>
      </w:pPr>
      <w:r w:rsidRPr="0057762C">
        <w:rPr>
          <w:rFonts w:ascii="Times New Roman" w:hAnsi="Times New Roman" w:cs="Times New Roman"/>
          <w:sz w:val="28"/>
          <w:szCs w:val="28"/>
        </w:rPr>
        <w:t>1.Управлінсь</w:t>
      </w:r>
      <w:r w:rsidR="00C6116A">
        <w:rPr>
          <w:rFonts w:ascii="Times New Roman" w:hAnsi="Times New Roman" w:cs="Times New Roman"/>
          <w:sz w:val="28"/>
          <w:szCs w:val="28"/>
        </w:rPr>
        <w:t xml:space="preserve">ка діяльність. Управління гімназією </w:t>
      </w:r>
      <w:r w:rsidRPr="0057762C">
        <w:rPr>
          <w:rFonts w:ascii="Times New Roman" w:hAnsi="Times New Roman" w:cs="Times New Roman"/>
          <w:sz w:val="28"/>
          <w:szCs w:val="28"/>
        </w:rPr>
        <w:t xml:space="preserve"> здійснюється з</w:t>
      </w:r>
      <w:r w:rsidR="00C6116A">
        <w:rPr>
          <w:rFonts w:ascii="Times New Roman" w:hAnsi="Times New Roman" w:cs="Times New Roman"/>
          <w:sz w:val="28"/>
          <w:szCs w:val="28"/>
        </w:rPr>
        <w:t xml:space="preserve">гідно річного плану роботи </w:t>
      </w:r>
      <w:r w:rsidRPr="0057762C">
        <w:rPr>
          <w:rFonts w:ascii="Times New Roman" w:hAnsi="Times New Roman" w:cs="Times New Roman"/>
          <w:sz w:val="28"/>
          <w:szCs w:val="28"/>
        </w:rPr>
        <w:t xml:space="preserve">, плану </w:t>
      </w:r>
      <w:proofErr w:type="spellStart"/>
      <w:r w:rsidRPr="0057762C">
        <w:rPr>
          <w:rFonts w:ascii="Times New Roman" w:hAnsi="Times New Roman" w:cs="Times New Roman"/>
          <w:sz w:val="28"/>
          <w:szCs w:val="28"/>
        </w:rPr>
        <w:t>внутрішкільного</w:t>
      </w:r>
      <w:proofErr w:type="spellEnd"/>
      <w:r w:rsidRPr="0057762C">
        <w:rPr>
          <w:rFonts w:ascii="Times New Roman" w:hAnsi="Times New Roman" w:cs="Times New Roman"/>
          <w:sz w:val="28"/>
          <w:szCs w:val="28"/>
        </w:rPr>
        <w:t xml:space="preserve"> контролю та календарних планів вчителів</w:t>
      </w:r>
      <w:r w:rsidR="0057762C" w:rsidRPr="0057762C">
        <w:rPr>
          <w:rFonts w:ascii="Times New Roman" w:hAnsi="Times New Roman" w:cs="Times New Roman"/>
          <w:sz w:val="28"/>
          <w:szCs w:val="28"/>
        </w:rPr>
        <w:t>-</w:t>
      </w:r>
      <w:proofErr w:type="spellStart"/>
      <w:r w:rsidRPr="0057762C">
        <w:rPr>
          <w:rFonts w:ascii="Times New Roman" w:hAnsi="Times New Roman" w:cs="Times New Roman"/>
          <w:sz w:val="28"/>
          <w:szCs w:val="28"/>
        </w:rPr>
        <w:t>предметників</w:t>
      </w:r>
      <w:proofErr w:type="spellEnd"/>
      <w:r w:rsidRPr="0057762C">
        <w:rPr>
          <w:rFonts w:ascii="Times New Roman" w:hAnsi="Times New Roman" w:cs="Times New Roman"/>
          <w:sz w:val="28"/>
          <w:szCs w:val="28"/>
        </w:rPr>
        <w:t xml:space="preserve"> і планів виховної роботи класних керівників. Така система план</w:t>
      </w:r>
      <w:r w:rsidR="00C6116A">
        <w:rPr>
          <w:rFonts w:ascii="Times New Roman" w:hAnsi="Times New Roman" w:cs="Times New Roman"/>
          <w:sz w:val="28"/>
          <w:szCs w:val="28"/>
        </w:rPr>
        <w:t xml:space="preserve">ування, що відпрацьована у гімназії </w:t>
      </w:r>
      <w:r w:rsidRPr="0057762C">
        <w:rPr>
          <w:rFonts w:ascii="Times New Roman" w:hAnsi="Times New Roman" w:cs="Times New Roman"/>
          <w:sz w:val="28"/>
          <w:szCs w:val="28"/>
        </w:rPr>
        <w:t xml:space="preserve"> і заснована на взаємодії всіх ланок, підрозділів та учасників навчально–виховного процесу, забезпечує координацію їх діяльності, єдність вимог, контролю та взаємоконтролю в процесі роботи, сприяє досягненню ефективності та вдосконаленню навчально–виховного процесу й забез</w:t>
      </w:r>
      <w:r w:rsidR="00C6116A">
        <w:rPr>
          <w:rFonts w:ascii="Times New Roman" w:hAnsi="Times New Roman" w:cs="Times New Roman"/>
          <w:sz w:val="28"/>
          <w:szCs w:val="28"/>
        </w:rPr>
        <w:t>печує планомірний розвиток гімназії</w:t>
      </w:r>
      <w:r w:rsidRPr="0057762C">
        <w:rPr>
          <w:rFonts w:ascii="Times New Roman" w:hAnsi="Times New Roman" w:cs="Times New Roman"/>
          <w:sz w:val="28"/>
          <w:szCs w:val="28"/>
        </w:rPr>
        <w:t>. У навчальному закладі в наявності усі нормативно–правові документи, що регламентують діяльність загальноосвітнього закладу</w:t>
      </w:r>
      <w:r w:rsidR="0057762C" w:rsidRPr="0057762C">
        <w:rPr>
          <w:rFonts w:ascii="Times New Roman" w:hAnsi="Times New Roman" w:cs="Times New Roman"/>
          <w:sz w:val="28"/>
          <w:szCs w:val="28"/>
        </w:rPr>
        <w:t xml:space="preserve"> загальної</w:t>
      </w:r>
      <w:r w:rsidRPr="0057762C">
        <w:rPr>
          <w:rFonts w:ascii="Times New Roman" w:hAnsi="Times New Roman" w:cs="Times New Roman"/>
          <w:sz w:val="28"/>
          <w:szCs w:val="28"/>
        </w:rPr>
        <w:t xml:space="preserve"> середньої освіти. Контроль – це </w:t>
      </w:r>
      <w:r w:rsidRPr="0057762C">
        <w:rPr>
          <w:rFonts w:ascii="Times New Roman" w:hAnsi="Times New Roman" w:cs="Times New Roman"/>
          <w:sz w:val="28"/>
          <w:szCs w:val="28"/>
        </w:rPr>
        <w:lastRenderedPageBreak/>
        <w:t>важлива, складна та об’єктивно необхі</w:t>
      </w:r>
      <w:r w:rsidR="00C6116A">
        <w:rPr>
          <w:rFonts w:ascii="Times New Roman" w:hAnsi="Times New Roman" w:cs="Times New Roman"/>
          <w:sz w:val="28"/>
          <w:szCs w:val="28"/>
        </w:rPr>
        <w:t xml:space="preserve">дна функція управління. У гімназії </w:t>
      </w:r>
      <w:r w:rsidRPr="0057762C">
        <w:rPr>
          <w:rFonts w:ascii="Times New Roman" w:hAnsi="Times New Roman" w:cs="Times New Roman"/>
          <w:sz w:val="28"/>
          <w:szCs w:val="28"/>
        </w:rPr>
        <w:t>ефективність здійснення контролю зумовлює якість реальних і подальше прогнозування бажаних показників розвитку закладу освіти, його навчально–виховного процесу та діяльності всього шкільного колективу. Контроль дозволяє тримати в полі зору управ</w:t>
      </w:r>
      <w:r w:rsidR="00C6116A">
        <w:rPr>
          <w:rFonts w:ascii="Times New Roman" w:hAnsi="Times New Roman" w:cs="Times New Roman"/>
          <w:sz w:val="28"/>
          <w:szCs w:val="28"/>
        </w:rPr>
        <w:t>ління найважливіші питання гімназії</w:t>
      </w:r>
      <w:r w:rsidRPr="0057762C">
        <w:rPr>
          <w:rFonts w:ascii="Times New Roman" w:hAnsi="Times New Roman" w:cs="Times New Roman"/>
          <w:sz w:val="28"/>
          <w:szCs w:val="28"/>
        </w:rPr>
        <w:t>, своєчасно реагувати на відхилення від норми та на негативні явища, знаходити невикористані резерви, підтримувати оптимально трудов</w:t>
      </w:r>
      <w:r w:rsidR="00C6116A">
        <w:rPr>
          <w:rFonts w:ascii="Times New Roman" w:hAnsi="Times New Roman" w:cs="Times New Roman"/>
          <w:sz w:val="28"/>
          <w:szCs w:val="28"/>
        </w:rPr>
        <w:t>у атмосферу в колективі. У гімназії</w:t>
      </w:r>
      <w:r w:rsidRPr="0057762C">
        <w:rPr>
          <w:rFonts w:ascii="Times New Roman" w:hAnsi="Times New Roman" w:cs="Times New Roman"/>
          <w:sz w:val="28"/>
          <w:szCs w:val="28"/>
        </w:rPr>
        <w:t xml:space="preserve"> адміністрацією використовується багато різних форм контролю за станом навчально–виховного процесу і, в першу чергу, таких традиційних, як вивчення викладання стану предметів та виконання навчальних планів та програм, перевірка класних журналів, щоденників</w:t>
      </w:r>
      <w:r w:rsidR="0057762C">
        <w:rPr>
          <w:rFonts w:ascii="Times New Roman" w:hAnsi="Times New Roman" w:cs="Times New Roman"/>
          <w:sz w:val="28"/>
          <w:szCs w:val="28"/>
        </w:rPr>
        <w:t>,</w:t>
      </w:r>
      <w:r w:rsidRPr="0057762C">
        <w:rPr>
          <w:rFonts w:ascii="Times New Roman" w:hAnsi="Times New Roman" w:cs="Times New Roman"/>
          <w:sz w:val="28"/>
          <w:szCs w:val="28"/>
        </w:rPr>
        <w:t xml:space="preserve"> поведінки, тощо. Аналіз результатів </w:t>
      </w:r>
      <w:proofErr w:type="spellStart"/>
      <w:r w:rsidRPr="0057762C">
        <w:rPr>
          <w:rFonts w:ascii="Times New Roman" w:hAnsi="Times New Roman" w:cs="Times New Roman"/>
          <w:sz w:val="28"/>
          <w:szCs w:val="28"/>
        </w:rPr>
        <w:t>внутрішньошкільного</w:t>
      </w:r>
      <w:proofErr w:type="spellEnd"/>
      <w:r w:rsidRPr="0057762C">
        <w:rPr>
          <w:rFonts w:ascii="Times New Roman" w:hAnsi="Times New Roman" w:cs="Times New Roman"/>
          <w:sz w:val="28"/>
          <w:szCs w:val="28"/>
        </w:rPr>
        <w:t xml:space="preserve"> контролю знаходить відображення у рішеннях педагогічної ради школи, відповідних наказах по навчальному закладу. Крім контролю за рівнем знань та навчальних досягнень здобувачів освіти, проводяться систематичні дослідження стану відвідування занять та стану навчальної дисципліни. За результатами моніторингу адміністрація приймає певні управлінські рішення, щодо конкретних учителів та здобувачів освіти. </w:t>
      </w:r>
      <w:r w:rsidRPr="00C6116A">
        <w:rPr>
          <w:rFonts w:ascii="Times New Roman" w:hAnsi="Times New Roman" w:cs="Times New Roman"/>
          <w:sz w:val="28"/>
          <w:szCs w:val="28"/>
        </w:rPr>
        <w:t>Керівник навчального закладу – це менеджер су</w:t>
      </w:r>
      <w:r w:rsidR="00C6116A" w:rsidRPr="00C6116A">
        <w:rPr>
          <w:rFonts w:ascii="Times New Roman" w:hAnsi="Times New Roman" w:cs="Times New Roman"/>
          <w:sz w:val="28"/>
          <w:szCs w:val="28"/>
        </w:rPr>
        <w:t xml:space="preserve">часної освіти. Як директор </w:t>
      </w:r>
      <w:r w:rsidRPr="00C6116A">
        <w:rPr>
          <w:rFonts w:ascii="Times New Roman" w:hAnsi="Times New Roman" w:cs="Times New Roman"/>
          <w:sz w:val="28"/>
          <w:szCs w:val="28"/>
        </w:rPr>
        <w:t>, у своїй діяльності протягом звітного періоду керувалась Статутом школи, Правилами внутрішнього трудового розпорядку, посадовими обов’язками директора школи, законодавством України та такими</w:t>
      </w:r>
      <w:r w:rsidRPr="0057762C">
        <w:rPr>
          <w:rFonts w:ascii="Times New Roman" w:hAnsi="Times New Roman" w:cs="Times New Roman"/>
          <w:sz w:val="28"/>
          <w:szCs w:val="28"/>
        </w:rPr>
        <w:t xml:space="preserve"> критеріями: </w:t>
      </w:r>
    </w:p>
    <w:p w:rsidR="0057762C" w:rsidRDefault="00635D70" w:rsidP="0057762C">
      <w:pPr>
        <w:spacing w:after="0"/>
        <w:rPr>
          <w:rFonts w:ascii="Times New Roman" w:hAnsi="Times New Roman" w:cs="Times New Roman"/>
          <w:sz w:val="28"/>
          <w:szCs w:val="28"/>
        </w:rPr>
      </w:pPr>
      <w:r w:rsidRPr="0057762C">
        <w:rPr>
          <w:rFonts w:ascii="Times New Roman" w:hAnsi="Times New Roman" w:cs="Times New Roman"/>
          <w:sz w:val="28"/>
          <w:szCs w:val="28"/>
        </w:rPr>
        <w:t>- власним прагненням до самовдосконалення, як менеджера закладу;</w:t>
      </w:r>
    </w:p>
    <w:p w:rsidR="0057762C" w:rsidRDefault="00635D70" w:rsidP="0057762C">
      <w:pPr>
        <w:spacing w:after="0"/>
        <w:rPr>
          <w:rFonts w:ascii="Times New Roman" w:hAnsi="Times New Roman" w:cs="Times New Roman"/>
          <w:sz w:val="28"/>
          <w:szCs w:val="28"/>
        </w:rPr>
      </w:pPr>
      <w:r w:rsidRPr="0057762C">
        <w:rPr>
          <w:rFonts w:ascii="Times New Roman" w:hAnsi="Times New Roman" w:cs="Times New Roman"/>
          <w:sz w:val="28"/>
          <w:szCs w:val="28"/>
        </w:rPr>
        <w:t xml:space="preserve"> - забезпеченням кадрового потенціалу закладу; - матеріально-технічної бази; - забезпеченням сприятливого психологічного клімату як у </w:t>
      </w:r>
      <w:r w:rsidR="0057762C">
        <w:rPr>
          <w:rFonts w:ascii="Times New Roman" w:hAnsi="Times New Roman" w:cs="Times New Roman"/>
          <w:sz w:val="28"/>
          <w:szCs w:val="28"/>
        </w:rPr>
        <w:t>відносинах між педагогами, тех</w:t>
      </w:r>
      <w:r w:rsidRPr="0057762C">
        <w:rPr>
          <w:rFonts w:ascii="Times New Roman" w:hAnsi="Times New Roman" w:cs="Times New Roman"/>
          <w:sz w:val="28"/>
          <w:szCs w:val="28"/>
        </w:rPr>
        <w:t>працівниками так і між дітьми (</w:t>
      </w:r>
      <w:proofErr w:type="spellStart"/>
      <w:r w:rsidRPr="0057762C">
        <w:rPr>
          <w:rFonts w:ascii="Times New Roman" w:hAnsi="Times New Roman" w:cs="Times New Roman"/>
          <w:sz w:val="28"/>
          <w:szCs w:val="28"/>
        </w:rPr>
        <w:t>мікроконсіліуми</w:t>
      </w:r>
      <w:proofErr w:type="spellEnd"/>
      <w:r w:rsidRPr="0057762C">
        <w:rPr>
          <w:rFonts w:ascii="Times New Roman" w:hAnsi="Times New Roman" w:cs="Times New Roman"/>
          <w:sz w:val="28"/>
          <w:szCs w:val="28"/>
        </w:rPr>
        <w:t xml:space="preserve">); </w:t>
      </w:r>
    </w:p>
    <w:p w:rsidR="0057762C" w:rsidRDefault="00635D70" w:rsidP="0057762C">
      <w:pPr>
        <w:spacing w:after="0"/>
        <w:rPr>
          <w:rFonts w:ascii="Times New Roman" w:hAnsi="Times New Roman" w:cs="Times New Roman"/>
          <w:sz w:val="28"/>
          <w:szCs w:val="28"/>
        </w:rPr>
      </w:pPr>
      <w:r w:rsidRPr="0057762C">
        <w:rPr>
          <w:rFonts w:ascii="Times New Roman" w:hAnsi="Times New Roman" w:cs="Times New Roman"/>
          <w:sz w:val="28"/>
          <w:szCs w:val="28"/>
        </w:rPr>
        <w:t>- підвищенням виконавчої дисципліни серед колег та персоналу;</w:t>
      </w:r>
    </w:p>
    <w:p w:rsidR="0057762C" w:rsidRDefault="00635D70" w:rsidP="0057762C">
      <w:pPr>
        <w:spacing w:after="0"/>
        <w:rPr>
          <w:rFonts w:ascii="Times New Roman" w:hAnsi="Times New Roman" w:cs="Times New Roman"/>
          <w:sz w:val="28"/>
          <w:szCs w:val="28"/>
        </w:rPr>
      </w:pPr>
      <w:r w:rsidRPr="0057762C">
        <w:rPr>
          <w:rFonts w:ascii="Times New Roman" w:hAnsi="Times New Roman" w:cs="Times New Roman"/>
          <w:sz w:val="28"/>
          <w:szCs w:val="28"/>
        </w:rPr>
        <w:t xml:space="preserve"> - дотриманням всіх вимог щодо охорони праці та безпеки життєдіяльності всіх учасників навчально-виховного процесу.</w:t>
      </w:r>
    </w:p>
    <w:p w:rsidR="0057762C" w:rsidRPr="0057762C" w:rsidRDefault="00635D70" w:rsidP="0057762C">
      <w:pPr>
        <w:spacing w:after="0"/>
        <w:rPr>
          <w:rFonts w:ascii="Times New Roman" w:hAnsi="Times New Roman" w:cs="Times New Roman"/>
          <w:sz w:val="28"/>
          <w:szCs w:val="28"/>
        </w:rPr>
      </w:pPr>
      <w:r w:rsidRPr="0057762C">
        <w:rPr>
          <w:rFonts w:ascii="Times New Roman" w:hAnsi="Times New Roman" w:cs="Times New Roman"/>
          <w:sz w:val="28"/>
          <w:szCs w:val="28"/>
        </w:rPr>
        <w:t xml:space="preserve"> Враховуючи сучасні вимоги, дотримуюсь стилю керівництва, який близький до демократичного, так як більшість рішень приймаються на основі колегіальних рішень. Основними формами спілкування з працівниками є наради, індивідуальні бесіди, інформування, створюю необхідні умови для самореалізації. Наше завдання й полягає в тому, щоб створити навчальний заклад, в якому дитина буде розвиватись як особистість, де створені оптимальні умови для інтелектуального, фізичного і духовного розвитку, в якій дитина зможе у повній мірі розкрити свій талант, зберегти здоров’я, отримати базу для подальшого становлення як особистості. Цього можна досягти, якщо працювати спільно з батькам, громадськістю та працівниками школи. Для цього у нашому закладі достатній потенціал.</w:t>
      </w:r>
    </w:p>
    <w:p w:rsidR="0057762C" w:rsidRDefault="00D4212C">
      <w:pPr>
        <w:rPr>
          <w:rFonts w:ascii="Times New Roman" w:hAnsi="Times New Roman" w:cs="Times New Roman"/>
          <w:sz w:val="28"/>
          <w:szCs w:val="28"/>
        </w:rPr>
      </w:pPr>
      <w:r>
        <w:rPr>
          <w:rFonts w:ascii="Times New Roman" w:hAnsi="Times New Roman" w:cs="Times New Roman"/>
          <w:sz w:val="28"/>
          <w:szCs w:val="28"/>
        </w:rPr>
        <w:lastRenderedPageBreak/>
        <w:t xml:space="preserve"> 2. Кадрове забе</w:t>
      </w:r>
      <w:r w:rsidR="000C16F2">
        <w:rPr>
          <w:rFonts w:ascii="Times New Roman" w:hAnsi="Times New Roman" w:cs="Times New Roman"/>
          <w:sz w:val="28"/>
          <w:szCs w:val="28"/>
        </w:rPr>
        <w:t>зпечення. У 2023 – 2024</w:t>
      </w:r>
      <w:r>
        <w:rPr>
          <w:rFonts w:ascii="Times New Roman" w:hAnsi="Times New Roman" w:cs="Times New Roman"/>
          <w:sz w:val="28"/>
          <w:szCs w:val="28"/>
        </w:rPr>
        <w:t xml:space="preserve"> </w:t>
      </w:r>
      <w:r w:rsidR="00635D70" w:rsidRPr="0057762C">
        <w:rPr>
          <w:rFonts w:ascii="Times New Roman" w:hAnsi="Times New Roman" w:cs="Times New Roman"/>
          <w:sz w:val="28"/>
          <w:szCs w:val="28"/>
        </w:rPr>
        <w:t>навчальному році</w:t>
      </w:r>
      <w:r w:rsidR="0057762C" w:rsidRPr="0057762C">
        <w:rPr>
          <w:rFonts w:ascii="Times New Roman" w:hAnsi="Times New Roman" w:cs="Times New Roman"/>
          <w:sz w:val="28"/>
          <w:szCs w:val="28"/>
        </w:rPr>
        <w:t xml:space="preserve"> штатними працівниками </w:t>
      </w:r>
      <w:proofErr w:type="spellStart"/>
      <w:r w:rsidR="0057762C" w:rsidRPr="0057762C">
        <w:rPr>
          <w:rFonts w:ascii="Times New Roman" w:hAnsi="Times New Roman" w:cs="Times New Roman"/>
          <w:sz w:val="28"/>
          <w:szCs w:val="28"/>
        </w:rPr>
        <w:t>Гориглядівська</w:t>
      </w:r>
      <w:proofErr w:type="spellEnd"/>
      <w:r w:rsidR="0057762C" w:rsidRPr="0057762C">
        <w:rPr>
          <w:rFonts w:ascii="Times New Roman" w:hAnsi="Times New Roman" w:cs="Times New Roman"/>
          <w:sz w:val="28"/>
          <w:szCs w:val="28"/>
        </w:rPr>
        <w:t xml:space="preserve"> </w:t>
      </w:r>
      <w:r w:rsidR="00763074">
        <w:rPr>
          <w:rFonts w:ascii="Times New Roman" w:hAnsi="Times New Roman" w:cs="Times New Roman"/>
          <w:sz w:val="28"/>
          <w:szCs w:val="28"/>
        </w:rPr>
        <w:t xml:space="preserve"> гімназія була забезпечена на 100 %, але, як ви знаєте, у нас є вакансія вчителя англійської мови, тому будемо докладати максимум зусиль, щоб знайти потрібного спеціаліста. </w:t>
      </w:r>
      <w:r w:rsidR="00635D70" w:rsidRPr="0057762C">
        <w:rPr>
          <w:rFonts w:ascii="Times New Roman" w:hAnsi="Times New Roman" w:cs="Times New Roman"/>
          <w:sz w:val="28"/>
          <w:szCs w:val="28"/>
        </w:rPr>
        <w:t xml:space="preserve"> Розстановка педагогів здійснюється відповідно до фахової освіти педпрацівників. </w:t>
      </w:r>
      <w:r w:rsidR="00763074">
        <w:rPr>
          <w:rFonts w:ascii="Times New Roman" w:hAnsi="Times New Roman" w:cs="Times New Roman"/>
          <w:sz w:val="28"/>
          <w:szCs w:val="28"/>
        </w:rPr>
        <w:t>Р</w:t>
      </w:r>
      <w:r w:rsidR="00635D70" w:rsidRPr="0057762C">
        <w:rPr>
          <w:rFonts w:ascii="Times New Roman" w:hAnsi="Times New Roman" w:cs="Times New Roman"/>
          <w:sz w:val="28"/>
          <w:szCs w:val="28"/>
        </w:rPr>
        <w:t>озподіл тижневих годин було здійснено у відповідності до фаху вчителя, його ініціативи, творчості. Цьому сприяє Положення про атестацію педагогічних працівників. У школі протяг</w:t>
      </w:r>
      <w:r w:rsidR="00763074">
        <w:rPr>
          <w:rFonts w:ascii="Times New Roman" w:hAnsi="Times New Roman" w:cs="Times New Roman"/>
          <w:sz w:val="28"/>
          <w:szCs w:val="28"/>
        </w:rPr>
        <w:t>ом навчального року працювали 15</w:t>
      </w:r>
      <w:r w:rsidR="0057762C" w:rsidRPr="0057762C">
        <w:rPr>
          <w:rFonts w:ascii="Times New Roman" w:hAnsi="Times New Roman" w:cs="Times New Roman"/>
          <w:sz w:val="28"/>
          <w:szCs w:val="28"/>
        </w:rPr>
        <w:t xml:space="preserve"> педагогічних працівника. Всі вчителі  мають вищу педагогічну ос</w:t>
      </w:r>
      <w:r>
        <w:rPr>
          <w:rFonts w:ascii="Times New Roman" w:hAnsi="Times New Roman" w:cs="Times New Roman"/>
          <w:sz w:val="28"/>
          <w:szCs w:val="28"/>
        </w:rPr>
        <w:t>віту, 3</w:t>
      </w:r>
      <w:r w:rsidR="00635D70" w:rsidRPr="0057762C">
        <w:rPr>
          <w:rFonts w:ascii="Times New Roman" w:hAnsi="Times New Roman" w:cs="Times New Roman"/>
          <w:sz w:val="28"/>
          <w:szCs w:val="28"/>
        </w:rPr>
        <w:t xml:space="preserve"> </w:t>
      </w:r>
      <w:r>
        <w:rPr>
          <w:rFonts w:ascii="Times New Roman" w:hAnsi="Times New Roman" w:cs="Times New Roman"/>
          <w:sz w:val="28"/>
          <w:szCs w:val="28"/>
        </w:rPr>
        <w:t>учителів  мають</w:t>
      </w:r>
      <w:r w:rsidR="00635D70" w:rsidRPr="0057762C">
        <w:rPr>
          <w:rFonts w:ascii="Times New Roman" w:hAnsi="Times New Roman" w:cs="Times New Roman"/>
          <w:sz w:val="28"/>
          <w:szCs w:val="28"/>
        </w:rPr>
        <w:t xml:space="preserve"> вищу кваліфікаційну категорію</w:t>
      </w:r>
      <w:r w:rsidR="0057762C" w:rsidRPr="0057762C">
        <w:rPr>
          <w:rFonts w:ascii="Times New Roman" w:hAnsi="Times New Roman" w:cs="Times New Roman"/>
          <w:sz w:val="28"/>
          <w:szCs w:val="28"/>
        </w:rPr>
        <w:t>,</w:t>
      </w:r>
      <w:r w:rsidR="00635D70" w:rsidRPr="0057762C">
        <w:rPr>
          <w:rFonts w:ascii="Times New Roman" w:hAnsi="Times New Roman" w:cs="Times New Roman"/>
          <w:sz w:val="28"/>
          <w:szCs w:val="28"/>
        </w:rPr>
        <w:t xml:space="preserve">першу </w:t>
      </w:r>
      <w:r w:rsidR="000C16F2">
        <w:rPr>
          <w:rFonts w:ascii="Times New Roman" w:hAnsi="Times New Roman" w:cs="Times New Roman"/>
          <w:sz w:val="28"/>
          <w:szCs w:val="28"/>
        </w:rPr>
        <w:t>кваліфікаційну категорію мають 10</w:t>
      </w:r>
      <w:r w:rsidR="00635D70" w:rsidRPr="0057762C">
        <w:rPr>
          <w:rFonts w:ascii="Times New Roman" w:hAnsi="Times New Roman" w:cs="Times New Roman"/>
          <w:sz w:val="28"/>
          <w:szCs w:val="28"/>
        </w:rPr>
        <w:t xml:space="preserve"> педагогічних працівники , дру</w:t>
      </w:r>
      <w:r w:rsidR="000C16F2">
        <w:rPr>
          <w:rFonts w:ascii="Times New Roman" w:hAnsi="Times New Roman" w:cs="Times New Roman"/>
          <w:sz w:val="28"/>
          <w:szCs w:val="28"/>
        </w:rPr>
        <w:t>гу – 2</w:t>
      </w:r>
      <w:r w:rsidR="00B12BB7">
        <w:rPr>
          <w:rFonts w:ascii="Times New Roman" w:hAnsi="Times New Roman" w:cs="Times New Roman"/>
          <w:sz w:val="28"/>
          <w:szCs w:val="28"/>
        </w:rPr>
        <w:t xml:space="preserve"> вчителі</w:t>
      </w:r>
      <w:r w:rsidR="00635D70" w:rsidRPr="0057762C">
        <w:rPr>
          <w:rFonts w:ascii="Times New Roman" w:hAnsi="Times New Roman" w:cs="Times New Roman"/>
          <w:sz w:val="28"/>
          <w:szCs w:val="28"/>
        </w:rPr>
        <w:t>, що говорить про значний потенціал н</w:t>
      </w:r>
      <w:r w:rsidR="0057762C" w:rsidRPr="0057762C">
        <w:rPr>
          <w:rFonts w:ascii="Times New Roman" w:hAnsi="Times New Roman" w:cs="Times New Roman"/>
          <w:sz w:val="28"/>
          <w:szCs w:val="28"/>
        </w:rPr>
        <w:t xml:space="preserve">ашого колективу. </w:t>
      </w:r>
      <w:r w:rsidR="00693797">
        <w:rPr>
          <w:rFonts w:ascii="Times New Roman" w:hAnsi="Times New Roman" w:cs="Times New Roman"/>
          <w:sz w:val="28"/>
          <w:szCs w:val="28"/>
        </w:rPr>
        <w:t xml:space="preserve"> Вчителі гімназії</w:t>
      </w:r>
      <w:r w:rsidR="00635D70" w:rsidRPr="0057762C">
        <w:rPr>
          <w:rFonts w:ascii="Times New Roman" w:hAnsi="Times New Roman" w:cs="Times New Roman"/>
          <w:sz w:val="28"/>
          <w:szCs w:val="28"/>
        </w:rPr>
        <w:t xml:space="preserve"> у своїй професійній діяльності активно впроваджують перспективний педагогічний досвід та інноваційні технології: особистісно зорієнтоване навчання, інтерактивні технології, інформаційно-комунікативні технології. Всі педагоги добре володіють ІКТ та широко використовують їх в процесі вивчення навчальних предметів , у позакласній та виховній роботі. </w:t>
      </w:r>
      <w:r w:rsidR="000477AA">
        <w:rPr>
          <w:rFonts w:ascii="Times New Roman" w:hAnsi="Times New Roman" w:cs="Times New Roman"/>
          <w:sz w:val="28"/>
          <w:szCs w:val="28"/>
        </w:rPr>
        <w:t xml:space="preserve"> </w:t>
      </w:r>
    </w:p>
    <w:p w:rsidR="000477AA" w:rsidRDefault="00693797">
      <w:pPr>
        <w:rPr>
          <w:rFonts w:ascii="Times New Roman" w:hAnsi="Times New Roman" w:cs="Times New Roman"/>
          <w:sz w:val="28"/>
          <w:szCs w:val="28"/>
        </w:rPr>
      </w:pPr>
      <w:r>
        <w:rPr>
          <w:rFonts w:ascii="Times New Roman" w:hAnsi="Times New Roman" w:cs="Times New Roman"/>
          <w:sz w:val="28"/>
          <w:szCs w:val="28"/>
        </w:rPr>
        <w:t xml:space="preserve">   У 2023-2024</w:t>
      </w:r>
      <w:r w:rsidR="000477AA">
        <w:rPr>
          <w:rFonts w:ascii="Times New Roman" w:hAnsi="Times New Roman" w:cs="Times New Roman"/>
          <w:sz w:val="28"/>
          <w:szCs w:val="28"/>
        </w:rPr>
        <w:t xml:space="preserve"> </w:t>
      </w:r>
      <w:proofErr w:type="spellStart"/>
      <w:r w:rsidR="000477AA">
        <w:rPr>
          <w:rFonts w:ascii="Times New Roman" w:hAnsi="Times New Roman" w:cs="Times New Roman"/>
          <w:sz w:val="28"/>
          <w:szCs w:val="28"/>
        </w:rPr>
        <w:t>н.р</w:t>
      </w:r>
      <w:proofErr w:type="spellEnd"/>
      <w:r w:rsidR="000477AA">
        <w:rPr>
          <w:rFonts w:ascii="Times New Roman" w:hAnsi="Times New Roman" w:cs="Times New Roman"/>
          <w:sz w:val="28"/>
          <w:szCs w:val="28"/>
        </w:rPr>
        <w:t>. , працюючи на</w:t>
      </w:r>
      <w:r w:rsidR="00553C60">
        <w:rPr>
          <w:rFonts w:ascii="Times New Roman" w:hAnsi="Times New Roman" w:cs="Times New Roman"/>
          <w:sz w:val="28"/>
          <w:szCs w:val="28"/>
        </w:rPr>
        <w:t>д</w:t>
      </w:r>
      <w:r w:rsidR="000477AA">
        <w:rPr>
          <w:rFonts w:ascii="Times New Roman" w:hAnsi="Times New Roman" w:cs="Times New Roman"/>
          <w:sz w:val="28"/>
          <w:szCs w:val="28"/>
        </w:rPr>
        <w:t xml:space="preserve"> </w:t>
      </w:r>
      <w:r w:rsidR="000477AA" w:rsidRPr="00F86E73">
        <w:rPr>
          <w:rFonts w:ascii="Times New Roman" w:hAnsi="Times New Roman" w:cs="Times New Roman"/>
          <w:b/>
          <w:sz w:val="28"/>
          <w:szCs w:val="28"/>
        </w:rPr>
        <w:t xml:space="preserve">розбудовою внутрішньої системи забезпечення якості освіти </w:t>
      </w:r>
      <w:r w:rsidR="000477AA">
        <w:rPr>
          <w:rFonts w:ascii="Times New Roman" w:hAnsi="Times New Roman" w:cs="Times New Roman"/>
          <w:sz w:val="28"/>
          <w:szCs w:val="28"/>
        </w:rPr>
        <w:t xml:space="preserve">у гімназії, проведено </w:t>
      </w:r>
      <w:proofErr w:type="spellStart"/>
      <w:r w:rsidR="000477AA" w:rsidRPr="00F86E73">
        <w:rPr>
          <w:rFonts w:ascii="Times New Roman" w:hAnsi="Times New Roman" w:cs="Times New Roman"/>
          <w:b/>
          <w:sz w:val="28"/>
          <w:szCs w:val="28"/>
        </w:rPr>
        <w:t>самооцінювання</w:t>
      </w:r>
      <w:proofErr w:type="spellEnd"/>
      <w:r w:rsidR="000477AA" w:rsidRPr="00F86E73">
        <w:rPr>
          <w:rFonts w:ascii="Times New Roman" w:hAnsi="Times New Roman" w:cs="Times New Roman"/>
          <w:b/>
          <w:sz w:val="28"/>
          <w:szCs w:val="28"/>
        </w:rPr>
        <w:t xml:space="preserve"> </w:t>
      </w:r>
      <w:r>
        <w:rPr>
          <w:rFonts w:ascii="Times New Roman" w:hAnsi="Times New Roman" w:cs="Times New Roman"/>
          <w:sz w:val="28"/>
          <w:szCs w:val="28"/>
        </w:rPr>
        <w:t xml:space="preserve"> першого </w:t>
      </w:r>
      <w:r w:rsidR="000477AA">
        <w:rPr>
          <w:rFonts w:ascii="Times New Roman" w:hAnsi="Times New Roman" w:cs="Times New Roman"/>
          <w:sz w:val="28"/>
          <w:szCs w:val="28"/>
        </w:rPr>
        <w:t>напряму, на якому я зупинюся більш детально….</w:t>
      </w:r>
    </w:p>
    <w:p w:rsidR="003E348F" w:rsidRPr="003E348F" w:rsidRDefault="003E348F" w:rsidP="003E348F">
      <w:pPr>
        <w:spacing w:after="160" w:line="360" w:lineRule="auto"/>
        <w:jc w:val="center"/>
        <w:rPr>
          <w:rFonts w:ascii="Times New Roman" w:eastAsia="Calibri" w:hAnsi="Times New Roman" w:cs="Times New Roman"/>
          <w:b/>
          <w:sz w:val="28"/>
          <w:szCs w:val="28"/>
        </w:rPr>
      </w:pPr>
      <w:r w:rsidRPr="003E348F">
        <w:rPr>
          <w:rFonts w:ascii="Times New Roman" w:eastAsia="Calibri" w:hAnsi="Times New Roman" w:cs="Times New Roman"/>
          <w:b/>
          <w:sz w:val="28"/>
          <w:szCs w:val="28"/>
        </w:rPr>
        <w:t>Напрям 1. Освітнє середовище.</w:t>
      </w:r>
    </w:p>
    <w:p w:rsidR="003E348F" w:rsidRPr="003E348F" w:rsidRDefault="003E348F" w:rsidP="003E348F">
      <w:pPr>
        <w:spacing w:after="160" w:line="360" w:lineRule="auto"/>
        <w:jc w:val="center"/>
        <w:rPr>
          <w:rFonts w:ascii="Times New Roman" w:eastAsia="Calibri" w:hAnsi="Times New Roman" w:cs="Times New Roman"/>
          <w:b/>
          <w:sz w:val="28"/>
          <w:szCs w:val="28"/>
        </w:rPr>
      </w:pPr>
      <w:r w:rsidRPr="003E348F">
        <w:rPr>
          <w:rFonts w:ascii="Times New Roman" w:eastAsia="Calibri" w:hAnsi="Times New Roman" w:cs="Times New Roman"/>
          <w:b/>
          <w:sz w:val="28"/>
          <w:szCs w:val="28"/>
        </w:rPr>
        <w:t>1.1 Забезпечення комфортних і безпечних умов навчання та праці</w:t>
      </w:r>
    </w:p>
    <w:p w:rsidR="003E348F" w:rsidRPr="003E348F" w:rsidRDefault="003E348F" w:rsidP="003E348F">
      <w:pPr>
        <w:spacing w:after="160" w:line="360" w:lineRule="auto"/>
        <w:jc w:val="both"/>
        <w:rPr>
          <w:rFonts w:ascii="Times New Roman" w:eastAsia="Calibri" w:hAnsi="Times New Roman" w:cs="Times New Roman"/>
          <w:sz w:val="28"/>
          <w:szCs w:val="28"/>
        </w:rPr>
      </w:pPr>
      <w:r w:rsidRPr="003E348F">
        <w:rPr>
          <w:rFonts w:ascii="Times New Roman" w:eastAsia="Calibri" w:hAnsi="Times New Roman" w:cs="Times New Roman"/>
          <w:sz w:val="28"/>
          <w:szCs w:val="28"/>
        </w:rPr>
        <w:t xml:space="preserve">За програмою </w:t>
      </w:r>
      <w:proofErr w:type="spellStart"/>
      <w:r w:rsidRPr="003E348F">
        <w:rPr>
          <w:rFonts w:ascii="Times New Roman" w:eastAsia="Calibri" w:hAnsi="Times New Roman" w:cs="Times New Roman"/>
          <w:sz w:val="28"/>
          <w:szCs w:val="28"/>
        </w:rPr>
        <w:t>самооцінювання</w:t>
      </w:r>
      <w:proofErr w:type="spellEnd"/>
      <w:r w:rsidRPr="003E348F">
        <w:rPr>
          <w:rFonts w:ascii="Times New Roman" w:eastAsia="Calibri" w:hAnsi="Times New Roman" w:cs="Times New Roman"/>
          <w:sz w:val="28"/>
          <w:szCs w:val="28"/>
        </w:rPr>
        <w:t>, було зібрано інформацію про освітнє середовище.</w:t>
      </w:r>
      <w:r>
        <w:rPr>
          <w:rFonts w:ascii="Times New Roman" w:eastAsia="Calibri" w:hAnsi="Times New Roman" w:cs="Times New Roman"/>
          <w:sz w:val="28"/>
          <w:szCs w:val="28"/>
        </w:rPr>
        <w:t xml:space="preserve"> </w:t>
      </w:r>
      <w:r w:rsidRPr="003E348F">
        <w:rPr>
          <w:rFonts w:ascii="Times New Roman" w:eastAsia="Calibri" w:hAnsi="Times New Roman" w:cs="Times New Roman"/>
          <w:sz w:val="28"/>
          <w:szCs w:val="28"/>
        </w:rPr>
        <w:t xml:space="preserve">На основі даних, отриманих під час збору та аналізу інформації, отриманої під час спостереження, опитування та вивчення документації у процесі проведення </w:t>
      </w:r>
      <w:proofErr w:type="spellStart"/>
      <w:r w:rsidRPr="003E348F">
        <w:rPr>
          <w:rFonts w:ascii="Times New Roman" w:eastAsia="Calibri" w:hAnsi="Times New Roman" w:cs="Times New Roman"/>
          <w:sz w:val="28"/>
          <w:szCs w:val="28"/>
        </w:rPr>
        <w:t>самооцінювання</w:t>
      </w:r>
      <w:proofErr w:type="spellEnd"/>
      <w:r w:rsidRPr="003E348F">
        <w:rPr>
          <w:rFonts w:ascii="Times New Roman" w:eastAsia="Calibri" w:hAnsi="Times New Roman" w:cs="Times New Roman"/>
          <w:sz w:val="28"/>
          <w:szCs w:val="28"/>
        </w:rPr>
        <w:t xml:space="preserve"> освітньої та управлінської діяльності в </w:t>
      </w:r>
      <w:proofErr w:type="spellStart"/>
      <w:r w:rsidRPr="003E348F">
        <w:rPr>
          <w:rFonts w:ascii="Times New Roman" w:eastAsia="Calibri" w:hAnsi="Times New Roman" w:cs="Times New Roman"/>
          <w:sz w:val="28"/>
          <w:szCs w:val="28"/>
        </w:rPr>
        <w:t>Горигля</w:t>
      </w:r>
      <w:r>
        <w:rPr>
          <w:rFonts w:ascii="Times New Roman" w:eastAsia="Calibri" w:hAnsi="Times New Roman" w:cs="Times New Roman"/>
          <w:sz w:val="28"/>
          <w:szCs w:val="28"/>
        </w:rPr>
        <w:t>дівській</w:t>
      </w:r>
      <w:proofErr w:type="spellEnd"/>
      <w:r>
        <w:rPr>
          <w:rFonts w:ascii="Times New Roman" w:eastAsia="Calibri" w:hAnsi="Times New Roman" w:cs="Times New Roman"/>
          <w:sz w:val="28"/>
          <w:szCs w:val="28"/>
        </w:rPr>
        <w:t xml:space="preserve"> гімназії</w:t>
      </w:r>
      <w:r w:rsidRPr="003E348F">
        <w:rPr>
          <w:rFonts w:ascii="Times New Roman" w:eastAsia="Calibri" w:hAnsi="Times New Roman" w:cs="Times New Roman"/>
          <w:sz w:val="28"/>
          <w:szCs w:val="28"/>
        </w:rPr>
        <w:t>, зроблено висновок про наявність комфортних та безпечних умов навчання та праці, які є однією з важливих умов для освітнього процесу.</w:t>
      </w:r>
      <w:r>
        <w:rPr>
          <w:rFonts w:ascii="Times New Roman" w:eastAsia="Calibri" w:hAnsi="Times New Roman" w:cs="Times New Roman"/>
          <w:sz w:val="28"/>
          <w:szCs w:val="28"/>
        </w:rPr>
        <w:t xml:space="preserve"> </w:t>
      </w:r>
      <w:r w:rsidRPr="003E348F">
        <w:rPr>
          <w:rFonts w:ascii="Times New Roman" w:eastAsia="Calibri" w:hAnsi="Times New Roman" w:cs="Times New Roman"/>
          <w:sz w:val="28"/>
          <w:szCs w:val="28"/>
        </w:rPr>
        <w:t>Для аналізу було використано дані анкетувань та о</w:t>
      </w:r>
      <w:r>
        <w:rPr>
          <w:rFonts w:ascii="Times New Roman" w:eastAsia="Calibri" w:hAnsi="Times New Roman" w:cs="Times New Roman"/>
          <w:sz w:val="28"/>
          <w:szCs w:val="28"/>
        </w:rPr>
        <w:t>питувань, в яких взяли участь 15 педагогів, 16 батьків та 12 учнів (9 клас</w:t>
      </w:r>
      <w:r w:rsidRPr="003E348F">
        <w:rPr>
          <w:rFonts w:ascii="Times New Roman" w:eastAsia="Calibri" w:hAnsi="Times New Roman" w:cs="Times New Roman"/>
          <w:sz w:val="28"/>
          <w:szCs w:val="28"/>
        </w:rPr>
        <w:t>). Анкетування знаходилося у</w:t>
      </w:r>
      <w:r>
        <w:rPr>
          <w:rFonts w:ascii="Times New Roman" w:eastAsia="Calibri" w:hAnsi="Times New Roman" w:cs="Times New Roman"/>
          <w:sz w:val="28"/>
          <w:szCs w:val="28"/>
        </w:rPr>
        <w:t xml:space="preserve"> вільному доступі на сайті гімназії</w:t>
      </w:r>
      <w:r w:rsidRPr="003E348F">
        <w:rPr>
          <w:rFonts w:ascii="Times New Roman" w:eastAsia="Calibri" w:hAnsi="Times New Roman" w:cs="Times New Roman"/>
          <w:sz w:val="28"/>
          <w:szCs w:val="28"/>
        </w:rPr>
        <w:t xml:space="preserve">, усі сторони опитування були завчасно проінформовані про його відкритість і наявність. </w:t>
      </w:r>
    </w:p>
    <w:p w:rsidR="003E348F" w:rsidRPr="003E348F" w:rsidRDefault="003E348F" w:rsidP="003E348F">
      <w:pPr>
        <w:numPr>
          <w:ilvl w:val="2"/>
          <w:numId w:val="1"/>
        </w:numPr>
        <w:spacing w:after="160" w:line="360" w:lineRule="auto"/>
        <w:contextualSpacing/>
        <w:jc w:val="both"/>
        <w:rPr>
          <w:rFonts w:ascii="Times New Roman" w:eastAsia="Calibri" w:hAnsi="Times New Roman" w:cs="Times New Roman"/>
          <w:sz w:val="28"/>
          <w:szCs w:val="28"/>
        </w:rPr>
      </w:pPr>
      <w:r w:rsidRPr="003E348F">
        <w:rPr>
          <w:rFonts w:ascii="Times New Roman" w:eastAsia="Calibri" w:hAnsi="Times New Roman" w:cs="Times New Roman"/>
          <w:sz w:val="28"/>
          <w:szCs w:val="28"/>
        </w:rPr>
        <w:lastRenderedPageBreak/>
        <w:t xml:space="preserve">Оцінено приміщення та територію закладу. Під час огляду пришкільної території виявлено достатнє озеленення території, її чистоту та охайність. Територія огороджена, безпечна для перебування учнів, заїзд для стороннього транспорту заборонений. Спортивні та ігрові майданчики на пришкільній території знаходяться у стадії розробки та реалізації. За результатами опитувань 75 </w:t>
      </w:r>
      <w:r w:rsidRPr="003E348F">
        <w:rPr>
          <w:rFonts w:ascii="Times New Roman" w:eastAsia="Calibri" w:hAnsi="Times New Roman" w:cs="Times New Roman"/>
          <w:sz w:val="28"/>
          <w:szCs w:val="28"/>
          <w:lang w:val="ru-RU"/>
        </w:rPr>
        <w:t xml:space="preserve">% </w:t>
      </w:r>
      <w:r w:rsidRPr="003E348F">
        <w:rPr>
          <w:rFonts w:ascii="Times New Roman" w:eastAsia="Calibri" w:hAnsi="Times New Roman" w:cs="Times New Roman"/>
          <w:sz w:val="28"/>
          <w:szCs w:val="28"/>
        </w:rPr>
        <w:t>учнів оц</w:t>
      </w:r>
      <w:r>
        <w:rPr>
          <w:rFonts w:ascii="Times New Roman" w:eastAsia="Calibri" w:hAnsi="Times New Roman" w:cs="Times New Roman"/>
          <w:sz w:val="28"/>
          <w:szCs w:val="28"/>
        </w:rPr>
        <w:t>інили рівень перебування в гімназії</w:t>
      </w:r>
      <w:r w:rsidRPr="003E348F">
        <w:rPr>
          <w:rFonts w:ascii="Times New Roman" w:eastAsia="Calibri" w:hAnsi="Times New Roman" w:cs="Times New Roman"/>
          <w:sz w:val="28"/>
          <w:szCs w:val="28"/>
        </w:rPr>
        <w:t xml:space="preserve"> на комфортний та безпечний  і 25</w:t>
      </w:r>
      <w:r w:rsidRPr="003E348F">
        <w:rPr>
          <w:rFonts w:ascii="Times New Roman" w:eastAsia="Calibri" w:hAnsi="Times New Roman" w:cs="Times New Roman"/>
          <w:sz w:val="28"/>
          <w:szCs w:val="28"/>
          <w:lang w:val="ru-RU"/>
        </w:rPr>
        <w:t xml:space="preserve">% </w:t>
      </w:r>
      <w:r w:rsidRPr="003E348F">
        <w:rPr>
          <w:rFonts w:ascii="Times New Roman" w:eastAsia="Calibri" w:hAnsi="Times New Roman" w:cs="Times New Roman"/>
          <w:sz w:val="28"/>
          <w:szCs w:val="28"/>
        </w:rPr>
        <w:t xml:space="preserve">на цілком комфортний та здебільшого безпечний. </w:t>
      </w:r>
    </w:p>
    <w:p w:rsidR="003E348F" w:rsidRPr="003E348F" w:rsidRDefault="003E348F" w:rsidP="003E348F">
      <w:pPr>
        <w:spacing w:after="160" w:line="360" w:lineRule="auto"/>
        <w:ind w:left="72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3E348F">
        <w:rPr>
          <w:rFonts w:ascii="Times New Roman" w:eastAsia="Calibri" w:hAnsi="Times New Roman" w:cs="Times New Roman"/>
          <w:sz w:val="28"/>
          <w:szCs w:val="28"/>
        </w:rPr>
        <w:t>За аналізом опитування педагогів варто зазначити, що 93,3</w:t>
      </w:r>
      <w:r w:rsidRPr="003E348F">
        <w:rPr>
          <w:rFonts w:ascii="Times New Roman" w:eastAsia="Calibri" w:hAnsi="Times New Roman" w:cs="Times New Roman"/>
          <w:sz w:val="28"/>
          <w:szCs w:val="28"/>
          <w:lang w:val="ru-RU"/>
        </w:rPr>
        <w:t xml:space="preserve">% </w:t>
      </w:r>
      <w:r w:rsidRPr="003E348F">
        <w:rPr>
          <w:rFonts w:ascii="Times New Roman" w:eastAsia="Calibri" w:hAnsi="Times New Roman" w:cs="Times New Roman"/>
          <w:sz w:val="28"/>
          <w:szCs w:val="28"/>
        </w:rPr>
        <w:t xml:space="preserve">опитаних повністю задоволені освітнім середовищем та умовами праці, і 6, 7 </w:t>
      </w:r>
      <w:r w:rsidRPr="003E348F">
        <w:rPr>
          <w:rFonts w:ascii="Times New Roman" w:eastAsia="Calibri" w:hAnsi="Times New Roman" w:cs="Times New Roman"/>
          <w:sz w:val="28"/>
          <w:szCs w:val="28"/>
          <w:lang w:val="ru-RU"/>
        </w:rPr>
        <w:t xml:space="preserve">% </w:t>
      </w:r>
      <w:r w:rsidRPr="003E348F">
        <w:rPr>
          <w:rFonts w:ascii="Times New Roman" w:eastAsia="Calibri" w:hAnsi="Times New Roman" w:cs="Times New Roman"/>
          <w:sz w:val="28"/>
          <w:szCs w:val="28"/>
        </w:rPr>
        <w:t>переважно ними задоволені.</w:t>
      </w:r>
    </w:p>
    <w:p w:rsidR="003E348F" w:rsidRPr="003E348F" w:rsidRDefault="003E348F" w:rsidP="003E348F">
      <w:pPr>
        <w:spacing w:after="160" w:line="360" w:lineRule="auto"/>
        <w:ind w:left="720"/>
        <w:contextualSpacing/>
        <w:jc w:val="both"/>
        <w:rPr>
          <w:rFonts w:ascii="Times New Roman" w:eastAsia="Calibri" w:hAnsi="Times New Roman" w:cs="Times New Roman"/>
          <w:sz w:val="28"/>
          <w:szCs w:val="28"/>
        </w:rPr>
      </w:pPr>
      <w:r w:rsidRPr="003E348F">
        <w:rPr>
          <w:rFonts w:ascii="Times New Roman" w:eastAsia="Calibri" w:hAnsi="Times New Roman" w:cs="Times New Roman"/>
          <w:sz w:val="28"/>
          <w:szCs w:val="28"/>
        </w:rPr>
        <w:t xml:space="preserve">Проаналізовано стан навчальних приміщень, спортивної та актової зали, приміщень для роботи учителів, рекреацій та санвузлів. Під час спостереження виявлено відокремлення приміщень початкової школи від приміщень для учнів старшої школи та наявність  туалетних кімнат. Відокремлені кабінки у туалетах відсутні. У закладі освіти також функціонують туалетні кімнати у частині спортзалу. Таким чином, зважаючи на кількісну характеристику учнів школи, за даними спостережень, проблем та незручностей серед учнів у користуванні санвузлом не виявлено. Туалетні кімнати відповідають усім санітарним нормам, присутнє облаштування усіма необхідними засобами гігієни. Вивчено, що учні обізнані з правилами дотримання гігієнічних норм, так як у закладі неодноразово проводяться бесіди, питання про гігієну обговорюються на </w:t>
      </w:r>
      <w:proofErr w:type="spellStart"/>
      <w:r w:rsidRPr="003E348F">
        <w:rPr>
          <w:rFonts w:ascii="Times New Roman" w:eastAsia="Calibri" w:hAnsi="Times New Roman" w:cs="Times New Roman"/>
          <w:sz w:val="28"/>
          <w:szCs w:val="28"/>
        </w:rPr>
        <w:t>уроках</w:t>
      </w:r>
      <w:proofErr w:type="spellEnd"/>
      <w:r w:rsidRPr="003E348F">
        <w:rPr>
          <w:rFonts w:ascii="Times New Roman" w:eastAsia="Calibri" w:hAnsi="Times New Roman" w:cs="Times New Roman"/>
          <w:sz w:val="28"/>
          <w:szCs w:val="28"/>
        </w:rPr>
        <w:t>, виховних заходах, спостерігаються інформаційні плакати щодо даного питання. У кожному кабінеті є умивальник та належні засоби гігієни. Температурний режим, забезпечення питною водою та освітлення в школі є на належному рівні, проблематичних ситуацій не спостерігалося.  Спортивна та актова зали просторі, місткі та безпечні для користування. Коридори широкі, діти мають достатньо місця для відпочинку під час перерв.</w:t>
      </w:r>
    </w:p>
    <w:p w:rsidR="003E348F" w:rsidRPr="003E348F" w:rsidRDefault="003E348F" w:rsidP="003E348F">
      <w:pPr>
        <w:spacing w:after="160" w:line="360" w:lineRule="auto"/>
        <w:ind w:left="720"/>
        <w:contextualSpacing/>
        <w:jc w:val="both"/>
        <w:rPr>
          <w:rFonts w:ascii="Times New Roman" w:eastAsia="Calibri" w:hAnsi="Times New Roman" w:cs="Times New Roman"/>
          <w:sz w:val="28"/>
          <w:szCs w:val="28"/>
        </w:rPr>
      </w:pPr>
      <w:r w:rsidRPr="003E348F">
        <w:rPr>
          <w:rFonts w:ascii="Times New Roman" w:eastAsia="Calibri" w:hAnsi="Times New Roman" w:cs="Times New Roman"/>
          <w:sz w:val="28"/>
          <w:szCs w:val="28"/>
        </w:rPr>
        <w:lastRenderedPageBreak/>
        <w:t xml:space="preserve">Було оцінено дизайн навчальних кімнат. І в початковій,  і в старшій школі вони просторі. У навчальних приміщеннях для учнів НУШ спостерігається наявність мобільних робочих місць, осередків для різного типу роботи та відпочинку, що створює додаткові можливості для форм роботи. Стіни наповнені учнівськими роботами. </w:t>
      </w:r>
    </w:p>
    <w:p w:rsidR="003E348F" w:rsidRPr="003E348F" w:rsidRDefault="003E348F" w:rsidP="003E348F">
      <w:pPr>
        <w:spacing w:after="160" w:line="360" w:lineRule="auto"/>
        <w:ind w:left="720"/>
        <w:contextualSpacing/>
        <w:jc w:val="both"/>
        <w:rPr>
          <w:rFonts w:ascii="Times New Roman" w:eastAsia="Calibri" w:hAnsi="Times New Roman" w:cs="Times New Roman"/>
          <w:sz w:val="28"/>
          <w:szCs w:val="28"/>
        </w:rPr>
      </w:pPr>
      <w:r w:rsidRPr="003E348F">
        <w:rPr>
          <w:rFonts w:ascii="Times New Roman" w:eastAsia="Calibri" w:hAnsi="Times New Roman" w:cs="Times New Roman"/>
          <w:sz w:val="28"/>
          <w:szCs w:val="28"/>
        </w:rPr>
        <w:t xml:space="preserve"> Меблі у класних кімнатах відповідають вимогам, вікна незагромаджені. У кожному навчальному приміщені наявна наочність. Приміщення для роботи та відпочинку вчителів облаштоване достатньою кількістю меблів, наочністю. Режим прибирання забезпечує охайність та чистоту у школі, провітрювання проводиться. </w:t>
      </w:r>
    </w:p>
    <w:p w:rsidR="003E348F" w:rsidRPr="003E348F" w:rsidRDefault="003E348F" w:rsidP="003E348F">
      <w:pPr>
        <w:spacing w:after="160" w:line="360" w:lineRule="auto"/>
        <w:ind w:left="720"/>
        <w:contextualSpacing/>
        <w:jc w:val="both"/>
        <w:rPr>
          <w:rFonts w:ascii="Times New Roman" w:eastAsia="Calibri" w:hAnsi="Times New Roman" w:cs="Times New Roman"/>
          <w:sz w:val="28"/>
          <w:szCs w:val="28"/>
        </w:rPr>
      </w:pPr>
      <w:r w:rsidRPr="003E348F">
        <w:rPr>
          <w:rFonts w:ascii="Times New Roman" w:eastAsia="Calibri" w:hAnsi="Times New Roman" w:cs="Times New Roman"/>
          <w:sz w:val="28"/>
          <w:szCs w:val="28"/>
        </w:rPr>
        <w:t xml:space="preserve">          На основі аналізу опитування батьків та учнів спостерігається високий рівень оцінки ними умов навчального закладу.</w:t>
      </w:r>
    </w:p>
    <w:p w:rsidR="003E348F" w:rsidRPr="003E348F" w:rsidRDefault="003E348F" w:rsidP="003E348F">
      <w:pPr>
        <w:numPr>
          <w:ilvl w:val="2"/>
          <w:numId w:val="1"/>
        </w:numPr>
        <w:spacing w:after="160" w:line="360" w:lineRule="auto"/>
        <w:contextualSpacing/>
        <w:jc w:val="both"/>
        <w:rPr>
          <w:rFonts w:ascii="Times New Roman" w:eastAsia="Calibri" w:hAnsi="Times New Roman" w:cs="Times New Roman"/>
          <w:sz w:val="28"/>
          <w:szCs w:val="28"/>
        </w:rPr>
      </w:pPr>
      <w:r w:rsidRPr="003E348F">
        <w:rPr>
          <w:rFonts w:ascii="Times New Roman" w:eastAsia="Calibri" w:hAnsi="Times New Roman" w:cs="Times New Roman"/>
          <w:sz w:val="28"/>
          <w:szCs w:val="28"/>
        </w:rPr>
        <w:t>На основі спостережень, опитувань, дослідження освітньої прогр</w:t>
      </w:r>
      <w:r>
        <w:rPr>
          <w:rFonts w:ascii="Times New Roman" w:eastAsia="Calibri" w:hAnsi="Times New Roman" w:cs="Times New Roman"/>
          <w:sz w:val="28"/>
          <w:szCs w:val="28"/>
        </w:rPr>
        <w:t>ами та технічного паспорту гімназії</w:t>
      </w:r>
      <w:r w:rsidRPr="003E348F">
        <w:rPr>
          <w:rFonts w:ascii="Times New Roman" w:eastAsia="Calibri" w:hAnsi="Times New Roman" w:cs="Times New Roman"/>
          <w:sz w:val="28"/>
          <w:szCs w:val="28"/>
        </w:rPr>
        <w:t xml:space="preserve">, вдалося зібрати інформацію про забезпечення навчального закладу приміщеннями з відповідним обладнанням, які необхідні для реалізації шкільної програми. </w:t>
      </w:r>
    </w:p>
    <w:p w:rsidR="003E348F" w:rsidRPr="003E348F" w:rsidRDefault="003E348F" w:rsidP="003E348F">
      <w:pPr>
        <w:spacing w:after="160" w:line="360" w:lineRule="auto"/>
        <w:ind w:left="72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Гімназія</w:t>
      </w:r>
      <w:r w:rsidRPr="003E348F">
        <w:rPr>
          <w:rFonts w:ascii="Times New Roman" w:eastAsia="Calibri" w:hAnsi="Times New Roman" w:cs="Times New Roman"/>
          <w:sz w:val="28"/>
          <w:szCs w:val="28"/>
        </w:rPr>
        <w:t xml:space="preserve"> оснащена усіма функціональними групами приміщень, необхідними для виконання шкільного процесу, які обладнані з дотриманням усіх санітарно-гігієнічних норм та вимог охорони праці і безпеки життєдіяльності. Кількість учнів повністю відповідає проектній потужності будівлі. </w:t>
      </w:r>
    </w:p>
    <w:p w:rsidR="003E348F" w:rsidRPr="003E348F" w:rsidRDefault="003E348F" w:rsidP="003E348F">
      <w:pPr>
        <w:spacing w:after="160" w:line="360" w:lineRule="auto"/>
        <w:ind w:left="720"/>
        <w:contextualSpacing/>
        <w:jc w:val="both"/>
        <w:rPr>
          <w:rFonts w:ascii="Times New Roman" w:eastAsia="Calibri" w:hAnsi="Times New Roman" w:cs="Times New Roman"/>
          <w:sz w:val="28"/>
          <w:szCs w:val="28"/>
        </w:rPr>
      </w:pPr>
      <w:r w:rsidRPr="003E348F">
        <w:rPr>
          <w:rFonts w:ascii="Times New Roman" w:eastAsia="Calibri" w:hAnsi="Times New Roman" w:cs="Times New Roman"/>
          <w:sz w:val="28"/>
          <w:szCs w:val="28"/>
        </w:rPr>
        <w:t xml:space="preserve">На основі аналізу устаткування закладу освіти, варто зазначити, що спостерігається нерівномірне оснащення навчальних приміщень необхідним обладнанням. Наприклад, кабінети інформатики та хімії оснащені всіма необхідними для навчання матеріалами, чого не можна стверджувати про кабінет фізики, який є неукомплектованим. За даними дослідження, шкільна бібліотека потребує умеблювання стелажами, шкільна майстерня є неукомплектована. </w:t>
      </w:r>
    </w:p>
    <w:p w:rsidR="003E348F" w:rsidRPr="003E348F" w:rsidRDefault="003E348F" w:rsidP="003E348F">
      <w:pPr>
        <w:spacing w:after="160" w:line="360" w:lineRule="auto"/>
        <w:ind w:left="720"/>
        <w:contextualSpacing/>
        <w:jc w:val="both"/>
        <w:rPr>
          <w:rFonts w:ascii="Times New Roman" w:eastAsia="Calibri" w:hAnsi="Times New Roman" w:cs="Times New Roman"/>
          <w:sz w:val="28"/>
          <w:szCs w:val="28"/>
        </w:rPr>
      </w:pPr>
      <w:r w:rsidRPr="003E348F">
        <w:rPr>
          <w:rFonts w:ascii="Times New Roman" w:eastAsia="Calibri" w:hAnsi="Times New Roman" w:cs="Times New Roman"/>
          <w:sz w:val="28"/>
          <w:szCs w:val="28"/>
        </w:rPr>
        <w:lastRenderedPageBreak/>
        <w:t>Матеріально-дидактична база навчального закладу оцінена на середньому рівні. Спостерігається використання педагогами матеріалів отриманих з боку держави та власних дидактичних розробок.</w:t>
      </w:r>
    </w:p>
    <w:p w:rsidR="003E348F" w:rsidRPr="003E348F" w:rsidRDefault="003E348F" w:rsidP="003E348F">
      <w:pPr>
        <w:numPr>
          <w:ilvl w:val="2"/>
          <w:numId w:val="1"/>
        </w:numPr>
        <w:spacing w:after="160" w:line="360" w:lineRule="auto"/>
        <w:contextualSpacing/>
        <w:jc w:val="both"/>
        <w:rPr>
          <w:rFonts w:ascii="Times New Roman" w:eastAsia="Calibri" w:hAnsi="Times New Roman" w:cs="Times New Roman"/>
          <w:sz w:val="28"/>
          <w:szCs w:val="28"/>
        </w:rPr>
      </w:pPr>
      <w:r w:rsidRPr="003E348F">
        <w:rPr>
          <w:rFonts w:ascii="Times New Roman" w:eastAsia="Calibri" w:hAnsi="Times New Roman" w:cs="Times New Roman"/>
          <w:sz w:val="28"/>
          <w:szCs w:val="28"/>
        </w:rPr>
        <w:t>Було опрацьовано документацію щодо охорони праці, безпеки життєдіяльності, пожежної безпеки, правил поведінки в умовах надзвичайних ситуацій. На основі вивченого матеріалу, спостережень та опитувань вдалося зробити висновок про належне знання та дотримання правил охорони праці, безпеки життєдіяльності, пожежної безпеки. Умови для належного рівня пожежної безпеки виконані. У закладі встановлено пожежну сигналізацію , функціонує система оповіщення. Учні та працівники з правилами ознайомлені, наявні інформаційні стенди даної тематики. Відбуваються регулярні інструктажі як серед учнів, так і серед працівників. Потерпілих під час нещасних випадків у школі не виявлено.</w:t>
      </w:r>
    </w:p>
    <w:p w:rsidR="003E348F" w:rsidRPr="003E348F" w:rsidRDefault="003E348F" w:rsidP="003E348F">
      <w:pPr>
        <w:spacing w:after="160" w:line="360" w:lineRule="auto"/>
        <w:ind w:left="720"/>
        <w:contextualSpacing/>
        <w:jc w:val="both"/>
        <w:rPr>
          <w:rFonts w:ascii="Times New Roman" w:eastAsia="Calibri" w:hAnsi="Times New Roman" w:cs="Times New Roman"/>
          <w:sz w:val="28"/>
          <w:szCs w:val="28"/>
        </w:rPr>
      </w:pPr>
      <w:r w:rsidRPr="003E348F">
        <w:rPr>
          <w:rFonts w:ascii="Times New Roman" w:eastAsia="Calibri" w:hAnsi="Times New Roman" w:cs="Times New Roman"/>
          <w:sz w:val="28"/>
          <w:szCs w:val="28"/>
        </w:rPr>
        <w:t xml:space="preserve">Під час аналізу результатів анкетувань учнів вдалося вивчити, що 62, 5% зі всіх опитаних відзначили регулярні інструктажі з питань охорони праці та безпеки життєдіяльності, а 37, 5% учнів були проінформовані педагогами під час навчальних занять. </w:t>
      </w:r>
    </w:p>
    <w:p w:rsidR="003E348F" w:rsidRPr="003E348F" w:rsidRDefault="003E348F" w:rsidP="003E348F">
      <w:pPr>
        <w:spacing w:after="160" w:line="360" w:lineRule="auto"/>
        <w:ind w:left="720"/>
        <w:contextualSpacing/>
        <w:jc w:val="both"/>
        <w:rPr>
          <w:rFonts w:ascii="Times New Roman" w:eastAsia="Calibri" w:hAnsi="Times New Roman" w:cs="Times New Roman"/>
          <w:sz w:val="28"/>
          <w:szCs w:val="28"/>
        </w:rPr>
      </w:pPr>
      <w:r w:rsidRPr="003E348F">
        <w:rPr>
          <w:rFonts w:ascii="Times New Roman" w:eastAsia="Calibri" w:hAnsi="Times New Roman" w:cs="Times New Roman"/>
          <w:sz w:val="28"/>
          <w:szCs w:val="28"/>
        </w:rPr>
        <w:t>За даними досліджень 100</w:t>
      </w:r>
      <w:r w:rsidRPr="003E348F">
        <w:rPr>
          <w:rFonts w:ascii="Times New Roman" w:eastAsia="Calibri" w:hAnsi="Times New Roman" w:cs="Times New Roman"/>
          <w:sz w:val="28"/>
          <w:szCs w:val="28"/>
          <w:lang w:val="ru-RU"/>
        </w:rPr>
        <w:t xml:space="preserve">% </w:t>
      </w:r>
      <w:r w:rsidRPr="003E348F">
        <w:rPr>
          <w:rFonts w:ascii="Times New Roman" w:eastAsia="Calibri" w:hAnsi="Times New Roman" w:cs="Times New Roman"/>
          <w:sz w:val="28"/>
          <w:szCs w:val="28"/>
        </w:rPr>
        <w:t>педагогів регулярно проводять інструктажі та навчання щодо питань безпеки життєдіяльності та охорони праці.</w:t>
      </w:r>
    </w:p>
    <w:p w:rsidR="003E348F" w:rsidRPr="003E348F" w:rsidRDefault="003E348F" w:rsidP="003E348F">
      <w:pPr>
        <w:numPr>
          <w:ilvl w:val="2"/>
          <w:numId w:val="1"/>
        </w:numPr>
        <w:spacing w:after="160" w:line="360" w:lineRule="auto"/>
        <w:contextualSpacing/>
        <w:jc w:val="both"/>
        <w:rPr>
          <w:rFonts w:ascii="Times New Roman" w:eastAsia="Calibri" w:hAnsi="Times New Roman" w:cs="Times New Roman"/>
          <w:sz w:val="28"/>
          <w:szCs w:val="28"/>
        </w:rPr>
      </w:pPr>
      <w:r w:rsidRPr="003E348F">
        <w:rPr>
          <w:rFonts w:ascii="Times New Roman" w:eastAsia="Calibri" w:hAnsi="Times New Roman" w:cs="Times New Roman"/>
          <w:sz w:val="28"/>
          <w:szCs w:val="28"/>
        </w:rPr>
        <w:t>Під час спостереження, опитувань та дослідження шкільної документації визначено, що педагогічні працівники обізнані з правилами поведінки в разі нещасного випадку зі здобувачами освіти та працівниками закладу освіти чи раптового погіршення їх стану здоров’я і знають алгоритм дій у таких ситуаціях. Під час дослідження нещасних випадків у закладі не виявлено. За даними анкетування 100</w:t>
      </w:r>
      <w:r w:rsidRPr="003E348F">
        <w:rPr>
          <w:rFonts w:ascii="Times New Roman" w:eastAsia="Calibri" w:hAnsi="Times New Roman" w:cs="Times New Roman"/>
          <w:sz w:val="28"/>
          <w:szCs w:val="28"/>
          <w:lang w:val="ru-RU"/>
        </w:rPr>
        <w:t>%</w:t>
      </w:r>
      <w:r w:rsidRPr="003E348F">
        <w:rPr>
          <w:rFonts w:ascii="Times New Roman" w:eastAsia="Calibri" w:hAnsi="Times New Roman" w:cs="Times New Roman"/>
          <w:sz w:val="28"/>
          <w:szCs w:val="28"/>
        </w:rPr>
        <w:t xml:space="preserve"> вчителів вміють поводитися правильно в разі нещасного випадку.</w:t>
      </w:r>
    </w:p>
    <w:p w:rsidR="003E348F" w:rsidRPr="003E348F" w:rsidRDefault="003E348F" w:rsidP="003E348F">
      <w:pPr>
        <w:spacing w:after="160" w:line="360" w:lineRule="auto"/>
        <w:ind w:left="720"/>
        <w:contextualSpacing/>
        <w:jc w:val="both"/>
        <w:rPr>
          <w:rFonts w:ascii="Times New Roman" w:eastAsia="Calibri" w:hAnsi="Times New Roman" w:cs="Times New Roman"/>
          <w:sz w:val="28"/>
          <w:szCs w:val="28"/>
        </w:rPr>
      </w:pPr>
      <w:r w:rsidRPr="003E348F">
        <w:rPr>
          <w:rFonts w:ascii="Times New Roman" w:eastAsia="Calibri" w:hAnsi="Times New Roman" w:cs="Times New Roman"/>
          <w:sz w:val="28"/>
          <w:szCs w:val="28"/>
        </w:rPr>
        <w:t>Спостерігається безпека</w:t>
      </w:r>
      <w:r>
        <w:rPr>
          <w:rFonts w:ascii="Times New Roman" w:eastAsia="Calibri" w:hAnsi="Times New Roman" w:cs="Times New Roman"/>
          <w:sz w:val="28"/>
          <w:szCs w:val="28"/>
        </w:rPr>
        <w:t xml:space="preserve"> території гімназії</w:t>
      </w:r>
      <w:r w:rsidRPr="003E348F">
        <w:rPr>
          <w:rFonts w:ascii="Times New Roman" w:eastAsia="Calibri" w:hAnsi="Times New Roman" w:cs="Times New Roman"/>
          <w:sz w:val="28"/>
          <w:szCs w:val="28"/>
        </w:rPr>
        <w:t xml:space="preserve"> та приміщень закладу, справність інвентарю та меблів, дотримання учнями та працівниками </w:t>
      </w:r>
      <w:r w:rsidRPr="003E348F">
        <w:rPr>
          <w:rFonts w:ascii="Times New Roman" w:eastAsia="Calibri" w:hAnsi="Times New Roman" w:cs="Times New Roman"/>
          <w:sz w:val="28"/>
          <w:szCs w:val="28"/>
        </w:rPr>
        <w:lastRenderedPageBreak/>
        <w:t xml:space="preserve">закладу правил безпеки. Маркування на сходах та перилах знаходиться на етапі реалізації. </w:t>
      </w:r>
    </w:p>
    <w:p w:rsidR="003E348F" w:rsidRPr="003E348F" w:rsidRDefault="003E348F" w:rsidP="003E348F">
      <w:pPr>
        <w:spacing w:after="160" w:line="360" w:lineRule="auto"/>
        <w:ind w:left="720"/>
        <w:contextualSpacing/>
        <w:jc w:val="both"/>
        <w:rPr>
          <w:rFonts w:ascii="Times New Roman" w:eastAsia="Calibri" w:hAnsi="Times New Roman" w:cs="Times New Roman"/>
          <w:sz w:val="28"/>
          <w:szCs w:val="28"/>
        </w:rPr>
      </w:pPr>
      <w:r w:rsidRPr="003E348F">
        <w:rPr>
          <w:rFonts w:ascii="Times New Roman" w:eastAsia="Calibri" w:hAnsi="Times New Roman" w:cs="Times New Roman"/>
          <w:sz w:val="28"/>
          <w:szCs w:val="28"/>
        </w:rPr>
        <w:t xml:space="preserve"> Педагогічні працівники володіють знаннями та навичками з надання </w:t>
      </w:r>
      <w:proofErr w:type="spellStart"/>
      <w:r w:rsidRPr="003E348F">
        <w:rPr>
          <w:rFonts w:ascii="Times New Roman" w:eastAsia="Calibri" w:hAnsi="Times New Roman" w:cs="Times New Roman"/>
          <w:sz w:val="28"/>
          <w:szCs w:val="28"/>
        </w:rPr>
        <w:t>домедичної</w:t>
      </w:r>
      <w:proofErr w:type="spellEnd"/>
      <w:r w:rsidRPr="003E348F">
        <w:rPr>
          <w:rFonts w:ascii="Times New Roman" w:eastAsia="Calibri" w:hAnsi="Times New Roman" w:cs="Times New Roman"/>
          <w:sz w:val="28"/>
          <w:szCs w:val="28"/>
        </w:rPr>
        <w:t xml:space="preserve"> допомоги</w:t>
      </w:r>
      <w:r w:rsidR="0019156A">
        <w:rPr>
          <w:rFonts w:ascii="Times New Roman" w:eastAsia="Calibri" w:hAnsi="Times New Roman" w:cs="Times New Roman"/>
          <w:sz w:val="28"/>
          <w:szCs w:val="28"/>
        </w:rPr>
        <w:t>, зокрема, через спеціальні навчання на різних платформах.</w:t>
      </w:r>
      <w:r w:rsidRPr="003E348F">
        <w:rPr>
          <w:rFonts w:ascii="Times New Roman" w:eastAsia="Calibri" w:hAnsi="Times New Roman" w:cs="Times New Roman"/>
          <w:sz w:val="28"/>
          <w:szCs w:val="28"/>
        </w:rPr>
        <w:t xml:space="preserve"> Досліджено, що у закладі освіти відбуваються систематичні консультації про надання </w:t>
      </w:r>
      <w:proofErr w:type="spellStart"/>
      <w:r w:rsidRPr="003E348F">
        <w:rPr>
          <w:rFonts w:ascii="Times New Roman" w:eastAsia="Calibri" w:hAnsi="Times New Roman" w:cs="Times New Roman"/>
          <w:sz w:val="28"/>
          <w:szCs w:val="28"/>
        </w:rPr>
        <w:t>домедичної</w:t>
      </w:r>
      <w:proofErr w:type="spellEnd"/>
      <w:r w:rsidRPr="003E348F">
        <w:rPr>
          <w:rFonts w:ascii="Times New Roman" w:eastAsia="Calibri" w:hAnsi="Times New Roman" w:cs="Times New Roman"/>
          <w:sz w:val="28"/>
          <w:szCs w:val="28"/>
        </w:rPr>
        <w:t xml:space="preserve"> допомоги з працівниками </w:t>
      </w:r>
      <w:proofErr w:type="spellStart"/>
      <w:r w:rsidRPr="003E348F">
        <w:rPr>
          <w:rFonts w:ascii="Times New Roman" w:eastAsia="Calibri" w:hAnsi="Times New Roman" w:cs="Times New Roman"/>
          <w:sz w:val="28"/>
          <w:szCs w:val="28"/>
        </w:rPr>
        <w:t>ФАПу</w:t>
      </w:r>
      <w:proofErr w:type="spellEnd"/>
      <w:r w:rsidRPr="003E348F">
        <w:rPr>
          <w:rFonts w:ascii="Times New Roman" w:eastAsia="Calibri" w:hAnsi="Times New Roman" w:cs="Times New Roman"/>
          <w:sz w:val="28"/>
          <w:szCs w:val="28"/>
        </w:rPr>
        <w:t xml:space="preserve"> та сімейним лікарем. З алгоритмом дій в разі нещасного випадку ознайомлені. </w:t>
      </w:r>
    </w:p>
    <w:p w:rsidR="003E348F" w:rsidRPr="003E348F" w:rsidRDefault="003E348F" w:rsidP="003E348F">
      <w:pPr>
        <w:numPr>
          <w:ilvl w:val="2"/>
          <w:numId w:val="1"/>
        </w:numPr>
        <w:spacing w:after="160" w:line="360" w:lineRule="auto"/>
        <w:contextualSpacing/>
        <w:jc w:val="both"/>
        <w:rPr>
          <w:rFonts w:ascii="Times New Roman" w:eastAsia="Calibri" w:hAnsi="Times New Roman" w:cs="Times New Roman"/>
          <w:sz w:val="28"/>
          <w:szCs w:val="28"/>
        </w:rPr>
      </w:pPr>
      <w:r w:rsidRPr="003E348F">
        <w:rPr>
          <w:rFonts w:ascii="Times New Roman" w:eastAsia="Calibri" w:hAnsi="Times New Roman" w:cs="Times New Roman"/>
          <w:sz w:val="28"/>
          <w:szCs w:val="28"/>
        </w:rPr>
        <w:t>Було оглянуто приміщення для харчування. Проблемних питань не виявлено. Санітарно-гігієнічний стан, меблі, посуд, приміщення для приготування їжі перебувають у належному стані. Санітарно-гігієнічні вимоги в їдальні та на кухні дотримуються. Режим харчування зручний для дітей. Учні початкової школи харчуються на першій великій перерві, учні старшої школи- на другій великій перерві, протягом 20 хвилин. Інформацію про стан їдальні відкрита, батьки мають доступ до контролю за харчуванням у школі. З моменту заснування їдальні у школі жодних скарг від батьків, дітей та колективу не надходило.  На основі опитування можна зробити висновок, що 100</w:t>
      </w:r>
      <w:r w:rsidRPr="003E348F">
        <w:rPr>
          <w:rFonts w:ascii="Times New Roman" w:eastAsia="Calibri" w:hAnsi="Times New Roman" w:cs="Times New Roman"/>
          <w:sz w:val="28"/>
          <w:szCs w:val="28"/>
          <w:lang w:val="ru-RU"/>
        </w:rPr>
        <w:t xml:space="preserve">% </w:t>
      </w:r>
      <w:r w:rsidRPr="003E348F">
        <w:rPr>
          <w:rFonts w:ascii="Times New Roman" w:eastAsia="Calibri" w:hAnsi="Times New Roman" w:cs="Times New Roman"/>
          <w:sz w:val="28"/>
          <w:szCs w:val="28"/>
        </w:rPr>
        <w:t>опитаних батьків повністю задоволені харчуванням.</w:t>
      </w:r>
    </w:p>
    <w:p w:rsidR="003E348F" w:rsidRPr="003E348F" w:rsidRDefault="0019156A" w:rsidP="003E348F">
      <w:pPr>
        <w:spacing w:after="160" w:line="360" w:lineRule="auto"/>
        <w:ind w:left="720"/>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E348F" w:rsidRPr="003E348F">
        <w:rPr>
          <w:rFonts w:ascii="Times New Roman" w:eastAsia="Calibri" w:hAnsi="Times New Roman" w:cs="Times New Roman"/>
          <w:sz w:val="28"/>
          <w:szCs w:val="28"/>
        </w:rPr>
        <w:t>Після аналізу результатів анкетування учнів зроблено висновок, що 57, 1% зі всіх опитуваних учнів повністю задоволені харчуванням, 14, 3% зазвичай задоволені меню та  28, 6% зовсім не харчуються у шкільній їдальні</w:t>
      </w:r>
      <w:r>
        <w:rPr>
          <w:rFonts w:ascii="Times New Roman" w:eastAsia="Calibri" w:hAnsi="Times New Roman" w:cs="Times New Roman"/>
          <w:sz w:val="28"/>
          <w:szCs w:val="28"/>
        </w:rPr>
        <w:t>( із 52</w:t>
      </w:r>
      <w:r w:rsidR="003E348F" w:rsidRPr="003E348F">
        <w:rPr>
          <w:rFonts w:ascii="Times New Roman" w:eastAsia="Calibri" w:hAnsi="Times New Roman" w:cs="Times New Roman"/>
          <w:sz w:val="28"/>
          <w:szCs w:val="28"/>
        </w:rPr>
        <w:t xml:space="preserve"> учнів, які навчаються у школі не харчується 5 учнів, причина: місце проживання по сусідству зі школою). За даними аналізу анкетувань педагогів </w:t>
      </w:r>
      <w:r w:rsidR="003E348F" w:rsidRPr="003E348F">
        <w:rPr>
          <w:rFonts w:ascii="Times New Roman" w:eastAsia="Calibri" w:hAnsi="Times New Roman" w:cs="Times New Roman"/>
          <w:sz w:val="28"/>
          <w:szCs w:val="28"/>
          <w:lang w:val="ru-RU"/>
        </w:rPr>
        <w:t xml:space="preserve">93,3% </w:t>
      </w:r>
      <w:r w:rsidR="003E348F" w:rsidRPr="003E348F">
        <w:rPr>
          <w:rFonts w:ascii="Times New Roman" w:eastAsia="Calibri" w:hAnsi="Times New Roman" w:cs="Times New Roman"/>
          <w:sz w:val="28"/>
          <w:szCs w:val="28"/>
        </w:rPr>
        <w:t>цілком задоволені системою харчування і 6, 7</w:t>
      </w:r>
      <w:r w:rsidR="003E348F" w:rsidRPr="003E348F">
        <w:rPr>
          <w:rFonts w:ascii="Times New Roman" w:eastAsia="Calibri" w:hAnsi="Times New Roman" w:cs="Times New Roman"/>
          <w:sz w:val="28"/>
          <w:szCs w:val="28"/>
          <w:lang w:val="ru-RU"/>
        </w:rPr>
        <w:t>%</w:t>
      </w:r>
      <w:r w:rsidR="003E348F" w:rsidRPr="003E348F">
        <w:rPr>
          <w:rFonts w:ascii="Times New Roman" w:eastAsia="Calibri" w:hAnsi="Times New Roman" w:cs="Times New Roman"/>
          <w:sz w:val="28"/>
          <w:szCs w:val="28"/>
        </w:rPr>
        <w:t xml:space="preserve"> опитаних не харчуються у їдальні.</w:t>
      </w:r>
    </w:p>
    <w:p w:rsidR="003E348F" w:rsidRPr="003E348F" w:rsidRDefault="003E348F" w:rsidP="003E348F">
      <w:pPr>
        <w:spacing w:after="160" w:line="360" w:lineRule="auto"/>
        <w:ind w:left="720"/>
        <w:contextualSpacing/>
        <w:jc w:val="both"/>
        <w:rPr>
          <w:rFonts w:ascii="Times New Roman" w:eastAsia="Calibri" w:hAnsi="Times New Roman" w:cs="Times New Roman"/>
          <w:sz w:val="28"/>
          <w:szCs w:val="28"/>
        </w:rPr>
      </w:pPr>
    </w:p>
    <w:p w:rsidR="003E348F" w:rsidRPr="003E348F" w:rsidRDefault="003E348F" w:rsidP="003E348F">
      <w:pPr>
        <w:spacing w:after="160" w:line="360" w:lineRule="auto"/>
        <w:ind w:left="720"/>
        <w:contextualSpacing/>
        <w:jc w:val="both"/>
        <w:rPr>
          <w:rFonts w:ascii="Times New Roman" w:eastAsia="Calibri" w:hAnsi="Times New Roman" w:cs="Times New Roman"/>
          <w:sz w:val="28"/>
          <w:szCs w:val="28"/>
        </w:rPr>
      </w:pPr>
      <w:r w:rsidRPr="003E348F">
        <w:rPr>
          <w:rFonts w:ascii="Times New Roman" w:eastAsia="Calibri" w:hAnsi="Times New Roman" w:cs="Times New Roman"/>
          <w:sz w:val="28"/>
          <w:szCs w:val="28"/>
        </w:rPr>
        <w:t xml:space="preserve">Меню, продукти, безпека харчування, санітарно-гігієнічні норми та інша інформація про шкільну їдальню відкрито обговорюється на загальношкільних батьківських зборах. У формуванні меню </w:t>
      </w:r>
      <w:r w:rsidRPr="003E348F">
        <w:rPr>
          <w:rFonts w:ascii="Times New Roman" w:eastAsia="Calibri" w:hAnsi="Times New Roman" w:cs="Times New Roman"/>
          <w:sz w:val="28"/>
          <w:szCs w:val="28"/>
        </w:rPr>
        <w:lastRenderedPageBreak/>
        <w:t>враховуються вимоги МОЗ щодо здорового харчування. Відзначається відсутність буфету у закладі. В щоденному раціоні додані різноманітні та корисні продукти. Комплексне меню складається з першого, другого з м’ясом чи рибою, салату та напою, сюди входять фрукти чи печиво.</w:t>
      </w:r>
    </w:p>
    <w:p w:rsidR="003E348F" w:rsidRPr="003E348F" w:rsidRDefault="003E348F" w:rsidP="003E348F">
      <w:pPr>
        <w:numPr>
          <w:ilvl w:val="2"/>
          <w:numId w:val="1"/>
        </w:numPr>
        <w:spacing w:after="160" w:line="360" w:lineRule="auto"/>
        <w:contextualSpacing/>
        <w:jc w:val="both"/>
        <w:rPr>
          <w:rFonts w:ascii="Times New Roman" w:eastAsia="Calibri" w:hAnsi="Times New Roman" w:cs="Times New Roman"/>
          <w:sz w:val="28"/>
          <w:szCs w:val="28"/>
        </w:rPr>
      </w:pPr>
      <w:r w:rsidRPr="003E348F">
        <w:rPr>
          <w:rFonts w:ascii="Times New Roman" w:eastAsia="Calibri" w:hAnsi="Times New Roman" w:cs="Times New Roman"/>
          <w:sz w:val="28"/>
          <w:szCs w:val="28"/>
        </w:rPr>
        <w:t xml:space="preserve">Під час спостереження, опитувань та моніторингу веб-сайту школи було оцінено умови безпечного використання Інтернету учасниками освітнього процесу, формування навичок безпечної поведінки в Інтернеті. Щоб уникнути негативних наслідків, технічне обладнання забезпечене антивірусними програмами та їх вчасним оновленням. Під час навчальних занять учні використовують Інтернет ресурси під наглядом педагогів. Заклад проводить виховні засоби для учнів та педагогів з метою кращого розуміння проблем безпеки в Інтернеті. Також був поданий запит в компанію обслуговування </w:t>
      </w:r>
      <w:r w:rsidRPr="003E348F">
        <w:rPr>
          <w:rFonts w:ascii="Times New Roman" w:eastAsia="Calibri" w:hAnsi="Times New Roman" w:cs="Times New Roman"/>
          <w:sz w:val="28"/>
          <w:szCs w:val="28"/>
          <w:shd w:val="clear" w:color="auto" w:fill="F7F7F7"/>
        </w:rPr>
        <w:t>ТОВ "</w:t>
      </w:r>
      <w:proofErr w:type="spellStart"/>
      <w:r w:rsidRPr="003E348F">
        <w:rPr>
          <w:rFonts w:ascii="Times New Roman" w:eastAsia="Calibri" w:hAnsi="Times New Roman" w:cs="Times New Roman"/>
          <w:sz w:val="28"/>
          <w:szCs w:val="28"/>
          <w:shd w:val="clear" w:color="auto" w:fill="F7F7F7"/>
        </w:rPr>
        <w:t>ГіперНет</w:t>
      </w:r>
      <w:proofErr w:type="spellEnd"/>
      <w:r w:rsidRPr="003E348F">
        <w:rPr>
          <w:rFonts w:ascii="Times New Roman" w:eastAsia="Calibri" w:hAnsi="Times New Roman" w:cs="Times New Roman"/>
          <w:sz w:val="28"/>
          <w:szCs w:val="28"/>
          <w:shd w:val="clear" w:color="auto" w:fill="F7F7F7"/>
        </w:rPr>
        <w:t>"</w:t>
      </w:r>
      <w:r w:rsidRPr="003E348F">
        <w:rPr>
          <w:rFonts w:ascii="Times New Roman" w:eastAsia="Calibri" w:hAnsi="Times New Roman" w:cs="Times New Roman"/>
          <w:sz w:val="28"/>
          <w:szCs w:val="28"/>
        </w:rPr>
        <w:t xml:space="preserve"> на встановлення контент-фільтрів для забезпечення додаткового захисту здобувачів освіти від зловмисних сайтів. Відбуваються консультації з спеціалістами та пошук програм для збереження захищеності в Інтернет-середовищі. Навчальний заклад володіє письмовою згодою від батьків щодо обробки персональних даних їхніх дітей. У закладі проводяться заходи щодо інформування батьків про безпеку користування Інтернетом та попередження </w:t>
      </w:r>
      <w:proofErr w:type="spellStart"/>
      <w:r w:rsidRPr="003E348F">
        <w:rPr>
          <w:rFonts w:ascii="Times New Roman" w:eastAsia="Calibri" w:hAnsi="Times New Roman" w:cs="Times New Roman"/>
          <w:sz w:val="28"/>
          <w:szCs w:val="28"/>
        </w:rPr>
        <w:t>кібербулінгу</w:t>
      </w:r>
      <w:proofErr w:type="spellEnd"/>
      <w:r w:rsidRPr="003E348F">
        <w:rPr>
          <w:rFonts w:ascii="Times New Roman" w:eastAsia="Calibri" w:hAnsi="Times New Roman" w:cs="Times New Roman"/>
          <w:sz w:val="28"/>
          <w:szCs w:val="28"/>
        </w:rPr>
        <w:t xml:space="preserve">. </w:t>
      </w:r>
    </w:p>
    <w:p w:rsidR="003E348F" w:rsidRPr="003E348F" w:rsidRDefault="003E348F" w:rsidP="0019156A">
      <w:pPr>
        <w:spacing w:after="160" w:line="360" w:lineRule="auto"/>
        <w:ind w:left="720"/>
        <w:contextualSpacing/>
        <w:jc w:val="both"/>
        <w:rPr>
          <w:rFonts w:ascii="Times New Roman" w:eastAsia="Calibri" w:hAnsi="Times New Roman" w:cs="Times New Roman"/>
          <w:sz w:val="28"/>
          <w:szCs w:val="28"/>
        </w:rPr>
      </w:pPr>
      <w:r w:rsidRPr="003E348F">
        <w:rPr>
          <w:rFonts w:ascii="Times New Roman" w:eastAsia="Calibri" w:hAnsi="Times New Roman" w:cs="Times New Roman"/>
          <w:sz w:val="28"/>
          <w:szCs w:val="28"/>
        </w:rPr>
        <w:t>За даними дослідження 100</w:t>
      </w:r>
      <w:r w:rsidRPr="003E348F">
        <w:rPr>
          <w:rFonts w:ascii="Times New Roman" w:eastAsia="Calibri" w:hAnsi="Times New Roman" w:cs="Times New Roman"/>
          <w:sz w:val="28"/>
          <w:szCs w:val="28"/>
          <w:lang w:val="ru-RU"/>
        </w:rPr>
        <w:t xml:space="preserve">% </w:t>
      </w:r>
      <w:r w:rsidRPr="003E348F">
        <w:rPr>
          <w:rFonts w:ascii="Times New Roman" w:eastAsia="Calibri" w:hAnsi="Times New Roman" w:cs="Times New Roman"/>
          <w:sz w:val="28"/>
          <w:szCs w:val="28"/>
        </w:rPr>
        <w:t>опитаних учнів ознайомлені з правилами користування Інтернетом під час інформаційних заходів.</w:t>
      </w:r>
    </w:p>
    <w:p w:rsidR="003E348F" w:rsidRPr="003E348F" w:rsidRDefault="003E348F" w:rsidP="003E348F">
      <w:pPr>
        <w:numPr>
          <w:ilvl w:val="2"/>
          <w:numId w:val="1"/>
        </w:numPr>
        <w:spacing w:after="160" w:line="360" w:lineRule="auto"/>
        <w:contextualSpacing/>
        <w:jc w:val="both"/>
        <w:rPr>
          <w:rFonts w:ascii="Times New Roman" w:eastAsia="Calibri" w:hAnsi="Times New Roman" w:cs="Times New Roman"/>
          <w:sz w:val="28"/>
          <w:szCs w:val="28"/>
        </w:rPr>
      </w:pPr>
      <w:r w:rsidRPr="003E348F">
        <w:rPr>
          <w:rFonts w:ascii="Times New Roman" w:eastAsia="Calibri" w:hAnsi="Times New Roman" w:cs="Times New Roman"/>
          <w:sz w:val="28"/>
          <w:szCs w:val="28"/>
        </w:rPr>
        <w:t>За дослідженням, заклад освіти забезпечує умови для реалізації принципу наступності в навчанні. У закладі освіти адаптації потребують учні 1, 5 класів, новоприбулі учні та молоді спеціалісти. Для забезпечення комфортних та безпечних умов у закладі освіти береться до уваги думка батьків та зокрема учасників освітнього процесу, які потребують адаптації та інтеграції.  За даними анкетування батьків 93, 8</w:t>
      </w:r>
      <w:r w:rsidRPr="003E348F">
        <w:rPr>
          <w:rFonts w:ascii="Times New Roman" w:eastAsia="Calibri" w:hAnsi="Times New Roman" w:cs="Times New Roman"/>
          <w:sz w:val="28"/>
          <w:szCs w:val="28"/>
          <w:lang w:val="ru-RU"/>
        </w:rPr>
        <w:t xml:space="preserve">% </w:t>
      </w:r>
      <w:r w:rsidRPr="003E348F">
        <w:rPr>
          <w:rFonts w:ascii="Times New Roman" w:eastAsia="Calibri" w:hAnsi="Times New Roman" w:cs="Times New Roman"/>
          <w:sz w:val="28"/>
          <w:szCs w:val="28"/>
        </w:rPr>
        <w:t>опитаних заявили про відсутність будь-яких проблем з адаптацією. 6, 2</w:t>
      </w:r>
      <w:r w:rsidRPr="003E348F">
        <w:rPr>
          <w:rFonts w:ascii="Times New Roman" w:eastAsia="Calibri" w:hAnsi="Times New Roman" w:cs="Times New Roman"/>
          <w:sz w:val="28"/>
          <w:szCs w:val="28"/>
          <w:lang w:val="en-US"/>
        </w:rPr>
        <w:t xml:space="preserve">% </w:t>
      </w:r>
      <w:r w:rsidRPr="003E348F">
        <w:rPr>
          <w:rFonts w:ascii="Times New Roman" w:eastAsia="Calibri" w:hAnsi="Times New Roman" w:cs="Times New Roman"/>
          <w:sz w:val="28"/>
          <w:szCs w:val="28"/>
        </w:rPr>
        <w:t>іноді мали проблемні ситуації з адаптацією.</w:t>
      </w:r>
    </w:p>
    <w:p w:rsidR="003E348F" w:rsidRPr="003E348F" w:rsidRDefault="003E348F" w:rsidP="0019156A">
      <w:pPr>
        <w:spacing w:after="160" w:line="360" w:lineRule="auto"/>
        <w:contextualSpacing/>
        <w:jc w:val="both"/>
        <w:rPr>
          <w:rFonts w:ascii="Times New Roman" w:eastAsia="Calibri" w:hAnsi="Times New Roman" w:cs="Times New Roman"/>
          <w:sz w:val="28"/>
          <w:szCs w:val="28"/>
        </w:rPr>
      </w:pPr>
      <w:r w:rsidRPr="003E348F">
        <w:rPr>
          <w:rFonts w:ascii="Times New Roman" w:eastAsia="Calibri" w:hAnsi="Times New Roman" w:cs="Times New Roman"/>
          <w:sz w:val="28"/>
          <w:szCs w:val="28"/>
        </w:rPr>
        <w:lastRenderedPageBreak/>
        <w:t xml:space="preserve">Навчальний заклад користується методичними рекомендаціями щодо подолання труднощів адаптаційного періоду для учнів школи для покращення психологічних умов їхнього перебування у навчальному закладі. Практикується методична робота з молодими спеціалістами, наставницька робота з боку керівництва та педагогічного колективу. </w:t>
      </w:r>
    </w:p>
    <w:p w:rsidR="003E348F" w:rsidRPr="003E348F" w:rsidRDefault="003E348F" w:rsidP="003E348F">
      <w:pPr>
        <w:spacing w:after="160" w:line="360" w:lineRule="auto"/>
        <w:ind w:left="720"/>
        <w:contextualSpacing/>
        <w:jc w:val="both"/>
        <w:rPr>
          <w:rFonts w:ascii="Times New Roman" w:eastAsia="Calibri" w:hAnsi="Times New Roman" w:cs="Times New Roman"/>
          <w:sz w:val="28"/>
          <w:szCs w:val="28"/>
        </w:rPr>
      </w:pPr>
    </w:p>
    <w:p w:rsidR="003E348F" w:rsidRPr="003E348F" w:rsidRDefault="003E348F" w:rsidP="003E348F">
      <w:pPr>
        <w:spacing w:after="160" w:line="360" w:lineRule="auto"/>
        <w:ind w:hanging="720"/>
        <w:contextualSpacing/>
        <w:jc w:val="both"/>
        <w:rPr>
          <w:rFonts w:ascii="Times New Roman" w:eastAsia="Calibri" w:hAnsi="Times New Roman" w:cs="Times New Roman"/>
          <w:b/>
          <w:sz w:val="28"/>
          <w:szCs w:val="28"/>
        </w:rPr>
      </w:pPr>
      <w:r w:rsidRPr="003E348F">
        <w:rPr>
          <w:rFonts w:ascii="Times New Roman" w:eastAsia="Calibri" w:hAnsi="Times New Roman" w:cs="Times New Roman"/>
          <w:b/>
          <w:sz w:val="28"/>
          <w:szCs w:val="28"/>
        </w:rPr>
        <w:t xml:space="preserve">1.2.1. Заклад освіти планує та реалізує діяльність щодо запобігання будь-яким проявам дискримінації, </w:t>
      </w:r>
      <w:proofErr w:type="spellStart"/>
      <w:r w:rsidRPr="003E348F">
        <w:rPr>
          <w:rFonts w:ascii="Times New Roman" w:eastAsia="Calibri" w:hAnsi="Times New Roman" w:cs="Times New Roman"/>
          <w:b/>
          <w:sz w:val="28"/>
          <w:szCs w:val="28"/>
        </w:rPr>
        <w:t>булінгу</w:t>
      </w:r>
      <w:proofErr w:type="spellEnd"/>
      <w:r w:rsidRPr="003E348F">
        <w:rPr>
          <w:rFonts w:ascii="Times New Roman" w:eastAsia="Calibri" w:hAnsi="Times New Roman" w:cs="Times New Roman"/>
          <w:b/>
          <w:sz w:val="28"/>
          <w:szCs w:val="28"/>
        </w:rPr>
        <w:t xml:space="preserve"> в закладі.</w:t>
      </w:r>
    </w:p>
    <w:p w:rsidR="003E348F" w:rsidRPr="003E348F" w:rsidRDefault="003E348F" w:rsidP="003E348F">
      <w:pPr>
        <w:spacing w:after="160" w:line="360" w:lineRule="auto"/>
        <w:ind w:hanging="720"/>
        <w:contextualSpacing/>
        <w:jc w:val="both"/>
        <w:rPr>
          <w:rFonts w:ascii="Times New Roman" w:eastAsia="Calibri" w:hAnsi="Times New Roman" w:cs="Times New Roman"/>
          <w:sz w:val="28"/>
          <w:szCs w:val="28"/>
        </w:rPr>
      </w:pPr>
      <w:r w:rsidRPr="003E348F">
        <w:rPr>
          <w:rFonts w:ascii="Times New Roman" w:eastAsia="Calibri" w:hAnsi="Times New Roman" w:cs="Times New Roman"/>
          <w:sz w:val="28"/>
          <w:szCs w:val="28"/>
        </w:rPr>
        <w:t xml:space="preserve">          Будь-яка діяльність буде системною, якщо вона відповідним чином спланована. А такий важливий аспект освітньої діяльності, як запобігання будь-яким формам дискримінації і </w:t>
      </w:r>
      <w:proofErr w:type="spellStart"/>
      <w:r w:rsidRPr="003E348F">
        <w:rPr>
          <w:rFonts w:ascii="Times New Roman" w:eastAsia="Calibri" w:hAnsi="Times New Roman" w:cs="Times New Roman"/>
          <w:sz w:val="28"/>
          <w:szCs w:val="28"/>
        </w:rPr>
        <w:t>булінгу</w:t>
      </w:r>
      <w:proofErr w:type="spellEnd"/>
      <w:r w:rsidRPr="003E348F">
        <w:rPr>
          <w:rFonts w:ascii="Times New Roman" w:eastAsia="Calibri" w:hAnsi="Times New Roman" w:cs="Times New Roman"/>
          <w:sz w:val="28"/>
          <w:szCs w:val="28"/>
        </w:rPr>
        <w:t xml:space="preserve"> (цькування) в закладі, потребує чіткого планування та дій.</w:t>
      </w:r>
    </w:p>
    <w:p w:rsidR="003E348F" w:rsidRPr="003E348F" w:rsidRDefault="003E348F" w:rsidP="003E348F">
      <w:pPr>
        <w:spacing w:after="160" w:line="360" w:lineRule="auto"/>
        <w:ind w:hanging="720"/>
        <w:contextualSpacing/>
        <w:jc w:val="both"/>
        <w:rPr>
          <w:rFonts w:ascii="Times New Roman" w:eastAsia="Calibri" w:hAnsi="Times New Roman" w:cs="Times New Roman"/>
          <w:sz w:val="28"/>
          <w:szCs w:val="28"/>
        </w:rPr>
      </w:pPr>
      <w:r w:rsidRPr="003E348F">
        <w:rPr>
          <w:rFonts w:ascii="Times New Roman" w:eastAsia="Calibri" w:hAnsi="Times New Roman" w:cs="Times New Roman"/>
          <w:sz w:val="28"/>
          <w:szCs w:val="28"/>
        </w:rPr>
        <w:t xml:space="preserve">         У </w:t>
      </w:r>
      <w:proofErr w:type="spellStart"/>
      <w:r w:rsidRPr="003E348F">
        <w:rPr>
          <w:rFonts w:ascii="Times New Roman" w:eastAsia="Calibri" w:hAnsi="Times New Roman" w:cs="Times New Roman"/>
          <w:sz w:val="28"/>
          <w:szCs w:val="28"/>
        </w:rPr>
        <w:t>Горигляд</w:t>
      </w:r>
      <w:r w:rsidR="0019156A">
        <w:rPr>
          <w:rFonts w:ascii="Times New Roman" w:eastAsia="Calibri" w:hAnsi="Times New Roman" w:cs="Times New Roman"/>
          <w:sz w:val="28"/>
          <w:szCs w:val="28"/>
        </w:rPr>
        <w:t>івській</w:t>
      </w:r>
      <w:proofErr w:type="spellEnd"/>
      <w:r w:rsidR="0019156A">
        <w:rPr>
          <w:rFonts w:ascii="Times New Roman" w:eastAsia="Calibri" w:hAnsi="Times New Roman" w:cs="Times New Roman"/>
          <w:sz w:val="28"/>
          <w:szCs w:val="28"/>
        </w:rPr>
        <w:t xml:space="preserve"> гімназії</w:t>
      </w:r>
      <w:r w:rsidRPr="003E348F">
        <w:rPr>
          <w:rFonts w:ascii="Times New Roman" w:eastAsia="Calibri" w:hAnsi="Times New Roman" w:cs="Times New Roman"/>
          <w:sz w:val="28"/>
          <w:szCs w:val="28"/>
        </w:rPr>
        <w:t xml:space="preserve"> розроблено плани заходів із запобігання та протидії </w:t>
      </w:r>
      <w:proofErr w:type="spellStart"/>
      <w:r w:rsidRPr="003E348F">
        <w:rPr>
          <w:rFonts w:ascii="Times New Roman" w:eastAsia="Calibri" w:hAnsi="Times New Roman" w:cs="Times New Roman"/>
          <w:sz w:val="28"/>
          <w:szCs w:val="28"/>
        </w:rPr>
        <w:t>булінгу</w:t>
      </w:r>
      <w:proofErr w:type="spellEnd"/>
      <w:r w:rsidRPr="003E348F">
        <w:rPr>
          <w:rFonts w:ascii="Times New Roman" w:eastAsia="Calibri" w:hAnsi="Times New Roman" w:cs="Times New Roman"/>
          <w:sz w:val="28"/>
          <w:szCs w:val="28"/>
        </w:rPr>
        <w:t xml:space="preserve"> . Учасники освітнього процесу ознайомлені з Алгоритмом подання та розглядом заяв про випадки </w:t>
      </w:r>
      <w:proofErr w:type="spellStart"/>
      <w:r w:rsidRPr="003E348F">
        <w:rPr>
          <w:rFonts w:ascii="Times New Roman" w:eastAsia="Calibri" w:hAnsi="Times New Roman" w:cs="Times New Roman"/>
          <w:sz w:val="28"/>
          <w:szCs w:val="28"/>
        </w:rPr>
        <w:t>булінгу</w:t>
      </w:r>
      <w:proofErr w:type="spellEnd"/>
      <w:r w:rsidRPr="003E348F">
        <w:rPr>
          <w:rFonts w:ascii="Times New Roman" w:eastAsia="Calibri" w:hAnsi="Times New Roman" w:cs="Times New Roman"/>
          <w:sz w:val="28"/>
          <w:szCs w:val="28"/>
        </w:rPr>
        <w:t xml:space="preserve">. Всі ці документи, а також телефони довіри спеціальних служб з питань протидії </w:t>
      </w:r>
      <w:proofErr w:type="spellStart"/>
      <w:r w:rsidRPr="003E348F">
        <w:rPr>
          <w:rFonts w:ascii="Times New Roman" w:eastAsia="Calibri" w:hAnsi="Times New Roman" w:cs="Times New Roman"/>
          <w:sz w:val="28"/>
          <w:szCs w:val="28"/>
        </w:rPr>
        <w:t>булінгу</w:t>
      </w:r>
      <w:proofErr w:type="spellEnd"/>
      <w:r w:rsidRPr="003E348F">
        <w:rPr>
          <w:rFonts w:ascii="Times New Roman" w:eastAsia="Calibri" w:hAnsi="Times New Roman" w:cs="Times New Roman"/>
          <w:sz w:val="28"/>
          <w:szCs w:val="28"/>
        </w:rPr>
        <w:t xml:space="preserve"> оприлюднені на сайті закладу. За результатами опитування 73,3% педагогів переконані, що випадків боулінгу у школі  не було. Але  26,7% педагогів вказали ,що у закладі  завжди реагують на звернення про випадки </w:t>
      </w:r>
      <w:proofErr w:type="spellStart"/>
      <w:r w:rsidRPr="003E348F">
        <w:rPr>
          <w:rFonts w:ascii="Times New Roman" w:eastAsia="Calibri" w:hAnsi="Times New Roman" w:cs="Times New Roman"/>
          <w:sz w:val="28"/>
          <w:szCs w:val="28"/>
        </w:rPr>
        <w:t>булінгу</w:t>
      </w:r>
      <w:proofErr w:type="spellEnd"/>
      <w:r w:rsidRPr="003E348F">
        <w:rPr>
          <w:rFonts w:ascii="Times New Roman" w:eastAsia="Calibri" w:hAnsi="Times New Roman" w:cs="Times New Roman"/>
          <w:sz w:val="28"/>
          <w:szCs w:val="28"/>
        </w:rPr>
        <w:t xml:space="preserve">. 100% учнів вказали, що звернення до представників школи допомогло зупинити прояви боулінгу. Розглядаючи звернення учнів, можна твердити, що вони не відповідають твердженням боулінгу, так як це, в основному, дрібні непорозуміння, які часто трапляються між учнями та носять несистематичний характер. </w:t>
      </w:r>
    </w:p>
    <w:p w:rsidR="003E348F" w:rsidRPr="003E348F" w:rsidRDefault="003E348F" w:rsidP="003E348F">
      <w:pPr>
        <w:spacing w:after="160" w:line="360" w:lineRule="auto"/>
        <w:ind w:hanging="720"/>
        <w:contextualSpacing/>
        <w:jc w:val="both"/>
        <w:rPr>
          <w:rFonts w:ascii="Times New Roman" w:eastAsia="Calibri" w:hAnsi="Times New Roman" w:cs="Times New Roman"/>
          <w:sz w:val="28"/>
          <w:szCs w:val="28"/>
        </w:rPr>
      </w:pPr>
      <w:r w:rsidRPr="003E348F">
        <w:rPr>
          <w:rFonts w:ascii="Times New Roman" w:eastAsia="Calibri" w:hAnsi="Times New Roman" w:cs="Times New Roman"/>
          <w:sz w:val="28"/>
          <w:szCs w:val="28"/>
        </w:rPr>
        <w:t xml:space="preserve">        У закладі освіти  реалізуються заходи із запобігання проявам дискримінації. Педагогічні працівники проводять просвітницьку та виховну роботу з попередження дискримінації, контролюють виконання учасниками освітнього процесу законодавства, навчають толерантності, використовують принципи педагогіки співпраці тощо. 80% батьків стверджують, що заходи попередження та зниження рівня дискримінації, насилля проводяться регулярно та 20% батьків – проводяться часто.</w:t>
      </w:r>
    </w:p>
    <w:p w:rsidR="003E348F" w:rsidRPr="003E348F" w:rsidRDefault="003E348F" w:rsidP="003E348F">
      <w:pPr>
        <w:spacing w:after="160" w:line="360" w:lineRule="auto"/>
        <w:ind w:hanging="720"/>
        <w:contextualSpacing/>
        <w:jc w:val="both"/>
        <w:rPr>
          <w:rFonts w:ascii="Times New Roman" w:eastAsia="Calibri" w:hAnsi="Times New Roman" w:cs="Times New Roman"/>
          <w:sz w:val="28"/>
          <w:szCs w:val="28"/>
        </w:rPr>
      </w:pPr>
      <w:r w:rsidRPr="003E348F">
        <w:rPr>
          <w:rFonts w:ascii="Times New Roman" w:eastAsia="Calibri" w:hAnsi="Times New Roman" w:cs="Times New Roman"/>
          <w:sz w:val="28"/>
          <w:szCs w:val="28"/>
        </w:rPr>
        <w:lastRenderedPageBreak/>
        <w:t xml:space="preserve">         Частка здобувачів освіти і педагогічних працівників, які вважають освітнє середовище безпечним і психологічно комфортним: 75 % учнів почувають себе </w:t>
      </w:r>
      <w:proofErr w:type="spellStart"/>
      <w:r w:rsidRPr="003E348F">
        <w:rPr>
          <w:rFonts w:ascii="Times New Roman" w:eastAsia="Calibri" w:hAnsi="Times New Roman" w:cs="Times New Roman"/>
          <w:sz w:val="28"/>
          <w:szCs w:val="28"/>
        </w:rPr>
        <w:t>комфортно</w:t>
      </w:r>
      <w:proofErr w:type="spellEnd"/>
      <w:r w:rsidRPr="003E348F">
        <w:rPr>
          <w:rFonts w:ascii="Times New Roman" w:eastAsia="Calibri" w:hAnsi="Times New Roman" w:cs="Times New Roman"/>
          <w:sz w:val="28"/>
          <w:szCs w:val="28"/>
        </w:rPr>
        <w:t xml:space="preserve"> у школі і 25%-в цілому </w:t>
      </w:r>
      <w:proofErr w:type="spellStart"/>
      <w:r w:rsidRPr="003E348F">
        <w:rPr>
          <w:rFonts w:ascii="Times New Roman" w:eastAsia="Calibri" w:hAnsi="Times New Roman" w:cs="Times New Roman"/>
          <w:sz w:val="28"/>
          <w:szCs w:val="28"/>
        </w:rPr>
        <w:t>комфортно</w:t>
      </w:r>
      <w:proofErr w:type="spellEnd"/>
      <w:r w:rsidRPr="003E348F">
        <w:rPr>
          <w:rFonts w:ascii="Times New Roman" w:eastAsia="Calibri" w:hAnsi="Times New Roman" w:cs="Times New Roman"/>
          <w:sz w:val="28"/>
          <w:szCs w:val="28"/>
        </w:rPr>
        <w:t>, 93,3% працівників задоволені освітнім середовищем та 6,7% працівників – переважно задоволені.</w:t>
      </w:r>
    </w:p>
    <w:p w:rsidR="003E348F" w:rsidRPr="003E348F" w:rsidRDefault="003E348F" w:rsidP="003E348F">
      <w:pPr>
        <w:spacing w:after="160" w:line="360" w:lineRule="auto"/>
        <w:ind w:hanging="720"/>
        <w:contextualSpacing/>
        <w:jc w:val="both"/>
        <w:rPr>
          <w:rFonts w:ascii="Times New Roman" w:eastAsia="Calibri" w:hAnsi="Times New Roman" w:cs="Times New Roman"/>
          <w:sz w:val="28"/>
          <w:szCs w:val="28"/>
        </w:rPr>
      </w:pPr>
      <w:r w:rsidRPr="003E348F">
        <w:rPr>
          <w:rFonts w:ascii="Times New Roman" w:eastAsia="Calibri" w:hAnsi="Times New Roman" w:cs="Times New Roman"/>
          <w:sz w:val="28"/>
          <w:szCs w:val="28"/>
        </w:rPr>
        <w:t xml:space="preserve">          Керівництво та педагогічні працівники закладу проходять навчання, ознайомлюються з нормативно-правовими документами щодо виявлення ознак </w:t>
      </w:r>
      <w:proofErr w:type="spellStart"/>
      <w:r w:rsidRPr="003E348F">
        <w:rPr>
          <w:rFonts w:ascii="Times New Roman" w:eastAsia="Calibri" w:hAnsi="Times New Roman" w:cs="Times New Roman"/>
          <w:sz w:val="28"/>
          <w:szCs w:val="28"/>
        </w:rPr>
        <w:t>булінгу</w:t>
      </w:r>
      <w:proofErr w:type="spellEnd"/>
      <w:r w:rsidRPr="003E348F">
        <w:rPr>
          <w:rFonts w:ascii="Times New Roman" w:eastAsia="Calibri" w:hAnsi="Times New Roman" w:cs="Times New Roman"/>
          <w:sz w:val="28"/>
          <w:szCs w:val="28"/>
        </w:rPr>
        <w:t>, іншого насильства та запобігання йому під час тематичних тренінгів, педрад. 73,3% педагогів вказують, що навчання проводяться регулярно, інші 20% –</w:t>
      </w:r>
      <w:proofErr w:type="spellStart"/>
      <w:r w:rsidRPr="003E348F">
        <w:rPr>
          <w:rFonts w:ascii="Times New Roman" w:eastAsia="Calibri" w:hAnsi="Times New Roman" w:cs="Times New Roman"/>
          <w:sz w:val="28"/>
          <w:szCs w:val="28"/>
        </w:rPr>
        <w:t>регулярно,але</w:t>
      </w:r>
      <w:proofErr w:type="spellEnd"/>
      <w:r w:rsidRPr="003E348F">
        <w:rPr>
          <w:rFonts w:ascii="Times New Roman" w:eastAsia="Calibri" w:hAnsi="Times New Roman" w:cs="Times New Roman"/>
          <w:sz w:val="28"/>
          <w:szCs w:val="28"/>
        </w:rPr>
        <w:t xml:space="preserve"> тільки для </w:t>
      </w:r>
      <w:proofErr w:type="spellStart"/>
      <w:r w:rsidRPr="003E348F">
        <w:rPr>
          <w:rFonts w:ascii="Times New Roman" w:eastAsia="Calibri" w:hAnsi="Times New Roman" w:cs="Times New Roman"/>
          <w:sz w:val="28"/>
          <w:szCs w:val="28"/>
        </w:rPr>
        <w:t>учнів,а</w:t>
      </w:r>
      <w:proofErr w:type="spellEnd"/>
      <w:r w:rsidRPr="003E348F">
        <w:rPr>
          <w:rFonts w:ascii="Times New Roman" w:eastAsia="Calibri" w:hAnsi="Times New Roman" w:cs="Times New Roman"/>
          <w:sz w:val="28"/>
          <w:szCs w:val="28"/>
        </w:rPr>
        <w:t xml:space="preserve"> 6,7%- 1-2 рази на рік.</w:t>
      </w:r>
    </w:p>
    <w:p w:rsidR="003E348F" w:rsidRPr="003E348F" w:rsidRDefault="003E348F" w:rsidP="003E348F">
      <w:pPr>
        <w:spacing w:after="160" w:line="360" w:lineRule="auto"/>
        <w:ind w:hanging="720"/>
        <w:contextualSpacing/>
        <w:jc w:val="both"/>
        <w:rPr>
          <w:rFonts w:ascii="Times New Roman" w:eastAsia="Calibri" w:hAnsi="Times New Roman" w:cs="Times New Roman"/>
          <w:sz w:val="28"/>
          <w:szCs w:val="28"/>
        </w:rPr>
      </w:pPr>
      <w:r w:rsidRPr="003E348F">
        <w:rPr>
          <w:rFonts w:ascii="Times New Roman" w:eastAsia="Calibri" w:hAnsi="Times New Roman" w:cs="Times New Roman"/>
          <w:sz w:val="28"/>
          <w:szCs w:val="28"/>
          <w:lang w:val="ru-RU"/>
        </w:rPr>
        <w:t xml:space="preserve">         </w:t>
      </w:r>
      <w:r w:rsidRPr="003E348F">
        <w:rPr>
          <w:rFonts w:ascii="Times New Roman" w:eastAsia="Calibri" w:hAnsi="Times New Roman" w:cs="Times New Roman"/>
          <w:sz w:val="28"/>
          <w:szCs w:val="28"/>
        </w:rPr>
        <w:t xml:space="preserve">У школі налагоджена співпраця з представниками правоохоронних органів, іншими фахівцями з питань запобігання та протидії </w:t>
      </w:r>
      <w:proofErr w:type="spellStart"/>
      <w:r w:rsidRPr="003E348F">
        <w:rPr>
          <w:rFonts w:ascii="Times New Roman" w:eastAsia="Calibri" w:hAnsi="Times New Roman" w:cs="Times New Roman"/>
          <w:sz w:val="28"/>
          <w:szCs w:val="28"/>
        </w:rPr>
        <w:t>булінгу</w:t>
      </w:r>
      <w:proofErr w:type="spellEnd"/>
      <w:r w:rsidRPr="003E348F">
        <w:rPr>
          <w:rFonts w:ascii="Times New Roman" w:eastAsia="Calibri" w:hAnsi="Times New Roman" w:cs="Times New Roman"/>
          <w:sz w:val="28"/>
          <w:szCs w:val="28"/>
        </w:rPr>
        <w:t>.</w:t>
      </w:r>
    </w:p>
    <w:p w:rsidR="003E348F" w:rsidRPr="003E348F" w:rsidRDefault="003E348F" w:rsidP="003E348F">
      <w:pPr>
        <w:spacing w:after="160" w:line="360" w:lineRule="auto"/>
        <w:ind w:hanging="720"/>
        <w:contextualSpacing/>
        <w:jc w:val="both"/>
        <w:rPr>
          <w:rFonts w:ascii="Times New Roman" w:eastAsia="Calibri" w:hAnsi="Times New Roman" w:cs="Times New Roman"/>
          <w:b/>
          <w:sz w:val="28"/>
          <w:szCs w:val="28"/>
        </w:rPr>
      </w:pPr>
      <w:r w:rsidRPr="003E348F">
        <w:rPr>
          <w:rFonts w:ascii="Times New Roman" w:eastAsia="Calibri" w:hAnsi="Times New Roman" w:cs="Times New Roman"/>
          <w:b/>
          <w:sz w:val="28"/>
          <w:szCs w:val="28"/>
        </w:rPr>
        <w:t>1.2.2. Правила поведінки учасників освітнього процесу в закладі освіти забезпечують дотримання етичних норм, повагу до гідності, прав і свобод людини.</w:t>
      </w:r>
    </w:p>
    <w:p w:rsidR="003E348F" w:rsidRPr="003E348F" w:rsidRDefault="003E348F" w:rsidP="003E348F">
      <w:pPr>
        <w:spacing w:after="160" w:line="360" w:lineRule="auto"/>
        <w:ind w:hanging="720"/>
        <w:contextualSpacing/>
        <w:jc w:val="both"/>
        <w:rPr>
          <w:rFonts w:ascii="Times New Roman" w:eastAsia="Calibri" w:hAnsi="Times New Roman" w:cs="Times New Roman"/>
          <w:sz w:val="28"/>
          <w:szCs w:val="28"/>
        </w:rPr>
      </w:pPr>
      <w:r w:rsidRPr="003E348F">
        <w:rPr>
          <w:rFonts w:ascii="Times New Roman" w:eastAsia="Calibri" w:hAnsi="Times New Roman" w:cs="Times New Roman"/>
          <w:sz w:val="28"/>
          <w:szCs w:val="28"/>
          <w:lang w:val="ru-RU"/>
        </w:rPr>
        <w:t xml:space="preserve">         </w:t>
      </w:r>
      <w:r w:rsidRPr="003E348F">
        <w:rPr>
          <w:rFonts w:ascii="Times New Roman" w:eastAsia="Calibri" w:hAnsi="Times New Roman" w:cs="Times New Roman"/>
          <w:sz w:val="28"/>
          <w:szCs w:val="28"/>
        </w:rPr>
        <w:t>Розроблені загальношкільні правила поведінки учасників освітнього процесу, які забезпечують позитивну поведінкову мотивацію та реалізацію підходу, заснованого на правах людини. Правила оприлюднені на стендах у вестибюлі, на поверхах, у класних кабінетах. Також розроблені правила в класних колективах.</w:t>
      </w:r>
    </w:p>
    <w:p w:rsidR="003E348F" w:rsidRPr="003E348F" w:rsidRDefault="003E348F" w:rsidP="003E348F">
      <w:pPr>
        <w:spacing w:after="160" w:line="360" w:lineRule="auto"/>
        <w:ind w:hanging="720"/>
        <w:contextualSpacing/>
        <w:jc w:val="both"/>
        <w:rPr>
          <w:rFonts w:ascii="Times New Roman" w:eastAsia="Calibri" w:hAnsi="Times New Roman" w:cs="Times New Roman"/>
          <w:sz w:val="28"/>
          <w:szCs w:val="28"/>
        </w:rPr>
      </w:pPr>
      <w:r w:rsidRPr="003E348F">
        <w:rPr>
          <w:rFonts w:ascii="Times New Roman" w:eastAsia="Calibri" w:hAnsi="Times New Roman" w:cs="Times New Roman"/>
          <w:sz w:val="28"/>
          <w:szCs w:val="28"/>
        </w:rPr>
        <w:t xml:space="preserve"> </w:t>
      </w:r>
      <w:r w:rsidRPr="003E348F">
        <w:rPr>
          <w:rFonts w:ascii="Times New Roman" w:eastAsia="Calibri" w:hAnsi="Times New Roman" w:cs="Times New Roman"/>
          <w:sz w:val="28"/>
          <w:szCs w:val="28"/>
          <w:lang w:val="ru-RU"/>
        </w:rPr>
        <w:t xml:space="preserve">        </w:t>
      </w:r>
      <w:r w:rsidRPr="003E348F">
        <w:rPr>
          <w:rFonts w:ascii="Times New Roman" w:eastAsia="Calibri" w:hAnsi="Times New Roman" w:cs="Times New Roman"/>
          <w:sz w:val="28"/>
          <w:szCs w:val="28"/>
        </w:rPr>
        <w:t xml:space="preserve">Учасники освітнього процесу ознайомлені із правилами поведінки у школі: - учні – 87,5% - учителі – 100% - батьки - 100% </w:t>
      </w:r>
    </w:p>
    <w:p w:rsidR="003E348F" w:rsidRPr="003E348F" w:rsidRDefault="003E348F" w:rsidP="003E348F">
      <w:pPr>
        <w:spacing w:after="160" w:line="360" w:lineRule="auto"/>
        <w:ind w:hanging="720"/>
        <w:contextualSpacing/>
        <w:jc w:val="both"/>
        <w:rPr>
          <w:rFonts w:ascii="Times New Roman" w:eastAsia="Calibri" w:hAnsi="Times New Roman" w:cs="Times New Roman"/>
          <w:sz w:val="28"/>
          <w:szCs w:val="28"/>
        </w:rPr>
      </w:pPr>
      <w:r w:rsidRPr="003E348F">
        <w:rPr>
          <w:rFonts w:ascii="Times New Roman" w:eastAsia="Calibri" w:hAnsi="Times New Roman" w:cs="Times New Roman"/>
          <w:sz w:val="28"/>
          <w:szCs w:val="28"/>
          <w:lang w:val="ru-RU"/>
        </w:rPr>
        <w:t xml:space="preserve">         </w:t>
      </w:r>
      <w:r w:rsidRPr="003E348F">
        <w:rPr>
          <w:rFonts w:ascii="Times New Roman" w:eastAsia="Calibri" w:hAnsi="Times New Roman" w:cs="Times New Roman"/>
          <w:sz w:val="28"/>
          <w:szCs w:val="28"/>
        </w:rPr>
        <w:t xml:space="preserve">Учасники освітнього процесу дотримуються прийнятих у школі правил поведінки: - учні – 87,5% - учителі – 100% - батьки - 100%, </w:t>
      </w:r>
    </w:p>
    <w:p w:rsidR="003E348F" w:rsidRPr="003E348F" w:rsidRDefault="003E348F" w:rsidP="003E348F">
      <w:pPr>
        <w:spacing w:after="160" w:line="360" w:lineRule="auto"/>
        <w:ind w:hanging="720"/>
        <w:contextualSpacing/>
        <w:jc w:val="both"/>
        <w:rPr>
          <w:rFonts w:ascii="Times New Roman" w:eastAsia="Calibri" w:hAnsi="Times New Roman" w:cs="Times New Roman"/>
          <w:sz w:val="28"/>
          <w:szCs w:val="28"/>
        </w:rPr>
      </w:pPr>
      <w:r w:rsidRPr="003E348F">
        <w:rPr>
          <w:rFonts w:ascii="Times New Roman" w:eastAsia="Calibri" w:hAnsi="Times New Roman" w:cs="Times New Roman"/>
          <w:sz w:val="28"/>
          <w:szCs w:val="28"/>
          <w:lang w:val="ru-RU"/>
        </w:rPr>
        <w:t xml:space="preserve">         </w:t>
      </w:r>
      <w:r w:rsidRPr="003E348F">
        <w:rPr>
          <w:rFonts w:ascii="Times New Roman" w:eastAsia="Calibri" w:hAnsi="Times New Roman" w:cs="Times New Roman"/>
          <w:sz w:val="28"/>
          <w:szCs w:val="28"/>
        </w:rPr>
        <w:t>Вони намагаються взаємодіяти на засадах взаємоповаги: не спостерігаються випадки образливої поведінки, прояви фізичного або психологічного насильства, педагогічні працівники не застосовують фізичного покарання, психологічного насильства. Педагогічні працівники та керівництво закладу здійснюють заходи із запобігання порушенням правил поведінки. Відбувається постійне спостереження працівниками закладу за дотриманням правил поведінки учасниками освітнього процесу.</w:t>
      </w:r>
    </w:p>
    <w:p w:rsidR="003E348F" w:rsidRPr="003E348F" w:rsidRDefault="003E348F" w:rsidP="003E348F">
      <w:pPr>
        <w:spacing w:after="160" w:line="360" w:lineRule="auto"/>
        <w:ind w:hanging="720"/>
        <w:contextualSpacing/>
        <w:jc w:val="both"/>
        <w:rPr>
          <w:rFonts w:ascii="Times New Roman" w:eastAsia="Calibri" w:hAnsi="Times New Roman" w:cs="Times New Roman"/>
          <w:b/>
          <w:sz w:val="28"/>
          <w:szCs w:val="28"/>
        </w:rPr>
      </w:pPr>
      <w:r w:rsidRPr="003E348F">
        <w:rPr>
          <w:rFonts w:ascii="Times New Roman" w:eastAsia="Calibri" w:hAnsi="Times New Roman" w:cs="Times New Roman"/>
          <w:b/>
          <w:sz w:val="28"/>
          <w:szCs w:val="28"/>
        </w:rPr>
        <w:lastRenderedPageBreak/>
        <w:t xml:space="preserve">1.2.3. Керівник та заступники керівника (далі– керівництво) закладу освіти, педагогічні працівники протидіють </w:t>
      </w:r>
      <w:proofErr w:type="spellStart"/>
      <w:r w:rsidRPr="003E348F">
        <w:rPr>
          <w:rFonts w:ascii="Times New Roman" w:eastAsia="Calibri" w:hAnsi="Times New Roman" w:cs="Times New Roman"/>
          <w:b/>
          <w:sz w:val="28"/>
          <w:szCs w:val="28"/>
        </w:rPr>
        <w:t>булінгу</w:t>
      </w:r>
      <w:proofErr w:type="spellEnd"/>
      <w:r w:rsidRPr="003E348F">
        <w:rPr>
          <w:rFonts w:ascii="Times New Roman" w:eastAsia="Calibri" w:hAnsi="Times New Roman" w:cs="Times New Roman"/>
          <w:b/>
          <w:sz w:val="28"/>
          <w:szCs w:val="28"/>
        </w:rPr>
        <w:t>, іншому насильству, дотримуються порядку реагування на їх прояви.</w:t>
      </w:r>
    </w:p>
    <w:p w:rsidR="003E348F" w:rsidRPr="003E348F" w:rsidRDefault="003E348F" w:rsidP="003E348F">
      <w:pPr>
        <w:spacing w:after="160" w:line="360" w:lineRule="auto"/>
        <w:ind w:hanging="720"/>
        <w:contextualSpacing/>
        <w:jc w:val="both"/>
        <w:rPr>
          <w:rFonts w:ascii="Times New Roman" w:eastAsia="Calibri" w:hAnsi="Times New Roman" w:cs="Times New Roman"/>
          <w:sz w:val="28"/>
          <w:szCs w:val="28"/>
        </w:rPr>
      </w:pPr>
      <w:r w:rsidRPr="003E348F">
        <w:rPr>
          <w:rFonts w:ascii="Times New Roman" w:eastAsia="Calibri" w:hAnsi="Times New Roman" w:cs="Times New Roman"/>
          <w:sz w:val="28"/>
          <w:szCs w:val="28"/>
        </w:rPr>
        <w:t xml:space="preserve">         З метою запобігання різним проявам насильства (у закладі освіти та \ або вдома) класними керівниками постійно здійснюється аналіз причин відсутності учнів на заняттях та вживаються відповідні заходи. Кожен місяць створюється зведена інформація про відсутність учнів школі. Питання відвідуваності систематично розглядається на педагогічних радах та  нарадах при директору. Реагування на всі звернення про випадки </w:t>
      </w:r>
      <w:proofErr w:type="spellStart"/>
      <w:r w:rsidRPr="003E348F">
        <w:rPr>
          <w:rFonts w:ascii="Times New Roman" w:eastAsia="Calibri" w:hAnsi="Times New Roman" w:cs="Times New Roman"/>
          <w:sz w:val="28"/>
          <w:szCs w:val="28"/>
        </w:rPr>
        <w:t>булінгу</w:t>
      </w:r>
      <w:proofErr w:type="spellEnd"/>
      <w:r w:rsidRPr="003E348F">
        <w:rPr>
          <w:rFonts w:ascii="Times New Roman" w:eastAsia="Calibri" w:hAnsi="Times New Roman" w:cs="Times New Roman"/>
          <w:sz w:val="28"/>
          <w:szCs w:val="28"/>
        </w:rPr>
        <w:t xml:space="preserve"> (цькування) є невід’ємною складовою </w:t>
      </w:r>
      <w:proofErr w:type="spellStart"/>
      <w:r w:rsidRPr="003E348F">
        <w:rPr>
          <w:rFonts w:ascii="Times New Roman" w:eastAsia="Calibri" w:hAnsi="Times New Roman" w:cs="Times New Roman"/>
          <w:sz w:val="28"/>
          <w:szCs w:val="28"/>
        </w:rPr>
        <w:t>антибулінгової</w:t>
      </w:r>
      <w:proofErr w:type="spellEnd"/>
      <w:r w:rsidRPr="003E348F">
        <w:rPr>
          <w:rFonts w:ascii="Times New Roman" w:eastAsia="Calibri" w:hAnsi="Times New Roman" w:cs="Times New Roman"/>
          <w:sz w:val="28"/>
          <w:szCs w:val="28"/>
        </w:rPr>
        <w:t xml:space="preserve"> політики школи. Будь-які звернення учнів, їхніх батьків, педагогів щодо випадків </w:t>
      </w:r>
      <w:proofErr w:type="spellStart"/>
      <w:r w:rsidRPr="003E348F">
        <w:rPr>
          <w:rFonts w:ascii="Times New Roman" w:eastAsia="Calibri" w:hAnsi="Times New Roman" w:cs="Times New Roman"/>
          <w:sz w:val="28"/>
          <w:szCs w:val="28"/>
        </w:rPr>
        <w:t>булінгу</w:t>
      </w:r>
      <w:proofErr w:type="spellEnd"/>
      <w:r w:rsidRPr="003E348F">
        <w:rPr>
          <w:rFonts w:ascii="Times New Roman" w:eastAsia="Calibri" w:hAnsi="Times New Roman" w:cs="Times New Roman"/>
          <w:sz w:val="28"/>
          <w:szCs w:val="28"/>
        </w:rPr>
        <w:t xml:space="preserve"> розглядаються керівником закладу. У разі, якщо звернення про </w:t>
      </w:r>
      <w:proofErr w:type="spellStart"/>
      <w:r w:rsidRPr="003E348F">
        <w:rPr>
          <w:rFonts w:ascii="Times New Roman" w:eastAsia="Calibri" w:hAnsi="Times New Roman" w:cs="Times New Roman"/>
          <w:sz w:val="28"/>
          <w:szCs w:val="28"/>
        </w:rPr>
        <w:t>булінг</w:t>
      </w:r>
      <w:proofErr w:type="spellEnd"/>
      <w:r w:rsidRPr="003E348F">
        <w:rPr>
          <w:rFonts w:ascii="Times New Roman" w:eastAsia="Calibri" w:hAnsi="Times New Roman" w:cs="Times New Roman"/>
          <w:sz w:val="28"/>
          <w:szCs w:val="28"/>
        </w:rPr>
        <w:t xml:space="preserve"> надійшло до інших працівників закладу чи педагогів – вони зобов’язані повідомити керівника закладу. Працівники школи розуміють, що замовчування або ігнорування проблеми може мати серйозні наслідки</w:t>
      </w:r>
    </w:p>
    <w:p w:rsidR="003E348F" w:rsidRPr="003E348F" w:rsidRDefault="003E348F" w:rsidP="003E348F">
      <w:pPr>
        <w:spacing w:after="160" w:line="360" w:lineRule="auto"/>
        <w:ind w:hanging="720"/>
        <w:contextualSpacing/>
        <w:jc w:val="both"/>
        <w:rPr>
          <w:rFonts w:ascii="Times New Roman" w:eastAsia="Calibri" w:hAnsi="Times New Roman" w:cs="Times New Roman"/>
          <w:sz w:val="28"/>
          <w:szCs w:val="28"/>
        </w:rPr>
      </w:pPr>
      <w:r w:rsidRPr="003E348F">
        <w:rPr>
          <w:rFonts w:ascii="Times New Roman" w:eastAsia="Calibri" w:hAnsi="Times New Roman" w:cs="Times New Roman"/>
          <w:sz w:val="28"/>
          <w:szCs w:val="28"/>
          <w:lang w:val="ru-RU"/>
        </w:rPr>
        <w:t xml:space="preserve">         </w:t>
      </w:r>
      <w:r w:rsidRPr="003E348F">
        <w:rPr>
          <w:rFonts w:ascii="Times New Roman" w:eastAsia="Calibri" w:hAnsi="Times New Roman" w:cs="Times New Roman"/>
          <w:sz w:val="28"/>
          <w:szCs w:val="28"/>
        </w:rPr>
        <w:t xml:space="preserve">Рада з правопорушень школи спільно з класними керівниками здійснює системну роботу з виявлення, реагування та запобігання </w:t>
      </w:r>
      <w:proofErr w:type="spellStart"/>
      <w:r w:rsidRPr="003E348F">
        <w:rPr>
          <w:rFonts w:ascii="Times New Roman" w:eastAsia="Calibri" w:hAnsi="Times New Roman" w:cs="Times New Roman"/>
          <w:sz w:val="28"/>
          <w:szCs w:val="28"/>
        </w:rPr>
        <w:t>булінгу</w:t>
      </w:r>
      <w:proofErr w:type="spellEnd"/>
      <w:r w:rsidRPr="003E348F">
        <w:rPr>
          <w:rFonts w:ascii="Times New Roman" w:eastAsia="Calibri" w:hAnsi="Times New Roman" w:cs="Times New Roman"/>
          <w:sz w:val="28"/>
          <w:szCs w:val="28"/>
        </w:rPr>
        <w:t xml:space="preserve">, іншому насильству. Протягом навчального року було організовано інтерактивне навчання, моделювання життєвих ситуацій </w:t>
      </w:r>
      <w:proofErr w:type="spellStart"/>
      <w:r w:rsidRPr="003E348F">
        <w:rPr>
          <w:rFonts w:ascii="Times New Roman" w:eastAsia="Calibri" w:hAnsi="Times New Roman" w:cs="Times New Roman"/>
          <w:sz w:val="28"/>
          <w:szCs w:val="28"/>
        </w:rPr>
        <w:t>булінгу</w:t>
      </w:r>
      <w:proofErr w:type="spellEnd"/>
      <w:r w:rsidRPr="003E348F">
        <w:rPr>
          <w:rFonts w:ascii="Times New Roman" w:eastAsia="Calibri" w:hAnsi="Times New Roman" w:cs="Times New Roman"/>
          <w:sz w:val="28"/>
          <w:szCs w:val="28"/>
        </w:rPr>
        <w:t xml:space="preserve">, використання рольових ігор, загальне рішення питань на підставі аналізу обставин і ситуації. А також безпосереднє навчання учнів, відпрацювання навичок протидії </w:t>
      </w:r>
      <w:proofErr w:type="spellStart"/>
      <w:r w:rsidRPr="003E348F">
        <w:rPr>
          <w:rFonts w:ascii="Times New Roman" w:eastAsia="Calibri" w:hAnsi="Times New Roman" w:cs="Times New Roman"/>
          <w:sz w:val="28"/>
          <w:szCs w:val="28"/>
        </w:rPr>
        <w:t>булінгу</w:t>
      </w:r>
      <w:proofErr w:type="spellEnd"/>
      <w:r w:rsidRPr="003E348F">
        <w:rPr>
          <w:rFonts w:ascii="Times New Roman" w:eastAsia="Calibri" w:hAnsi="Times New Roman" w:cs="Times New Roman"/>
          <w:sz w:val="28"/>
          <w:szCs w:val="28"/>
        </w:rPr>
        <w:t xml:space="preserve"> через такі заходи, як тренінги, психологічні практикуми, навчальні зустрічі, круглі столи, семінари, практичні заняття, індивідуальні заняття, презентаційні заняття з батьками та педагогами, постанова вистав, мистецькі </w:t>
      </w:r>
      <w:proofErr w:type="spellStart"/>
      <w:r w:rsidRPr="003E348F">
        <w:rPr>
          <w:rFonts w:ascii="Times New Roman" w:eastAsia="Calibri" w:hAnsi="Times New Roman" w:cs="Times New Roman"/>
          <w:sz w:val="28"/>
          <w:szCs w:val="28"/>
        </w:rPr>
        <w:t>проєкти</w:t>
      </w:r>
      <w:proofErr w:type="spellEnd"/>
      <w:r w:rsidRPr="003E348F">
        <w:rPr>
          <w:rFonts w:ascii="Times New Roman" w:eastAsia="Calibri" w:hAnsi="Times New Roman" w:cs="Times New Roman"/>
          <w:sz w:val="28"/>
          <w:szCs w:val="28"/>
        </w:rPr>
        <w:t>, марафони, фестивалі, конкурси, майстер-класи, тощо. За опитуванням батьки розраховують найчастіше у розв'язанні проблемних ситуацій на допомогу класного керівника (100%), адміністрації (87,5%), учителів (31,3%).</w:t>
      </w:r>
    </w:p>
    <w:p w:rsidR="003E348F" w:rsidRPr="003E348F" w:rsidRDefault="003E348F" w:rsidP="003E348F">
      <w:pPr>
        <w:spacing w:after="160" w:line="360" w:lineRule="auto"/>
        <w:ind w:hanging="720"/>
        <w:contextualSpacing/>
        <w:jc w:val="both"/>
        <w:rPr>
          <w:rFonts w:ascii="Times New Roman" w:eastAsia="Calibri" w:hAnsi="Times New Roman" w:cs="Times New Roman"/>
          <w:sz w:val="28"/>
          <w:szCs w:val="28"/>
        </w:rPr>
      </w:pPr>
      <w:r w:rsidRPr="003E348F">
        <w:rPr>
          <w:rFonts w:ascii="Times New Roman" w:eastAsia="Calibri" w:hAnsi="Times New Roman" w:cs="Times New Roman"/>
          <w:sz w:val="28"/>
          <w:szCs w:val="28"/>
          <w:lang w:val="ru-RU"/>
        </w:rPr>
        <w:t xml:space="preserve">         </w:t>
      </w:r>
      <w:r w:rsidRPr="003E348F">
        <w:rPr>
          <w:rFonts w:ascii="Times New Roman" w:eastAsia="Calibri" w:hAnsi="Times New Roman" w:cs="Times New Roman"/>
          <w:sz w:val="28"/>
          <w:szCs w:val="28"/>
        </w:rPr>
        <w:t xml:space="preserve">У випадку виявлення фактів </w:t>
      </w:r>
      <w:proofErr w:type="spellStart"/>
      <w:r w:rsidRPr="003E348F">
        <w:rPr>
          <w:rFonts w:ascii="Times New Roman" w:eastAsia="Calibri" w:hAnsi="Times New Roman" w:cs="Times New Roman"/>
          <w:sz w:val="28"/>
          <w:szCs w:val="28"/>
        </w:rPr>
        <w:t>булінгу</w:t>
      </w:r>
      <w:proofErr w:type="spellEnd"/>
      <w:r w:rsidRPr="003E348F">
        <w:rPr>
          <w:rFonts w:ascii="Times New Roman" w:eastAsia="Calibri" w:hAnsi="Times New Roman" w:cs="Times New Roman"/>
          <w:sz w:val="28"/>
          <w:szCs w:val="28"/>
        </w:rPr>
        <w:t xml:space="preserve"> та іншого насильства адміністрація повідомляє органи та служби у справах дітей, правоохоронні органи тоді, коли є письмове звернення.</w:t>
      </w:r>
    </w:p>
    <w:p w:rsidR="003E348F" w:rsidRPr="003E348F" w:rsidRDefault="003E348F" w:rsidP="003E348F">
      <w:pPr>
        <w:spacing w:after="160" w:line="259" w:lineRule="auto"/>
        <w:jc w:val="center"/>
        <w:rPr>
          <w:rFonts w:ascii="Times New Roman" w:eastAsia="Calibri" w:hAnsi="Times New Roman" w:cs="Times New Roman"/>
          <w:b/>
          <w:sz w:val="32"/>
          <w:szCs w:val="32"/>
        </w:rPr>
      </w:pPr>
      <w:r w:rsidRPr="003E348F">
        <w:rPr>
          <w:rFonts w:ascii="Times New Roman" w:eastAsia="Calibri" w:hAnsi="Times New Roman" w:cs="Times New Roman"/>
          <w:b/>
          <w:sz w:val="32"/>
          <w:szCs w:val="32"/>
        </w:rPr>
        <w:lastRenderedPageBreak/>
        <w:t>1.3 Формування інклюзивного, розвивального та мотивуючого до навчання освітнього простору</w:t>
      </w:r>
    </w:p>
    <w:p w:rsidR="003E348F" w:rsidRPr="003E348F" w:rsidRDefault="003E348F" w:rsidP="003E348F">
      <w:pPr>
        <w:spacing w:after="160" w:line="259" w:lineRule="auto"/>
        <w:rPr>
          <w:rFonts w:ascii="Times New Roman" w:eastAsia="Calibri" w:hAnsi="Times New Roman" w:cs="Times New Roman"/>
          <w:b/>
          <w:sz w:val="28"/>
          <w:szCs w:val="32"/>
        </w:rPr>
      </w:pPr>
      <w:r w:rsidRPr="003E348F">
        <w:rPr>
          <w:rFonts w:ascii="Times New Roman" w:eastAsia="Calibri" w:hAnsi="Times New Roman" w:cs="Times New Roman"/>
          <w:b/>
          <w:sz w:val="28"/>
          <w:szCs w:val="32"/>
        </w:rPr>
        <w:t xml:space="preserve"> 1.3.1. Приміщення та територія закладу освіти облаштовуються з урахуванням принципів універсального дизайну та/або розумного пристосування</w:t>
      </w:r>
    </w:p>
    <w:p w:rsidR="003E348F" w:rsidRPr="003E348F" w:rsidRDefault="003E348F" w:rsidP="003E348F">
      <w:pPr>
        <w:spacing w:after="160" w:line="259" w:lineRule="auto"/>
        <w:rPr>
          <w:rFonts w:ascii="Times New Roman" w:eastAsia="Calibri" w:hAnsi="Times New Roman" w:cs="Times New Roman"/>
          <w:sz w:val="28"/>
          <w:szCs w:val="32"/>
        </w:rPr>
      </w:pPr>
      <w:r w:rsidRPr="003E348F">
        <w:rPr>
          <w:rFonts w:ascii="Times New Roman" w:eastAsia="Calibri" w:hAnsi="Times New Roman" w:cs="Times New Roman"/>
          <w:sz w:val="28"/>
          <w:szCs w:val="32"/>
        </w:rPr>
        <w:t xml:space="preserve">Зміни, які відбуваються у суспільстві, – економічні, політичні, соціокультурні, демографічні, – стосуються також і закладів освіти, потребуючи адаптації освітнього середовища та освітнього процесу до потреб кожної людини. Наш заклад освіти  забезпечує максимально зручне для всіх учасників освітнього процесу середовище. У школі принцип універсального дизайну передбачає планування навколишнього середовища так, що у ньому </w:t>
      </w:r>
      <w:proofErr w:type="spellStart"/>
      <w:r w:rsidRPr="003E348F">
        <w:rPr>
          <w:rFonts w:ascii="Times New Roman" w:eastAsia="Calibri" w:hAnsi="Times New Roman" w:cs="Times New Roman"/>
          <w:sz w:val="28"/>
          <w:szCs w:val="32"/>
        </w:rPr>
        <w:t>комфортно</w:t>
      </w:r>
      <w:proofErr w:type="spellEnd"/>
      <w:r w:rsidRPr="003E348F">
        <w:rPr>
          <w:rFonts w:ascii="Times New Roman" w:eastAsia="Calibri" w:hAnsi="Times New Roman" w:cs="Times New Roman"/>
          <w:sz w:val="28"/>
          <w:szCs w:val="32"/>
        </w:rPr>
        <w:t xml:space="preserve"> усім людям, незалежно від їхнього віку та фізичних чи когнітивних можливостей, без необхідності використання допоміжних (адаптивних) засобів.</w:t>
      </w:r>
    </w:p>
    <w:p w:rsidR="003E348F" w:rsidRPr="003E348F" w:rsidRDefault="003E348F" w:rsidP="003E348F">
      <w:pPr>
        <w:spacing w:after="160" w:line="259" w:lineRule="auto"/>
        <w:rPr>
          <w:rFonts w:ascii="Times New Roman" w:eastAsia="Calibri" w:hAnsi="Times New Roman" w:cs="Times New Roman"/>
          <w:sz w:val="28"/>
          <w:szCs w:val="32"/>
        </w:rPr>
      </w:pPr>
      <w:r w:rsidRPr="003E348F">
        <w:rPr>
          <w:rFonts w:ascii="Times New Roman" w:eastAsia="Calibri" w:hAnsi="Times New Roman" w:cs="Times New Roman"/>
          <w:sz w:val="28"/>
          <w:szCs w:val="32"/>
        </w:rPr>
        <w:t xml:space="preserve">При підготовці плану заходів для поліпшення доступності закладу вивчалися потреби учасників освітнього процесу (анкетування учнів із залученням учнівського самоврядування, батьків, вчителів); оглядалися приміщення та територія і визначалися першочергові кроки та дії, які не потребують фінансових витрат і можуть бути виконані одразу; визначалися найбільш пріоритетні потреби на найближчу перспективу; включили план доступності до стратегії розвитку закладу з відображенням його реалізації у поточному плануванні та моніторингу виконання у річному звіті. </w:t>
      </w:r>
    </w:p>
    <w:p w:rsidR="003E348F" w:rsidRPr="003E348F" w:rsidRDefault="003E348F" w:rsidP="003E348F">
      <w:pPr>
        <w:spacing w:after="160" w:line="259" w:lineRule="auto"/>
        <w:rPr>
          <w:rFonts w:ascii="Times New Roman" w:eastAsia="Calibri" w:hAnsi="Times New Roman" w:cs="Times New Roman"/>
          <w:sz w:val="28"/>
          <w:szCs w:val="32"/>
        </w:rPr>
      </w:pPr>
      <w:r w:rsidRPr="003E348F">
        <w:rPr>
          <w:rFonts w:ascii="Times New Roman" w:eastAsia="Calibri" w:hAnsi="Times New Roman" w:cs="Times New Roman"/>
          <w:sz w:val="28"/>
          <w:szCs w:val="32"/>
        </w:rPr>
        <w:t>На основі спостережень за освітнім середовищем усім учасникам освітнього процесу у закладі зручно. Усі вони в рівній мірі можуть користуватися приміщеннями та територією. Школа має план дій (кроків) для покращення доступності, який узгоджений із засновником.</w:t>
      </w:r>
    </w:p>
    <w:p w:rsidR="003E348F" w:rsidRPr="003E348F" w:rsidRDefault="003E348F" w:rsidP="003E348F">
      <w:pPr>
        <w:spacing w:after="160" w:line="259" w:lineRule="auto"/>
        <w:rPr>
          <w:rFonts w:ascii="Times New Roman" w:eastAsia="Calibri" w:hAnsi="Times New Roman" w:cs="Times New Roman"/>
          <w:b/>
          <w:sz w:val="28"/>
          <w:szCs w:val="32"/>
        </w:rPr>
      </w:pPr>
      <w:r w:rsidRPr="003E348F">
        <w:rPr>
          <w:rFonts w:ascii="Times New Roman" w:eastAsia="Calibri" w:hAnsi="Times New Roman" w:cs="Times New Roman"/>
          <w:b/>
          <w:sz w:val="28"/>
          <w:szCs w:val="32"/>
        </w:rPr>
        <w:t xml:space="preserve"> 1.3.4. Освітнє середовище мотивує здобувачів освіти до оволодіння ключовими </w:t>
      </w:r>
      <w:proofErr w:type="spellStart"/>
      <w:r w:rsidRPr="003E348F">
        <w:rPr>
          <w:rFonts w:ascii="Times New Roman" w:eastAsia="Calibri" w:hAnsi="Times New Roman" w:cs="Times New Roman"/>
          <w:b/>
          <w:sz w:val="28"/>
          <w:szCs w:val="32"/>
        </w:rPr>
        <w:t>компетентностями</w:t>
      </w:r>
      <w:proofErr w:type="spellEnd"/>
      <w:r w:rsidRPr="003E348F">
        <w:rPr>
          <w:rFonts w:ascii="Times New Roman" w:eastAsia="Calibri" w:hAnsi="Times New Roman" w:cs="Times New Roman"/>
          <w:b/>
          <w:sz w:val="28"/>
          <w:szCs w:val="32"/>
        </w:rPr>
        <w:t xml:space="preserve"> та наскрізними уміннями, ведення здорового способу життя</w:t>
      </w:r>
    </w:p>
    <w:p w:rsidR="003E348F" w:rsidRPr="003E348F" w:rsidRDefault="003E348F" w:rsidP="003E348F">
      <w:pPr>
        <w:spacing w:after="160" w:line="259" w:lineRule="auto"/>
        <w:rPr>
          <w:rFonts w:ascii="Times New Roman" w:eastAsia="Calibri" w:hAnsi="Times New Roman" w:cs="Times New Roman"/>
          <w:sz w:val="28"/>
          <w:szCs w:val="32"/>
        </w:rPr>
      </w:pPr>
      <w:r w:rsidRPr="003E348F">
        <w:rPr>
          <w:rFonts w:ascii="Times New Roman" w:eastAsia="Calibri" w:hAnsi="Times New Roman" w:cs="Times New Roman"/>
          <w:sz w:val="28"/>
          <w:szCs w:val="32"/>
        </w:rPr>
        <w:t>Освітнє середовище є одним з важливих компонентів системи освітньої діяльності закладу.</w:t>
      </w:r>
    </w:p>
    <w:p w:rsidR="003E348F" w:rsidRPr="003E348F" w:rsidRDefault="003E348F" w:rsidP="003E348F">
      <w:pPr>
        <w:spacing w:after="160" w:line="259" w:lineRule="auto"/>
        <w:rPr>
          <w:rFonts w:ascii="Times New Roman" w:eastAsia="Calibri" w:hAnsi="Times New Roman" w:cs="Times New Roman"/>
          <w:sz w:val="28"/>
          <w:szCs w:val="32"/>
        </w:rPr>
      </w:pPr>
      <w:r w:rsidRPr="003E348F">
        <w:rPr>
          <w:rFonts w:ascii="Times New Roman" w:eastAsia="Calibri" w:hAnsi="Times New Roman" w:cs="Times New Roman"/>
          <w:sz w:val="28"/>
          <w:szCs w:val="32"/>
        </w:rPr>
        <w:t xml:space="preserve">Один із обов’язків керівника закладу освіти – сприяти здоровому способу життя здобувачів освіти та працівників закладу освіти. (стаття 26 Закону України «Про освіту»). </w:t>
      </w:r>
    </w:p>
    <w:p w:rsidR="003E348F" w:rsidRPr="003E348F" w:rsidRDefault="003E348F" w:rsidP="003E348F">
      <w:pPr>
        <w:spacing w:after="160" w:line="259" w:lineRule="auto"/>
        <w:rPr>
          <w:rFonts w:ascii="Times New Roman" w:eastAsia="Calibri" w:hAnsi="Times New Roman" w:cs="Times New Roman"/>
          <w:sz w:val="28"/>
          <w:szCs w:val="32"/>
        </w:rPr>
      </w:pPr>
      <w:r w:rsidRPr="003E348F">
        <w:rPr>
          <w:rFonts w:ascii="Times New Roman" w:eastAsia="Calibri" w:hAnsi="Times New Roman" w:cs="Times New Roman"/>
          <w:sz w:val="28"/>
          <w:szCs w:val="32"/>
        </w:rPr>
        <w:t>У закладі учасників освітнього процесу максимально залучають до прийняття рішень щодо змін в організації освітнього середовища. Адже, «власність» на інновації учнями та педагогами мають значно більший вплив, ніж, наприклад, застосування готових дизайнерських рішень. Дотримуються балансу у «володінні» та «</w:t>
      </w:r>
      <w:proofErr w:type="spellStart"/>
      <w:r w:rsidRPr="003E348F">
        <w:rPr>
          <w:rFonts w:ascii="Times New Roman" w:eastAsia="Calibri" w:hAnsi="Times New Roman" w:cs="Times New Roman"/>
          <w:sz w:val="28"/>
          <w:szCs w:val="32"/>
        </w:rPr>
        <w:t>залученості</w:t>
      </w:r>
      <w:proofErr w:type="spellEnd"/>
      <w:r w:rsidRPr="003E348F">
        <w:rPr>
          <w:rFonts w:ascii="Times New Roman" w:eastAsia="Calibri" w:hAnsi="Times New Roman" w:cs="Times New Roman"/>
          <w:sz w:val="28"/>
          <w:szCs w:val="32"/>
        </w:rPr>
        <w:t xml:space="preserve">» до формування освітнього середовища </w:t>
      </w:r>
      <w:r w:rsidRPr="003E348F">
        <w:rPr>
          <w:rFonts w:ascii="Times New Roman" w:eastAsia="Calibri" w:hAnsi="Times New Roman" w:cs="Times New Roman"/>
          <w:sz w:val="28"/>
          <w:szCs w:val="32"/>
        </w:rPr>
        <w:lastRenderedPageBreak/>
        <w:t>(наприклад, через експозиції учнівських робіт, які мають періодично оновлюються та ін.). Забезпечується динамічність освітнього середовища. Адже, жодна, обладнана за найсучаснішими вимогами класна кімната не перетвориться автоматично на мотивуюче освітнє середовище без учителя, який може моделювати цей простір, застосовуючи різні освітні технології. Щоб процес навчання не був одноманітним та рутинним, вчителі підвищують мотивацію до навчальної діяльності, використовуючи, групові (кооперативні) форми роботи, проектну діяльність, веб-</w:t>
      </w:r>
      <w:proofErr w:type="spellStart"/>
      <w:r w:rsidRPr="003E348F">
        <w:rPr>
          <w:rFonts w:ascii="Times New Roman" w:eastAsia="Calibri" w:hAnsi="Times New Roman" w:cs="Times New Roman"/>
          <w:sz w:val="28"/>
          <w:szCs w:val="32"/>
        </w:rPr>
        <w:t>квести</w:t>
      </w:r>
      <w:proofErr w:type="spellEnd"/>
      <w:r w:rsidRPr="003E348F">
        <w:rPr>
          <w:rFonts w:ascii="Times New Roman" w:eastAsia="Calibri" w:hAnsi="Times New Roman" w:cs="Times New Roman"/>
          <w:sz w:val="28"/>
          <w:szCs w:val="32"/>
        </w:rPr>
        <w:t xml:space="preserve"> тощо. Саме вони потребують максимального залучення простору класу, школи через створення мобільних робочих місць, зміни видів діяльності, виходу за межі класу і звичного простору класної кімнати. Часто проводяться навчальні заняття поза межами класу. Адже постійне знаходження учнів у класі іноді стає </w:t>
      </w:r>
      <w:proofErr w:type="spellStart"/>
      <w:r w:rsidRPr="003E348F">
        <w:rPr>
          <w:rFonts w:ascii="Times New Roman" w:eastAsia="Calibri" w:hAnsi="Times New Roman" w:cs="Times New Roman"/>
          <w:sz w:val="28"/>
          <w:szCs w:val="32"/>
        </w:rPr>
        <w:t>демотивуючим</w:t>
      </w:r>
      <w:proofErr w:type="spellEnd"/>
      <w:r w:rsidRPr="003E348F">
        <w:rPr>
          <w:rFonts w:ascii="Times New Roman" w:eastAsia="Calibri" w:hAnsi="Times New Roman" w:cs="Times New Roman"/>
          <w:sz w:val="28"/>
          <w:szCs w:val="32"/>
        </w:rPr>
        <w:t xml:space="preserve"> фактором для навчання. Тому, для мотивації та пізнавальної діяльності учнів,  заняття інколи проводяться на шкільному подвір’ї. Це можуть бути практичні роботи, дослідження, реалізація групових проектів з вивчення компонентів природи. Заняття на свіжому повітрі може бути і звичайним </w:t>
      </w:r>
      <w:proofErr w:type="spellStart"/>
      <w:r w:rsidRPr="003E348F">
        <w:rPr>
          <w:rFonts w:ascii="Times New Roman" w:eastAsia="Calibri" w:hAnsi="Times New Roman" w:cs="Times New Roman"/>
          <w:sz w:val="28"/>
          <w:szCs w:val="32"/>
        </w:rPr>
        <w:t>уроком</w:t>
      </w:r>
      <w:proofErr w:type="spellEnd"/>
      <w:r w:rsidRPr="003E348F">
        <w:rPr>
          <w:rFonts w:ascii="Times New Roman" w:eastAsia="Calibri" w:hAnsi="Times New Roman" w:cs="Times New Roman"/>
          <w:sz w:val="28"/>
          <w:szCs w:val="32"/>
        </w:rPr>
        <w:t>. Зміна обстановки, позитивна психологічна реакція на елементи ландшафту сприятимуть пізнавальній діяльності.</w:t>
      </w:r>
    </w:p>
    <w:p w:rsidR="003E348F" w:rsidRPr="003E348F" w:rsidRDefault="003E348F" w:rsidP="003E348F">
      <w:pPr>
        <w:spacing w:after="160" w:line="259" w:lineRule="auto"/>
        <w:rPr>
          <w:rFonts w:ascii="Times New Roman" w:eastAsia="Calibri" w:hAnsi="Times New Roman" w:cs="Times New Roman"/>
          <w:sz w:val="28"/>
          <w:szCs w:val="32"/>
        </w:rPr>
      </w:pPr>
      <w:r w:rsidRPr="003E348F">
        <w:rPr>
          <w:rFonts w:ascii="Times New Roman" w:eastAsia="Calibri" w:hAnsi="Times New Roman" w:cs="Times New Roman"/>
          <w:sz w:val="28"/>
          <w:szCs w:val="32"/>
        </w:rPr>
        <w:t>Опитування учнів показало такі результати:</w:t>
      </w:r>
    </w:p>
    <w:p w:rsidR="003E348F" w:rsidRPr="003E348F" w:rsidRDefault="0019156A" w:rsidP="003E348F">
      <w:pPr>
        <w:spacing w:after="160" w:line="259" w:lineRule="auto"/>
        <w:rPr>
          <w:rFonts w:ascii="Times New Roman" w:eastAsia="Calibri" w:hAnsi="Times New Roman" w:cs="Times New Roman"/>
          <w:sz w:val="28"/>
          <w:szCs w:val="32"/>
        </w:rPr>
      </w:pPr>
      <w:r>
        <w:rPr>
          <w:rFonts w:ascii="Times New Roman" w:eastAsia="Calibri" w:hAnsi="Times New Roman" w:cs="Times New Roman"/>
          <w:sz w:val="28"/>
          <w:szCs w:val="32"/>
        </w:rPr>
        <w:t xml:space="preserve">   </w:t>
      </w:r>
      <w:r w:rsidR="003E348F" w:rsidRPr="003E348F">
        <w:rPr>
          <w:rFonts w:ascii="Times New Roman" w:eastAsia="Calibri" w:hAnsi="Times New Roman" w:cs="Times New Roman"/>
          <w:sz w:val="28"/>
          <w:szCs w:val="32"/>
        </w:rPr>
        <w:t xml:space="preserve">Щоб зробити школу «здоровою» та екологічною в освітньому процесі педагоги включають теми про здорове харчування, користь фізичної активності, спорту, правила екологічної поведінки задля сталого розвитку в освітній процес учнів усіх класів. Навчаються та обмінюються досвідом із тематики формування навичок здорового способу життя, інтеграції </w:t>
      </w:r>
      <w:proofErr w:type="spellStart"/>
      <w:r w:rsidR="003E348F" w:rsidRPr="003E348F">
        <w:rPr>
          <w:rFonts w:ascii="Times New Roman" w:eastAsia="Calibri" w:hAnsi="Times New Roman" w:cs="Times New Roman"/>
          <w:sz w:val="28"/>
          <w:szCs w:val="32"/>
        </w:rPr>
        <w:t>здоров’язбережувальної</w:t>
      </w:r>
      <w:proofErr w:type="spellEnd"/>
      <w:r w:rsidR="003E348F" w:rsidRPr="003E348F">
        <w:rPr>
          <w:rFonts w:ascii="Times New Roman" w:eastAsia="Calibri" w:hAnsi="Times New Roman" w:cs="Times New Roman"/>
          <w:sz w:val="28"/>
          <w:szCs w:val="32"/>
        </w:rPr>
        <w:t xml:space="preserve"> та екологічної </w:t>
      </w:r>
      <w:proofErr w:type="spellStart"/>
      <w:r w:rsidR="003E348F" w:rsidRPr="003E348F">
        <w:rPr>
          <w:rFonts w:ascii="Times New Roman" w:eastAsia="Calibri" w:hAnsi="Times New Roman" w:cs="Times New Roman"/>
          <w:sz w:val="28"/>
          <w:szCs w:val="32"/>
        </w:rPr>
        <w:t>компетентностей</w:t>
      </w:r>
      <w:proofErr w:type="spellEnd"/>
      <w:r w:rsidR="003E348F" w:rsidRPr="003E348F">
        <w:rPr>
          <w:rFonts w:ascii="Times New Roman" w:eastAsia="Calibri" w:hAnsi="Times New Roman" w:cs="Times New Roman"/>
          <w:sz w:val="28"/>
          <w:szCs w:val="32"/>
        </w:rPr>
        <w:t xml:space="preserve"> до викладання всіх предметів навчального плану.</w:t>
      </w:r>
    </w:p>
    <w:p w:rsidR="003E348F" w:rsidRPr="003E348F" w:rsidRDefault="003E348F" w:rsidP="003E348F">
      <w:pPr>
        <w:spacing w:after="160" w:line="259" w:lineRule="auto"/>
        <w:rPr>
          <w:rFonts w:ascii="Times New Roman" w:eastAsia="Calibri" w:hAnsi="Times New Roman" w:cs="Times New Roman"/>
          <w:sz w:val="28"/>
          <w:szCs w:val="32"/>
        </w:rPr>
      </w:pPr>
      <w:r w:rsidRPr="003E348F">
        <w:rPr>
          <w:rFonts w:ascii="Times New Roman" w:eastAsia="Calibri" w:hAnsi="Times New Roman" w:cs="Times New Roman"/>
          <w:sz w:val="28"/>
          <w:szCs w:val="32"/>
        </w:rPr>
        <w:t>Освітнє середовище забезпечує простір, який мотивує до активності. Школа нова, наразі у наших планах створення  ігрового  майданчика  для учнів початкової школи, спортивного  майданчика  для учнів старших класів, створені можливості для рухової активності в приміщеннях (волейбол, футбол, доступ до спортивного обладнання під час перерв тощо).  Діти залучені до вирішення питань влаштування освітнього простору, видів фізичної активності (враховується думка кожного). Присутнє партнерство з громадою – будинком культури, бібліотекою тощо.</w:t>
      </w:r>
    </w:p>
    <w:p w:rsidR="003E348F" w:rsidRPr="003E348F" w:rsidRDefault="003E348F" w:rsidP="003E348F">
      <w:pPr>
        <w:spacing w:after="160" w:line="259" w:lineRule="auto"/>
        <w:rPr>
          <w:rFonts w:ascii="Times New Roman" w:eastAsia="Calibri" w:hAnsi="Times New Roman" w:cs="Times New Roman"/>
          <w:sz w:val="28"/>
          <w:szCs w:val="32"/>
        </w:rPr>
      </w:pPr>
      <w:r w:rsidRPr="003E348F">
        <w:rPr>
          <w:rFonts w:ascii="Times New Roman" w:eastAsia="Calibri" w:hAnsi="Times New Roman" w:cs="Times New Roman"/>
          <w:sz w:val="28"/>
          <w:szCs w:val="32"/>
        </w:rPr>
        <w:t xml:space="preserve">Шкільна політика впровадила </w:t>
      </w:r>
      <w:proofErr w:type="spellStart"/>
      <w:r w:rsidRPr="003E348F">
        <w:rPr>
          <w:rFonts w:ascii="Times New Roman" w:eastAsia="Calibri" w:hAnsi="Times New Roman" w:cs="Times New Roman"/>
          <w:sz w:val="28"/>
          <w:szCs w:val="32"/>
        </w:rPr>
        <w:t>здоров’язбережувальне</w:t>
      </w:r>
      <w:proofErr w:type="spellEnd"/>
      <w:r w:rsidRPr="003E348F">
        <w:rPr>
          <w:rFonts w:ascii="Times New Roman" w:eastAsia="Calibri" w:hAnsi="Times New Roman" w:cs="Times New Roman"/>
          <w:sz w:val="28"/>
          <w:szCs w:val="32"/>
        </w:rPr>
        <w:t xml:space="preserve"> освітнє середовище, яке керується такими основними принципами:</w:t>
      </w:r>
    </w:p>
    <w:p w:rsidR="003E348F" w:rsidRPr="003E348F" w:rsidRDefault="003E348F" w:rsidP="003E348F">
      <w:pPr>
        <w:numPr>
          <w:ilvl w:val="0"/>
          <w:numId w:val="2"/>
        </w:numPr>
        <w:spacing w:after="160" w:line="259" w:lineRule="auto"/>
        <w:contextualSpacing/>
        <w:rPr>
          <w:rFonts w:ascii="Times New Roman" w:eastAsia="Calibri" w:hAnsi="Times New Roman" w:cs="Times New Roman"/>
          <w:sz w:val="28"/>
          <w:szCs w:val="32"/>
        </w:rPr>
      </w:pPr>
      <w:r w:rsidRPr="003E348F">
        <w:rPr>
          <w:rFonts w:ascii="Times New Roman" w:eastAsia="Calibri" w:hAnsi="Times New Roman" w:cs="Times New Roman"/>
          <w:sz w:val="28"/>
          <w:szCs w:val="32"/>
        </w:rPr>
        <w:t>послідовність;</w:t>
      </w:r>
    </w:p>
    <w:p w:rsidR="003E348F" w:rsidRPr="003E348F" w:rsidRDefault="003E348F" w:rsidP="003E348F">
      <w:pPr>
        <w:numPr>
          <w:ilvl w:val="0"/>
          <w:numId w:val="2"/>
        </w:numPr>
        <w:spacing w:after="160" w:line="259" w:lineRule="auto"/>
        <w:contextualSpacing/>
        <w:rPr>
          <w:rFonts w:ascii="Times New Roman" w:eastAsia="Calibri" w:hAnsi="Times New Roman" w:cs="Times New Roman"/>
          <w:sz w:val="28"/>
          <w:szCs w:val="32"/>
        </w:rPr>
      </w:pPr>
      <w:r w:rsidRPr="003E348F">
        <w:rPr>
          <w:rFonts w:ascii="Times New Roman" w:eastAsia="Calibri" w:hAnsi="Times New Roman" w:cs="Times New Roman"/>
          <w:sz w:val="28"/>
          <w:szCs w:val="32"/>
        </w:rPr>
        <w:t>позитивний приклад.</w:t>
      </w:r>
    </w:p>
    <w:p w:rsidR="003E348F" w:rsidRPr="003E348F" w:rsidRDefault="003E348F" w:rsidP="003E348F">
      <w:pPr>
        <w:spacing w:after="160" w:line="259" w:lineRule="auto"/>
        <w:rPr>
          <w:rFonts w:ascii="Times New Roman" w:eastAsia="Calibri" w:hAnsi="Times New Roman" w:cs="Times New Roman"/>
          <w:sz w:val="28"/>
          <w:szCs w:val="32"/>
        </w:rPr>
      </w:pPr>
      <w:r w:rsidRPr="003E348F">
        <w:rPr>
          <w:rFonts w:ascii="Times New Roman" w:eastAsia="Calibri" w:hAnsi="Times New Roman" w:cs="Times New Roman"/>
          <w:sz w:val="28"/>
          <w:szCs w:val="32"/>
        </w:rPr>
        <w:lastRenderedPageBreak/>
        <w:t>Щоб мотивувати учнів до здорового способу життя, кожен педагог робить такі прості кроки:</w:t>
      </w:r>
    </w:p>
    <w:p w:rsidR="003E348F" w:rsidRPr="003E348F" w:rsidRDefault="003E348F" w:rsidP="003E348F">
      <w:pPr>
        <w:numPr>
          <w:ilvl w:val="0"/>
          <w:numId w:val="3"/>
        </w:numPr>
        <w:spacing w:after="160" w:line="259" w:lineRule="auto"/>
        <w:contextualSpacing/>
        <w:rPr>
          <w:rFonts w:ascii="Times New Roman" w:eastAsia="Calibri" w:hAnsi="Times New Roman" w:cs="Times New Roman"/>
          <w:sz w:val="28"/>
          <w:szCs w:val="32"/>
        </w:rPr>
      </w:pPr>
      <w:r w:rsidRPr="003E348F">
        <w:rPr>
          <w:rFonts w:ascii="Times New Roman" w:eastAsia="Calibri" w:hAnsi="Times New Roman" w:cs="Times New Roman"/>
          <w:sz w:val="28"/>
          <w:szCs w:val="32"/>
        </w:rPr>
        <w:t>перерви під час уроків для вправ (це також рекомендується і санітарно-гігієнічними нормами);</w:t>
      </w:r>
    </w:p>
    <w:p w:rsidR="003E348F" w:rsidRPr="003E348F" w:rsidRDefault="003E348F" w:rsidP="003E348F">
      <w:pPr>
        <w:numPr>
          <w:ilvl w:val="0"/>
          <w:numId w:val="3"/>
        </w:numPr>
        <w:spacing w:after="160" w:line="259" w:lineRule="auto"/>
        <w:contextualSpacing/>
        <w:rPr>
          <w:rFonts w:ascii="Times New Roman" w:eastAsia="Calibri" w:hAnsi="Times New Roman" w:cs="Times New Roman"/>
          <w:sz w:val="28"/>
          <w:szCs w:val="32"/>
        </w:rPr>
      </w:pPr>
      <w:r w:rsidRPr="003E348F">
        <w:rPr>
          <w:rFonts w:ascii="Times New Roman" w:eastAsia="Calibri" w:hAnsi="Times New Roman" w:cs="Times New Roman"/>
          <w:sz w:val="28"/>
          <w:szCs w:val="32"/>
        </w:rPr>
        <w:t>проводяться спільні заходи на свіжому повітрі (</w:t>
      </w:r>
      <w:proofErr w:type="spellStart"/>
      <w:r w:rsidRPr="003E348F">
        <w:rPr>
          <w:rFonts w:ascii="Times New Roman" w:eastAsia="Calibri" w:hAnsi="Times New Roman" w:cs="Times New Roman"/>
          <w:sz w:val="28"/>
          <w:szCs w:val="32"/>
        </w:rPr>
        <w:t>флешмоби</w:t>
      </w:r>
      <w:proofErr w:type="spellEnd"/>
      <w:r w:rsidRPr="003E348F">
        <w:rPr>
          <w:rFonts w:ascii="Times New Roman" w:eastAsia="Calibri" w:hAnsi="Times New Roman" w:cs="Times New Roman"/>
          <w:sz w:val="28"/>
          <w:szCs w:val="32"/>
        </w:rPr>
        <w:t xml:space="preserve">, спортивні ігри тощо); </w:t>
      </w:r>
    </w:p>
    <w:p w:rsidR="003E348F" w:rsidRPr="003E348F" w:rsidRDefault="003E348F" w:rsidP="003E348F">
      <w:pPr>
        <w:numPr>
          <w:ilvl w:val="0"/>
          <w:numId w:val="3"/>
        </w:numPr>
        <w:spacing w:after="160" w:line="259" w:lineRule="auto"/>
        <w:contextualSpacing/>
        <w:rPr>
          <w:rFonts w:ascii="Times New Roman" w:eastAsia="Calibri" w:hAnsi="Times New Roman" w:cs="Times New Roman"/>
          <w:sz w:val="28"/>
          <w:szCs w:val="32"/>
        </w:rPr>
      </w:pPr>
      <w:r w:rsidRPr="003E348F">
        <w:rPr>
          <w:rFonts w:ascii="Times New Roman" w:eastAsia="Calibri" w:hAnsi="Times New Roman" w:cs="Times New Roman"/>
          <w:sz w:val="28"/>
          <w:szCs w:val="32"/>
        </w:rPr>
        <w:t>провадиться шкільна політика «розумного використання», наприклад, на своєму прикладі привчати дітей до зменшення використання пластику та поліетилену у щоденному житті, бережливого ставлення до витрачання води, електроенергії , привчати сортувати сміття тощо.</w:t>
      </w:r>
    </w:p>
    <w:p w:rsidR="003E348F" w:rsidRPr="003E348F" w:rsidRDefault="003E348F" w:rsidP="003E348F">
      <w:pPr>
        <w:spacing w:after="160" w:line="259" w:lineRule="auto"/>
        <w:ind w:left="430"/>
        <w:contextualSpacing/>
        <w:rPr>
          <w:rFonts w:ascii="Times New Roman" w:eastAsia="Calibri" w:hAnsi="Times New Roman" w:cs="Times New Roman"/>
          <w:sz w:val="28"/>
          <w:szCs w:val="32"/>
        </w:rPr>
      </w:pPr>
      <w:r w:rsidRPr="003E348F">
        <w:rPr>
          <w:rFonts w:ascii="Times New Roman" w:eastAsia="Calibri" w:hAnsi="Times New Roman" w:cs="Times New Roman"/>
          <w:sz w:val="28"/>
          <w:szCs w:val="32"/>
        </w:rPr>
        <w:t>Опитування серед батьків показало, що 100% у цілому задоволені організацією освітнього процесу у школі.</w:t>
      </w:r>
    </w:p>
    <w:p w:rsidR="003E348F" w:rsidRPr="003E348F" w:rsidRDefault="003E348F" w:rsidP="003E348F">
      <w:pPr>
        <w:spacing w:after="160" w:line="259" w:lineRule="auto"/>
        <w:ind w:left="430"/>
        <w:contextualSpacing/>
        <w:rPr>
          <w:rFonts w:ascii="Times New Roman" w:eastAsia="Calibri" w:hAnsi="Times New Roman" w:cs="Times New Roman"/>
          <w:sz w:val="28"/>
          <w:szCs w:val="32"/>
        </w:rPr>
      </w:pPr>
      <w:r w:rsidRPr="003E348F">
        <w:rPr>
          <w:rFonts w:ascii="Times New Roman" w:eastAsia="Calibri" w:hAnsi="Times New Roman" w:cs="Times New Roman"/>
          <w:sz w:val="28"/>
          <w:szCs w:val="32"/>
        </w:rPr>
        <w:t xml:space="preserve">100% педагогічних працівників задоволені мотиваційними заходами, які практикуються у закладі освіти, 93,3% -  цілком задоволені освітнім середовищем та умовами праці у закладі, 6,7% - переважно задоволені. </w:t>
      </w:r>
    </w:p>
    <w:p w:rsidR="003E348F" w:rsidRPr="003E348F" w:rsidRDefault="003E348F" w:rsidP="003E348F">
      <w:pPr>
        <w:spacing w:after="160" w:line="259" w:lineRule="auto"/>
        <w:ind w:left="70"/>
        <w:rPr>
          <w:rFonts w:ascii="Times New Roman" w:eastAsia="Calibri" w:hAnsi="Times New Roman" w:cs="Times New Roman"/>
          <w:b/>
          <w:sz w:val="28"/>
          <w:szCs w:val="32"/>
        </w:rPr>
      </w:pPr>
      <w:r w:rsidRPr="003E348F">
        <w:rPr>
          <w:rFonts w:ascii="Times New Roman" w:eastAsia="Calibri" w:hAnsi="Times New Roman" w:cs="Times New Roman"/>
          <w:b/>
          <w:sz w:val="28"/>
          <w:szCs w:val="32"/>
        </w:rPr>
        <w:t xml:space="preserve"> 1.3.5. У закладі освіти створено простір інформаційної взаємодії та соціально-культурної комунікації учасників освітнього процесу</w:t>
      </w:r>
    </w:p>
    <w:p w:rsidR="003E348F" w:rsidRPr="003E348F" w:rsidRDefault="003E348F" w:rsidP="003E348F">
      <w:pPr>
        <w:spacing w:after="160" w:line="259" w:lineRule="auto"/>
        <w:ind w:left="70"/>
        <w:rPr>
          <w:rFonts w:ascii="Times New Roman" w:eastAsia="Calibri" w:hAnsi="Times New Roman" w:cs="Times New Roman"/>
          <w:sz w:val="28"/>
          <w:szCs w:val="32"/>
        </w:rPr>
      </w:pPr>
      <w:r w:rsidRPr="003E348F">
        <w:rPr>
          <w:rFonts w:ascii="Times New Roman" w:eastAsia="Calibri" w:hAnsi="Times New Roman" w:cs="Times New Roman"/>
          <w:sz w:val="28"/>
          <w:szCs w:val="32"/>
        </w:rPr>
        <w:t>Освітня діяльність у закладі освіти неможлива без створення інформаційного простору, використання інформаційних ресурсів та комунікацій між учасниками освітнього процесу. Під впливом процесів глобальної інформатизації змінюються мета і завдання загальноосвітньої школи, вони стають більше особистісно-орієнтованими, спрямованими, у тому числі, на формування та розвиток здібностей учнів і вчителів щодо опрацювання освітньої інформації.</w:t>
      </w:r>
    </w:p>
    <w:p w:rsidR="003E348F" w:rsidRPr="003E348F" w:rsidRDefault="003E348F" w:rsidP="003E348F">
      <w:pPr>
        <w:spacing w:after="160" w:line="259" w:lineRule="auto"/>
        <w:ind w:left="70"/>
        <w:rPr>
          <w:rFonts w:ascii="Times New Roman" w:eastAsia="Calibri" w:hAnsi="Times New Roman" w:cs="Times New Roman"/>
          <w:sz w:val="28"/>
          <w:szCs w:val="32"/>
        </w:rPr>
      </w:pPr>
      <w:r w:rsidRPr="003E348F">
        <w:rPr>
          <w:rFonts w:ascii="Times New Roman" w:eastAsia="Calibri" w:hAnsi="Times New Roman" w:cs="Times New Roman"/>
          <w:sz w:val="28"/>
          <w:szCs w:val="32"/>
        </w:rPr>
        <w:t>Шкільна бібліотека як безпосередня частина інформаційного простору також долучається до виконання вищеназваних завдань. Одним із завдань шкільної бібліотеки в процесі її інформатизації та інтеграції до інформаційного простору є формування інформаційної культури особистості учня.</w:t>
      </w:r>
    </w:p>
    <w:p w:rsidR="003E348F" w:rsidRPr="003E348F" w:rsidRDefault="003E348F" w:rsidP="003E348F">
      <w:pPr>
        <w:spacing w:after="160" w:line="259" w:lineRule="auto"/>
        <w:ind w:left="70"/>
        <w:rPr>
          <w:rFonts w:ascii="Times New Roman" w:eastAsia="Calibri" w:hAnsi="Times New Roman" w:cs="Times New Roman"/>
          <w:sz w:val="28"/>
          <w:szCs w:val="32"/>
        </w:rPr>
      </w:pPr>
      <w:r w:rsidRPr="003E348F">
        <w:rPr>
          <w:rFonts w:ascii="Times New Roman" w:eastAsia="Calibri" w:hAnsi="Times New Roman" w:cs="Times New Roman"/>
          <w:sz w:val="28"/>
          <w:szCs w:val="32"/>
        </w:rPr>
        <w:t>Основні завдання, які виконує шкільна бібліотека:</w:t>
      </w:r>
    </w:p>
    <w:p w:rsidR="003E348F" w:rsidRPr="003E348F" w:rsidRDefault="003E348F" w:rsidP="003E348F">
      <w:pPr>
        <w:numPr>
          <w:ilvl w:val="0"/>
          <w:numId w:val="4"/>
        </w:numPr>
        <w:spacing w:after="160" w:line="259" w:lineRule="auto"/>
        <w:contextualSpacing/>
        <w:rPr>
          <w:rFonts w:ascii="Times New Roman" w:eastAsia="Calibri" w:hAnsi="Times New Roman" w:cs="Times New Roman"/>
          <w:sz w:val="28"/>
          <w:szCs w:val="32"/>
        </w:rPr>
      </w:pPr>
      <w:r w:rsidRPr="003E348F">
        <w:rPr>
          <w:rFonts w:ascii="Times New Roman" w:eastAsia="Calibri" w:hAnsi="Times New Roman" w:cs="Times New Roman"/>
          <w:sz w:val="28"/>
          <w:szCs w:val="32"/>
        </w:rPr>
        <w:t>інформаційний супровід освітнього процесу. Пошук і підбір для учасників освітнього процесу навчальної, науково-популярної та художньої літератури;</w:t>
      </w:r>
    </w:p>
    <w:p w:rsidR="003E348F" w:rsidRPr="003E348F" w:rsidRDefault="003E348F" w:rsidP="003E348F">
      <w:pPr>
        <w:numPr>
          <w:ilvl w:val="0"/>
          <w:numId w:val="4"/>
        </w:numPr>
        <w:spacing w:after="160" w:line="259" w:lineRule="auto"/>
        <w:contextualSpacing/>
        <w:rPr>
          <w:rFonts w:ascii="Times New Roman" w:eastAsia="Calibri" w:hAnsi="Times New Roman" w:cs="Times New Roman"/>
          <w:sz w:val="28"/>
          <w:szCs w:val="32"/>
        </w:rPr>
      </w:pPr>
      <w:r w:rsidRPr="003E348F">
        <w:rPr>
          <w:rFonts w:ascii="Times New Roman" w:eastAsia="Calibri" w:hAnsi="Times New Roman" w:cs="Times New Roman"/>
          <w:sz w:val="28"/>
          <w:szCs w:val="32"/>
        </w:rPr>
        <w:t>формування в учасників освітнього процесу інформаційної компетентності. Шкільний бібліотекар може стати важливим консультантом для учнів і вчителів з пошуку інформації;</w:t>
      </w:r>
    </w:p>
    <w:p w:rsidR="003E348F" w:rsidRPr="003E348F" w:rsidRDefault="003E348F" w:rsidP="003E348F">
      <w:pPr>
        <w:spacing w:after="160" w:line="259" w:lineRule="auto"/>
        <w:ind w:left="70"/>
        <w:rPr>
          <w:rFonts w:ascii="Times New Roman" w:eastAsia="Calibri" w:hAnsi="Times New Roman" w:cs="Times New Roman"/>
          <w:sz w:val="28"/>
          <w:szCs w:val="32"/>
        </w:rPr>
      </w:pPr>
      <w:r w:rsidRPr="003E348F">
        <w:rPr>
          <w:rFonts w:ascii="Times New Roman" w:eastAsia="Calibri" w:hAnsi="Times New Roman" w:cs="Times New Roman"/>
          <w:sz w:val="28"/>
          <w:szCs w:val="32"/>
        </w:rPr>
        <w:t xml:space="preserve">Шкільний бібліотекар, крім курсової перепідготовки, бере участь у тренінгах, семінарах, </w:t>
      </w:r>
      <w:proofErr w:type="spellStart"/>
      <w:r w:rsidRPr="003E348F">
        <w:rPr>
          <w:rFonts w:ascii="Times New Roman" w:eastAsia="Calibri" w:hAnsi="Times New Roman" w:cs="Times New Roman"/>
          <w:sz w:val="28"/>
          <w:szCs w:val="32"/>
        </w:rPr>
        <w:t>вебінарах</w:t>
      </w:r>
      <w:proofErr w:type="spellEnd"/>
      <w:r w:rsidRPr="003E348F">
        <w:rPr>
          <w:rFonts w:ascii="Times New Roman" w:eastAsia="Calibri" w:hAnsi="Times New Roman" w:cs="Times New Roman"/>
          <w:sz w:val="28"/>
          <w:szCs w:val="32"/>
        </w:rPr>
        <w:t>, онлайн-курсах з питань вдосконалення інформаційного простору.</w:t>
      </w:r>
    </w:p>
    <w:p w:rsidR="003E348F" w:rsidRPr="003E348F" w:rsidRDefault="003E348F" w:rsidP="003E348F">
      <w:pPr>
        <w:spacing w:after="160" w:line="259" w:lineRule="auto"/>
        <w:ind w:left="70"/>
        <w:rPr>
          <w:rFonts w:ascii="Times New Roman" w:eastAsia="Calibri" w:hAnsi="Times New Roman" w:cs="Times New Roman"/>
          <w:sz w:val="28"/>
          <w:szCs w:val="32"/>
        </w:rPr>
      </w:pPr>
      <w:r w:rsidRPr="003E348F">
        <w:rPr>
          <w:rFonts w:ascii="Times New Roman" w:eastAsia="Calibri" w:hAnsi="Times New Roman" w:cs="Times New Roman"/>
          <w:sz w:val="28"/>
          <w:szCs w:val="32"/>
        </w:rPr>
        <w:lastRenderedPageBreak/>
        <w:t>Шкільна бібліотека не укомплектована меблями</w:t>
      </w:r>
      <w:r w:rsidRPr="003E348F">
        <w:rPr>
          <w:rFonts w:ascii="Times New Roman" w:eastAsia="Calibri" w:hAnsi="Times New Roman" w:cs="Times New Roman"/>
          <w:sz w:val="28"/>
          <w:szCs w:val="32"/>
          <w:lang w:val="ru-RU"/>
        </w:rPr>
        <w:t xml:space="preserve">. </w:t>
      </w:r>
      <w:r w:rsidRPr="003E348F">
        <w:rPr>
          <w:rFonts w:ascii="Times New Roman" w:eastAsia="Calibri" w:hAnsi="Times New Roman" w:cs="Times New Roman"/>
          <w:sz w:val="28"/>
          <w:szCs w:val="32"/>
        </w:rPr>
        <w:t xml:space="preserve"> Дирекція школи систематично звертається в органи управління освітою та до депутатів, спонсорів з проханням допомогти у придбанні меблів. Хоча бібліотека, на даний час, без відповідних стелажів, тумб, у ній всі книги поділені на секції: підручники, художня література, зарубіжна література, методична література. Постійно організовуються виставки, тематичні кутки. Питання перетворення бібліотеки часто є предметом обговорення на засіданні педагогічної ради, нарадах. А конкретні заходи − стали частиною річного плану роботи.</w:t>
      </w:r>
    </w:p>
    <w:p w:rsidR="003E348F" w:rsidRPr="003E348F" w:rsidRDefault="003E348F" w:rsidP="003E348F">
      <w:pPr>
        <w:spacing w:after="160" w:line="259" w:lineRule="auto"/>
        <w:ind w:left="70"/>
        <w:rPr>
          <w:rFonts w:ascii="Times New Roman" w:eastAsia="Calibri" w:hAnsi="Times New Roman" w:cs="Times New Roman"/>
          <w:sz w:val="28"/>
          <w:szCs w:val="32"/>
        </w:rPr>
      </w:pPr>
      <w:r w:rsidRPr="003E348F">
        <w:rPr>
          <w:rFonts w:ascii="Times New Roman" w:eastAsia="Calibri" w:hAnsi="Times New Roman" w:cs="Times New Roman"/>
          <w:sz w:val="28"/>
          <w:szCs w:val="32"/>
        </w:rPr>
        <w:t xml:space="preserve">Учні часто відвідують шкільну бібліотеку, проте через відсутність меблів, змушені працювати з книгами в класі, чи дома. </w:t>
      </w:r>
    </w:p>
    <w:p w:rsidR="00693797" w:rsidRPr="0019156A" w:rsidRDefault="003E348F" w:rsidP="0019156A">
      <w:pPr>
        <w:spacing w:after="160" w:line="259" w:lineRule="auto"/>
        <w:ind w:left="70"/>
        <w:rPr>
          <w:rFonts w:ascii="Times New Roman" w:eastAsia="Calibri" w:hAnsi="Times New Roman" w:cs="Times New Roman"/>
          <w:sz w:val="28"/>
          <w:szCs w:val="32"/>
        </w:rPr>
      </w:pPr>
      <w:r w:rsidRPr="003E348F">
        <w:rPr>
          <w:rFonts w:ascii="Times New Roman" w:eastAsia="Calibri" w:hAnsi="Times New Roman" w:cs="Times New Roman"/>
          <w:sz w:val="28"/>
          <w:szCs w:val="32"/>
        </w:rPr>
        <w:t>Простір до навчання у шкільній бібліотеці, на жаль, є незручним через відсутність меблів.</w:t>
      </w:r>
    </w:p>
    <w:p w:rsidR="00763074" w:rsidRDefault="00635D70">
      <w:pPr>
        <w:rPr>
          <w:rFonts w:ascii="Times New Roman" w:hAnsi="Times New Roman" w:cs="Times New Roman"/>
          <w:sz w:val="28"/>
          <w:szCs w:val="28"/>
        </w:rPr>
      </w:pPr>
      <w:r w:rsidRPr="0057762C">
        <w:rPr>
          <w:rFonts w:ascii="Times New Roman" w:hAnsi="Times New Roman" w:cs="Times New Roman"/>
          <w:sz w:val="28"/>
          <w:szCs w:val="28"/>
        </w:rPr>
        <w:t>3. Забезпечення обов’язковості загальної середньої освіти. П</w:t>
      </w:r>
      <w:r w:rsidR="00D4212C">
        <w:rPr>
          <w:rFonts w:ascii="Times New Roman" w:hAnsi="Times New Roman" w:cs="Times New Roman"/>
          <w:sz w:val="28"/>
          <w:szCs w:val="28"/>
        </w:rPr>
        <w:t>і</w:t>
      </w:r>
      <w:r w:rsidR="0019156A">
        <w:rPr>
          <w:rFonts w:ascii="Times New Roman" w:hAnsi="Times New Roman" w:cs="Times New Roman"/>
          <w:sz w:val="28"/>
          <w:szCs w:val="28"/>
        </w:rPr>
        <w:t>дводячи підсумок роботи за 2023– 2024</w:t>
      </w:r>
      <w:r w:rsidRPr="0057762C">
        <w:rPr>
          <w:rFonts w:ascii="Times New Roman" w:hAnsi="Times New Roman" w:cs="Times New Roman"/>
          <w:sz w:val="28"/>
          <w:szCs w:val="28"/>
        </w:rPr>
        <w:t xml:space="preserve"> </w:t>
      </w:r>
      <w:proofErr w:type="spellStart"/>
      <w:r w:rsidRPr="0057762C">
        <w:rPr>
          <w:rFonts w:ascii="Times New Roman" w:hAnsi="Times New Roman" w:cs="Times New Roman"/>
          <w:sz w:val="28"/>
          <w:szCs w:val="28"/>
        </w:rPr>
        <w:t>н.р</w:t>
      </w:r>
      <w:proofErr w:type="spellEnd"/>
      <w:r w:rsidRPr="0057762C">
        <w:rPr>
          <w:rFonts w:ascii="Times New Roman" w:hAnsi="Times New Roman" w:cs="Times New Roman"/>
          <w:sz w:val="28"/>
          <w:szCs w:val="28"/>
        </w:rPr>
        <w:t>., мені хотілося подякувати перш за все своєму колективу за підтримку, розуміння,допомогу,плідну працю, спрямовану на підвищення рівня надання освітніх послуг, виховання особистості,а також конкурентоспроможності наших випускників на сучасному ринку праці. Координацію методичної роботи в школі проводила рада шкільного методичного кабіне</w:t>
      </w:r>
      <w:r w:rsidR="0057762C" w:rsidRPr="0057762C">
        <w:rPr>
          <w:rFonts w:ascii="Times New Roman" w:hAnsi="Times New Roman" w:cs="Times New Roman"/>
          <w:sz w:val="28"/>
          <w:szCs w:val="28"/>
        </w:rPr>
        <w:t xml:space="preserve">ту під керівництвом </w:t>
      </w:r>
      <w:proofErr w:type="spellStart"/>
      <w:r w:rsidR="0057762C" w:rsidRPr="0057762C">
        <w:rPr>
          <w:rFonts w:ascii="Times New Roman" w:hAnsi="Times New Roman" w:cs="Times New Roman"/>
          <w:sz w:val="28"/>
          <w:szCs w:val="28"/>
        </w:rPr>
        <w:t>Бубенчик</w:t>
      </w:r>
      <w:proofErr w:type="spellEnd"/>
      <w:r w:rsidR="0057762C" w:rsidRPr="0057762C">
        <w:rPr>
          <w:rFonts w:ascii="Times New Roman" w:hAnsi="Times New Roman" w:cs="Times New Roman"/>
          <w:sz w:val="28"/>
          <w:szCs w:val="28"/>
        </w:rPr>
        <w:t xml:space="preserve"> </w:t>
      </w:r>
      <w:proofErr w:type="spellStart"/>
      <w:r w:rsidR="0057762C" w:rsidRPr="0057762C">
        <w:rPr>
          <w:rFonts w:ascii="Times New Roman" w:hAnsi="Times New Roman" w:cs="Times New Roman"/>
          <w:sz w:val="28"/>
          <w:szCs w:val="28"/>
        </w:rPr>
        <w:t>Н.С.</w:t>
      </w:r>
      <w:r w:rsidRPr="0057762C">
        <w:rPr>
          <w:rFonts w:ascii="Times New Roman" w:hAnsi="Times New Roman" w:cs="Times New Roman"/>
          <w:sz w:val="28"/>
          <w:szCs w:val="28"/>
        </w:rPr>
        <w:t>На</w:t>
      </w:r>
      <w:proofErr w:type="spellEnd"/>
      <w:r w:rsidRPr="0057762C">
        <w:rPr>
          <w:rFonts w:ascii="Times New Roman" w:hAnsi="Times New Roman" w:cs="Times New Roman"/>
          <w:sz w:val="28"/>
          <w:szCs w:val="28"/>
        </w:rPr>
        <w:t xml:space="preserve"> кінець навчально</w:t>
      </w:r>
      <w:r w:rsidR="00D4212C">
        <w:rPr>
          <w:rFonts w:ascii="Times New Roman" w:hAnsi="Times New Roman" w:cs="Times New Roman"/>
          <w:sz w:val="28"/>
          <w:szCs w:val="28"/>
        </w:rPr>
        <w:t>го року в школ</w:t>
      </w:r>
      <w:r w:rsidR="00763074">
        <w:rPr>
          <w:rFonts w:ascii="Times New Roman" w:hAnsi="Times New Roman" w:cs="Times New Roman"/>
          <w:sz w:val="28"/>
          <w:szCs w:val="28"/>
        </w:rPr>
        <w:t>і налічувалось 60</w:t>
      </w:r>
      <w:r w:rsidRPr="0057762C">
        <w:rPr>
          <w:rFonts w:ascii="Times New Roman" w:hAnsi="Times New Roman" w:cs="Times New Roman"/>
          <w:sz w:val="28"/>
          <w:szCs w:val="28"/>
        </w:rPr>
        <w:t xml:space="preserve"> зд</w:t>
      </w:r>
      <w:r w:rsidR="0019156A">
        <w:rPr>
          <w:rFonts w:ascii="Times New Roman" w:hAnsi="Times New Roman" w:cs="Times New Roman"/>
          <w:sz w:val="28"/>
          <w:szCs w:val="28"/>
        </w:rPr>
        <w:t xml:space="preserve">обувачів освіти. На протязі 2023 – 2024 </w:t>
      </w:r>
      <w:r w:rsidRPr="0057762C">
        <w:rPr>
          <w:rFonts w:ascii="Times New Roman" w:hAnsi="Times New Roman" w:cs="Times New Roman"/>
          <w:sz w:val="28"/>
          <w:szCs w:val="28"/>
        </w:rPr>
        <w:t xml:space="preserve">навчального року навчанням були </w:t>
      </w:r>
      <w:r w:rsidR="0057762C" w:rsidRPr="0057762C">
        <w:rPr>
          <w:rFonts w:ascii="Times New Roman" w:hAnsi="Times New Roman" w:cs="Times New Roman"/>
          <w:sz w:val="28"/>
          <w:szCs w:val="28"/>
        </w:rPr>
        <w:t>охоплені всі діти</w:t>
      </w:r>
      <w:r w:rsidRPr="0057762C">
        <w:rPr>
          <w:rFonts w:ascii="Times New Roman" w:hAnsi="Times New Roman" w:cs="Times New Roman"/>
          <w:sz w:val="28"/>
          <w:szCs w:val="28"/>
        </w:rPr>
        <w:t xml:space="preserve">. </w:t>
      </w:r>
      <w:r w:rsidR="0019156A">
        <w:rPr>
          <w:rFonts w:ascii="Times New Roman" w:hAnsi="Times New Roman" w:cs="Times New Roman"/>
          <w:sz w:val="28"/>
          <w:szCs w:val="28"/>
        </w:rPr>
        <w:t xml:space="preserve">До 1 класу у 2024- 2025 </w:t>
      </w:r>
      <w:proofErr w:type="spellStart"/>
      <w:r w:rsidR="0019156A">
        <w:rPr>
          <w:rFonts w:ascii="Times New Roman" w:hAnsi="Times New Roman" w:cs="Times New Roman"/>
          <w:sz w:val="28"/>
          <w:szCs w:val="28"/>
        </w:rPr>
        <w:t>н.р</w:t>
      </w:r>
      <w:proofErr w:type="spellEnd"/>
      <w:r w:rsidR="0019156A">
        <w:rPr>
          <w:rFonts w:ascii="Times New Roman" w:hAnsi="Times New Roman" w:cs="Times New Roman"/>
          <w:sz w:val="28"/>
          <w:szCs w:val="28"/>
        </w:rPr>
        <w:t>. підуть 5</w:t>
      </w:r>
      <w:r w:rsidRPr="0057762C">
        <w:rPr>
          <w:rFonts w:ascii="Times New Roman" w:hAnsi="Times New Roman" w:cs="Times New Roman"/>
          <w:sz w:val="28"/>
          <w:szCs w:val="28"/>
        </w:rPr>
        <w:t xml:space="preserve"> здобувачі освіти</w:t>
      </w:r>
      <w:r w:rsidR="0019156A">
        <w:rPr>
          <w:rFonts w:ascii="Times New Roman" w:hAnsi="Times New Roman" w:cs="Times New Roman"/>
          <w:sz w:val="28"/>
          <w:szCs w:val="28"/>
        </w:rPr>
        <w:t>.12</w:t>
      </w:r>
      <w:r w:rsidRPr="0057762C">
        <w:rPr>
          <w:rFonts w:ascii="Times New Roman" w:hAnsi="Times New Roman" w:cs="Times New Roman"/>
          <w:sz w:val="28"/>
          <w:szCs w:val="28"/>
        </w:rPr>
        <w:t xml:space="preserve"> здобувачів освіти 9 класу отримають свідоцтва про базову середню освіту. Згідно з Концепцією Державної програми з обдарованою молоддю, адміністрацією школи заплановані, а педагогічним колективом проводяться заходи спрямовані на розвиток творчих здібностей школярів. Педагогічний колектив школ</w:t>
      </w:r>
      <w:r w:rsidR="00CC0539">
        <w:rPr>
          <w:rFonts w:ascii="Times New Roman" w:hAnsi="Times New Roman" w:cs="Times New Roman"/>
          <w:sz w:val="28"/>
          <w:szCs w:val="28"/>
        </w:rPr>
        <w:t>и згідно з річним планом на 2023 – 2024</w:t>
      </w:r>
      <w:r w:rsidRPr="0057762C">
        <w:rPr>
          <w:rFonts w:ascii="Times New Roman" w:hAnsi="Times New Roman" w:cs="Times New Roman"/>
          <w:sz w:val="28"/>
          <w:szCs w:val="28"/>
        </w:rPr>
        <w:t xml:space="preserve"> </w:t>
      </w:r>
      <w:proofErr w:type="spellStart"/>
      <w:r w:rsidRPr="0057762C">
        <w:rPr>
          <w:rFonts w:ascii="Times New Roman" w:hAnsi="Times New Roman" w:cs="Times New Roman"/>
          <w:sz w:val="28"/>
          <w:szCs w:val="28"/>
        </w:rPr>
        <w:t>н.р</w:t>
      </w:r>
      <w:proofErr w:type="spellEnd"/>
      <w:r w:rsidRPr="0057762C">
        <w:rPr>
          <w:rFonts w:ascii="Times New Roman" w:hAnsi="Times New Roman" w:cs="Times New Roman"/>
          <w:sz w:val="28"/>
          <w:szCs w:val="28"/>
        </w:rPr>
        <w:t>. працював над упровадженням в практику ефективних заходів і технологій навчання й самовдосконалення обдарованих і талановитих учнів школи, створення сприятливих умов для їхнього гармонійного розвитку , набуття навичок і знань, у яких найбільше виявляються природні здібності в певних галузя</w:t>
      </w:r>
      <w:r w:rsidR="00D4212C">
        <w:rPr>
          <w:rFonts w:ascii="Times New Roman" w:hAnsi="Times New Roman" w:cs="Times New Roman"/>
          <w:sz w:val="28"/>
          <w:szCs w:val="28"/>
        </w:rPr>
        <w:t xml:space="preserve">х діяльності. </w:t>
      </w:r>
    </w:p>
    <w:p w:rsidR="0057762C" w:rsidRPr="0057762C" w:rsidRDefault="00635D70">
      <w:pPr>
        <w:rPr>
          <w:rFonts w:ascii="Times New Roman" w:hAnsi="Times New Roman" w:cs="Times New Roman"/>
          <w:sz w:val="28"/>
          <w:szCs w:val="28"/>
        </w:rPr>
      </w:pPr>
      <w:r w:rsidRPr="0057762C">
        <w:rPr>
          <w:rFonts w:ascii="Times New Roman" w:hAnsi="Times New Roman" w:cs="Times New Roman"/>
          <w:sz w:val="28"/>
          <w:szCs w:val="28"/>
        </w:rPr>
        <w:t>4. Виховна робота</w:t>
      </w:r>
      <w:r w:rsidR="0057762C" w:rsidRPr="0057762C">
        <w:rPr>
          <w:rFonts w:ascii="Times New Roman" w:hAnsi="Times New Roman" w:cs="Times New Roman"/>
          <w:sz w:val="28"/>
          <w:szCs w:val="28"/>
        </w:rPr>
        <w:t>.</w:t>
      </w:r>
      <w:r w:rsidRPr="0057762C">
        <w:rPr>
          <w:rFonts w:ascii="Times New Roman" w:hAnsi="Times New Roman" w:cs="Times New Roman"/>
          <w:sz w:val="28"/>
          <w:szCs w:val="28"/>
        </w:rPr>
        <w:t xml:space="preserve"> Виховна робота у закладі спрямована на реалізацію інноваційної моделі виховної системи «Через систему цінностей до формування ключових життєвих </w:t>
      </w:r>
      <w:proofErr w:type="spellStart"/>
      <w:r w:rsidRPr="0057762C">
        <w:rPr>
          <w:rFonts w:ascii="Times New Roman" w:hAnsi="Times New Roman" w:cs="Times New Roman"/>
          <w:sz w:val="28"/>
          <w:szCs w:val="28"/>
        </w:rPr>
        <w:t>компетентностей</w:t>
      </w:r>
      <w:proofErr w:type="spellEnd"/>
      <w:r w:rsidRPr="0057762C">
        <w:rPr>
          <w:rFonts w:ascii="Times New Roman" w:hAnsi="Times New Roman" w:cs="Times New Roman"/>
          <w:sz w:val="28"/>
          <w:szCs w:val="28"/>
        </w:rPr>
        <w:t>». Упродовж навчального року класними керівниками було проведено ряд відкритих</w:t>
      </w:r>
      <w:r w:rsidR="00763074">
        <w:rPr>
          <w:rFonts w:ascii="Times New Roman" w:hAnsi="Times New Roman" w:cs="Times New Roman"/>
          <w:sz w:val="28"/>
          <w:szCs w:val="28"/>
        </w:rPr>
        <w:t xml:space="preserve"> виховних заходів. У гімназії</w:t>
      </w:r>
      <w:r w:rsidRPr="0057762C">
        <w:rPr>
          <w:rFonts w:ascii="Times New Roman" w:hAnsi="Times New Roman" w:cs="Times New Roman"/>
          <w:sz w:val="28"/>
          <w:szCs w:val="28"/>
        </w:rPr>
        <w:t xml:space="preserve"> організовано роботу методичного об’єднання </w:t>
      </w:r>
      <w:r w:rsidR="0057762C" w:rsidRPr="0057762C">
        <w:rPr>
          <w:rFonts w:ascii="Times New Roman" w:hAnsi="Times New Roman" w:cs="Times New Roman"/>
          <w:sz w:val="28"/>
          <w:szCs w:val="28"/>
        </w:rPr>
        <w:t xml:space="preserve">класних керівників </w:t>
      </w:r>
      <w:r w:rsidRPr="0057762C">
        <w:rPr>
          <w:rFonts w:ascii="Times New Roman" w:hAnsi="Times New Roman" w:cs="Times New Roman"/>
          <w:sz w:val="28"/>
          <w:szCs w:val="28"/>
        </w:rPr>
        <w:t xml:space="preserve">. Протягом року здобувачі освіти приймали участь у </w:t>
      </w:r>
      <w:proofErr w:type="spellStart"/>
      <w:r w:rsidRPr="0057762C">
        <w:rPr>
          <w:rFonts w:ascii="Times New Roman" w:hAnsi="Times New Roman" w:cs="Times New Roman"/>
          <w:sz w:val="28"/>
          <w:szCs w:val="28"/>
        </w:rPr>
        <w:t>ріноманітних</w:t>
      </w:r>
      <w:proofErr w:type="spellEnd"/>
      <w:r w:rsidRPr="0057762C">
        <w:rPr>
          <w:rFonts w:ascii="Times New Roman" w:hAnsi="Times New Roman" w:cs="Times New Roman"/>
          <w:sz w:val="28"/>
          <w:szCs w:val="28"/>
        </w:rPr>
        <w:t xml:space="preserve"> </w:t>
      </w:r>
      <w:proofErr w:type="spellStart"/>
      <w:r w:rsidRPr="0057762C">
        <w:rPr>
          <w:rFonts w:ascii="Times New Roman" w:hAnsi="Times New Roman" w:cs="Times New Roman"/>
          <w:sz w:val="28"/>
          <w:szCs w:val="28"/>
        </w:rPr>
        <w:lastRenderedPageBreak/>
        <w:t>конкурсах</w:t>
      </w:r>
      <w:r w:rsidR="0057762C" w:rsidRPr="0057762C">
        <w:rPr>
          <w:rFonts w:ascii="Times New Roman" w:hAnsi="Times New Roman" w:cs="Times New Roman"/>
          <w:sz w:val="28"/>
          <w:szCs w:val="28"/>
        </w:rPr>
        <w:t>,змаганнях,мистецьких</w:t>
      </w:r>
      <w:proofErr w:type="spellEnd"/>
      <w:r w:rsidR="0057762C" w:rsidRPr="0057762C">
        <w:rPr>
          <w:rFonts w:ascii="Times New Roman" w:hAnsi="Times New Roman" w:cs="Times New Roman"/>
          <w:sz w:val="28"/>
          <w:szCs w:val="28"/>
        </w:rPr>
        <w:t xml:space="preserve"> </w:t>
      </w:r>
      <w:proofErr w:type="spellStart"/>
      <w:r w:rsidR="0057762C" w:rsidRPr="0057762C">
        <w:rPr>
          <w:rFonts w:ascii="Times New Roman" w:hAnsi="Times New Roman" w:cs="Times New Roman"/>
          <w:sz w:val="28"/>
          <w:szCs w:val="28"/>
        </w:rPr>
        <w:t>святах,інтерактивних</w:t>
      </w:r>
      <w:proofErr w:type="spellEnd"/>
      <w:r w:rsidR="0057762C" w:rsidRPr="0057762C">
        <w:rPr>
          <w:rFonts w:ascii="Times New Roman" w:hAnsi="Times New Roman" w:cs="Times New Roman"/>
          <w:sz w:val="28"/>
          <w:szCs w:val="28"/>
        </w:rPr>
        <w:t xml:space="preserve"> </w:t>
      </w:r>
      <w:proofErr w:type="spellStart"/>
      <w:r w:rsidR="0057762C" w:rsidRPr="0057762C">
        <w:rPr>
          <w:rFonts w:ascii="Times New Roman" w:hAnsi="Times New Roman" w:cs="Times New Roman"/>
          <w:sz w:val="28"/>
          <w:szCs w:val="28"/>
        </w:rPr>
        <w:t>іграх,ярмарках,спортивних</w:t>
      </w:r>
      <w:proofErr w:type="spellEnd"/>
      <w:r w:rsidR="0057762C" w:rsidRPr="0057762C">
        <w:rPr>
          <w:rFonts w:ascii="Times New Roman" w:hAnsi="Times New Roman" w:cs="Times New Roman"/>
          <w:sz w:val="28"/>
          <w:szCs w:val="28"/>
        </w:rPr>
        <w:t xml:space="preserve"> змаганнях…. </w:t>
      </w:r>
    </w:p>
    <w:p w:rsidR="0057762C" w:rsidRDefault="00635D70">
      <w:pPr>
        <w:rPr>
          <w:rFonts w:ascii="Times New Roman" w:hAnsi="Times New Roman" w:cs="Times New Roman"/>
          <w:sz w:val="28"/>
          <w:szCs w:val="28"/>
        </w:rPr>
      </w:pPr>
      <w:r w:rsidRPr="0057762C">
        <w:rPr>
          <w:rFonts w:ascii="Times New Roman" w:hAnsi="Times New Roman" w:cs="Times New Roman"/>
          <w:sz w:val="28"/>
          <w:szCs w:val="28"/>
        </w:rPr>
        <w:t xml:space="preserve"> 5. Стан охорони праці та безпеки життєдіяльності. Робота з охорони праці, безпеки життєдіяльності, виробничої санітарії, профілактики травматизму дітей у побуті та під час </w:t>
      </w:r>
      <w:r w:rsidR="00763074">
        <w:rPr>
          <w:rFonts w:ascii="Times New Roman" w:hAnsi="Times New Roman" w:cs="Times New Roman"/>
          <w:sz w:val="28"/>
          <w:szCs w:val="28"/>
        </w:rPr>
        <w:t xml:space="preserve">освітнього </w:t>
      </w:r>
      <w:r w:rsidRPr="0057762C">
        <w:rPr>
          <w:rFonts w:ascii="Times New Roman" w:hAnsi="Times New Roman" w:cs="Times New Roman"/>
          <w:sz w:val="28"/>
          <w:szCs w:val="28"/>
        </w:rPr>
        <w:t>процесу визначається у діяльності педколективу як одна із пріоритетних</w:t>
      </w:r>
      <w:r w:rsidR="00D4212C">
        <w:rPr>
          <w:rFonts w:ascii="Times New Roman" w:hAnsi="Times New Roman" w:cs="Times New Roman"/>
          <w:sz w:val="28"/>
          <w:szCs w:val="28"/>
        </w:rPr>
        <w:t xml:space="preserve">, підпорядкована вимогам дії воєнного стану в Україні </w:t>
      </w:r>
      <w:r w:rsidRPr="0057762C">
        <w:rPr>
          <w:rFonts w:ascii="Times New Roman" w:hAnsi="Times New Roman" w:cs="Times New Roman"/>
          <w:sz w:val="28"/>
          <w:szCs w:val="28"/>
        </w:rPr>
        <w:t xml:space="preserve"> і проводиться відповідно до Законів України «Про охорону праці», «Про дорожній рух», «Про пожежну безпеку». На початку навчального року, напередодні канікул та святкових днів проводяться інструктажі з безпеки життєдіяльності серед учнів, відпрацьована</w:t>
      </w:r>
      <w:r w:rsidR="00CA3FB1">
        <w:rPr>
          <w:rFonts w:ascii="Times New Roman" w:hAnsi="Times New Roman" w:cs="Times New Roman"/>
          <w:sz w:val="28"/>
          <w:szCs w:val="28"/>
        </w:rPr>
        <w:t xml:space="preserve"> програма вступного інструктажу, систематично проводяться тренування з ЦЗ.</w:t>
      </w:r>
      <w:r w:rsidRPr="0057762C">
        <w:rPr>
          <w:rFonts w:ascii="Times New Roman" w:hAnsi="Times New Roman" w:cs="Times New Roman"/>
          <w:sz w:val="28"/>
          <w:szCs w:val="28"/>
        </w:rPr>
        <w:t xml:space="preserve"> Вивчаючи стан травматизму серед учнів, можна відмітити, що в навчальному закладі здійснюється належна робота щодо попередження нещасних випадків, створення безпечних умов навчання. В школі розроблено низку заходів щодо попередження травматизму учнів, проведена відповідна робота з учителями. </w:t>
      </w:r>
    </w:p>
    <w:p w:rsidR="00CA3FB1" w:rsidRDefault="00635D70" w:rsidP="0057762C">
      <w:pPr>
        <w:spacing w:after="0"/>
        <w:rPr>
          <w:rFonts w:ascii="Times New Roman" w:hAnsi="Times New Roman" w:cs="Times New Roman"/>
          <w:sz w:val="28"/>
          <w:szCs w:val="28"/>
        </w:rPr>
      </w:pPr>
      <w:r w:rsidRPr="0057762C">
        <w:rPr>
          <w:rFonts w:ascii="Times New Roman" w:hAnsi="Times New Roman" w:cs="Times New Roman"/>
          <w:sz w:val="28"/>
          <w:szCs w:val="28"/>
        </w:rPr>
        <w:t xml:space="preserve">6. Збереження і зміцнення здоров’я усіх учасників </w:t>
      </w:r>
      <w:r w:rsidR="00763074">
        <w:rPr>
          <w:rFonts w:ascii="Times New Roman" w:hAnsi="Times New Roman" w:cs="Times New Roman"/>
          <w:sz w:val="28"/>
          <w:szCs w:val="28"/>
        </w:rPr>
        <w:t xml:space="preserve">освітнього </w:t>
      </w:r>
      <w:r w:rsidRPr="0057762C">
        <w:rPr>
          <w:rFonts w:ascii="Times New Roman" w:hAnsi="Times New Roman" w:cs="Times New Roman"/>
          <w:sz w:val="28"/>
          <w:szCs w:val="28"/>
        </w:rPr>
        <w:t>процесу. Медичне обслуговування учнів та працівників школи організовано відповідно до нормативно-правової бази</w:t>
      </w:r>
      <w:r w:rsidR="0057762C" w:rsidRPr="0057762C">
        <w:rPr>
          <w:rFonts w:ascii="Times New Roman" w:hAnsi="Times New Roman" w:cs="Times New Roman"/>
          <w:sz w:val="28"/>
          <w:szCs w:val="28"/>
        </w:rPr>
        <w:t>.</w:t>
      </w:r>
      <w:r w:rsidR="0057762C">
        <w:rPr>
          <w:rFonts w:ascii="Times New Roman" w:hAnsi="Times New Roman" w:cs="Times New Roman"/>
          <w:sz w:val="28"/>
          <w:szCs w:val="28"/>
        </w:rPr>
        <w:t xml:space="preserve">  </w:t>
      </w:r>
      <w:r w:rsidR="00CC0539">
        <w:rPr>
          <w:rFonts w:ascii="Times New Roman" w:hAnsi="Times New Roman" w:cs="Times New Roman"/>
          <w:sz w:val="28"/>
          <w:szCs w:val="28"/>
        </w:rPr>
        <w:t>У гімназії</w:t>
      </w:r>
      <w:r w:rsidR="00CA3FB1">
        <w:rPr>
          <w:rFonts w:ascii="Times New Roman" w:hAnsi="Times New Roman" w:cs="Times New Roman"/>
          <w:sz w:val="28"/>
          <w:szCs w:val="28"/>
        </w:rPr>
        <w:t xml:space="preserve"> створені </w:t>
      </w:r>
      <w:r w:rsidRPr="0057762C">
        <w:rPr>
          <w:rFonts w:ascii="Times New Roman" w:hAnsi="Times New Roman" w:cs="Times New Roman"/>
          <w:sz w:val="28"/>
          <w:szCs w:val="28"/>
        </w:rPr>
        <w:t>умов</w:t>
      </w:r>
      <w:r w:rsidR="00CA3FB1">
        <w:rPr>
          <w:rFonts w:ascii="Times New Roman" w:hAnsi="Times New Roman" w:cs="Times New Roman"/>
          <w:sz w:val="28"/>
          <w:szCs w:val="28"/>
        </w:rPr>
        <w:t xml:space="preserve">и </w:t>
      </w:r>
      <w:r w:rsidRPr="0057762C">
        <w:rPr>
          <w:rFonts w:ascii="Times New Roman" w:hAnsi="Times New Roman" w:cs="Times New Roman"/>
          <w:sz w:val="28"/>
          <w:szCs w:val="28"/>
        </w:rPr>
        <w:t xml:space="preserve"> для раціонального харчування дітей протягом перебування у школі. </w:t>
      </w:r>
    </w:p>
    <w:p w:rsidR="0057762C" w:rsidRPr="0057762C" w:rsidRDefault="00635D70" w:rsidP="0057762C">
      <w:pPr>
        <w:spacing w:after="0"/>
        <w:rPr>
          <w:rFonts w:ascii="Times New Roman" w:hAnsi="Times New Roman" w:cs="Times New Roman"/>
          <w:sz w:val="28"/>
          <w:szCs w:val="28"/>
        </w:rPr>
      </w:pPr>
      <w:r w:rsidRPr="0057762C">
        <w:rPr>
          <w:rFonts w:ascii="Times New Roman" w:hAnsi="Times New Roman" w:cs="Times New Roman"/>
          <w:sz w:val="28"/>
          <w:szCs w:val="28"/>
        </w:rPr>
        <w:t>7. Зміцнення та модернізація матеріально - технічної бази навчального закладу Слід зупинитися на зміцненні та модернізації матеріально - технічної бази навчального закладу, без якої неможливе виконання державних освітніх програм. Будів</w:t>
      </w:r>
      <w:r w:rsidR="00763074">
        <w:rPr>
          <w:rFonts w:ascii="Times New Roman" w:hAnsi="Times New Roman" w:cs="Times New Roman"/>
          <w:sz w:val="28"/>
          <w:szCs w:val="28"/>
        </w:rPr>
        <w:t>ля школи експлу</w:t>
      </w:r>
      <w:r w:rsidR="00CC0539">
        <w:rPr>
          <w:rFonts w:ascii="Times New Roman" w:hAnsi="Times New Roman" w:cs="Times New Roman"/>
          <w:sz w:val="28"/>
          <w:szCs w:val="28"/>
        </w:rPr>
        <w:t>атується 8</w:t>
      </w:r>
      <w:r w:rsidR="00CA3FB1">
        <w:rPr>
          <w:rFonts w:ascii="Times New Roman" w:hAnsi="Times New Roman" w:cs="Times New Roman"/>
          <w:sz w:val="28"/>
          <w:szCs w:val="28"/>
        </w:rPr>
        <w:t xml:space="preserve"> років</w:t>
      </w:r>
      <w:r w:rsidRPr="0057762C">
        <w:rPr>
          <w:rFonts w:ascii="Times New Roman" w:hAnsi="Times New Roman" w:cs="Times New Roman"/>
          <w:sz w:val="28"/>
          <w:szCs w:val="28"/>
        </w:rPr>
        <w:t xml:space="preserve"> </w:t>
      </w:r>
      <w:r w:rsidR="0057762C" w:rsidRPr="0057762C">
        <w:rPr>
          <w:rFonts w:ascii="Times New Roman" w:hAnsi="Times New Roman" w:cs="Times New Roman"/>
          <w:sz w:val="28"/>
          <w:szCs w:val="28"/>
        </w:rPr>
        <w:t>. А</w:t>
      </w:r>
      <w:r w:rsidR="00763074">
        <w:rPr>
          <w:rFonts w:ascii="Times New Roman" w:hAnsi="Times New Roman" w:cs="Times New Roman"/>
          <w:sz w:val="28"/>
          <w:szCs w:val="28"/>
        </w:rPr>
        <w:t>дміністрація гімназії</w:t>
      </w:r>
      <w:r w:rsidRPr="0057762C">
        <w:rPr>
          <w:rFonts w:ascii="Times New Roman" w:hAnsi="Times New Roman" w:cs="Times New Roman"/>
          <w:sz w:val="28"/>
          <w:szCs w:val="28"/>
        </w:rPr>
        <w:t xml:space="preserve"> разом з колективом працівників, батьками постійно працює над удосконаленням матеріально–технічної бази, підтриманню її у робочому стані. Велику допомогу у підтримці належного санітарного стану будівлі, а саме класних кімнат нада</w:t>
      </w:r>
      <w:r w:rsidR="00763074">
        <w:rPr>
          <w:rFonts w:ascii="Times New Roman" w:hAnsi="Times New Roman" w:cs="Times New Roman"/>
          <w:sz w:val="28"/>
          <w:szCs w:val="28"/>
        </w:rPr>
        <w:t xml:space="preserve">ють батьки. Адміністрацією гімназії </w:t>
      </w:r>
      <w:r w:rsidRPr="0057762C">
        <w:rPr>
          <w:rFonts w:ascii="Times New Roman" w:hAnsi="Times New Roman" w:cs="Times New Roman"/>
          <w:sz w:val="28"/>
          <w:szCs w:val="28"/>
        </w:rPr>
        <w:t xml:space="preserve"> приділяється достатньо уваги естетичному вигляду навчального зак</w:t>
      </w:r>
      <w:r w:rsidR="00763074">
        <w:rPr>
          <w:rFonts w:ascii="Times New Roman" w:hAnsi="Times New Roman" w:cs="Times New Roman"/>
          <w:sz w:val="28"/>
          <w:szCs w:val="28"/>
        </w:rPr>
        <w:t xml:space="preserve">ладу. Коридори, вестибюль гімназії </w:t>
      </w:r>
      <w:r w:rsidRPr="0057762C">
        <w:rPr>
          <w:rFonts w:ascii="Times New Roman" w:hAnsi="Times New Roman" w:cs="Times New Roman"/>
          <w:sz w:val="28"/>
          <w:szCs w:val="28"/>
        </w:rPr>
        <w:t>оформлені інформаційними стендами</w:t>
      </w:r>
      <w:r w:rsidR="00CA3FB1">
        <w:rPr>
          <w:rFonts w:ascii="Times New Roman" w:hAnsi="Times New Roman" w:cs="Times New Roman"/>
          <w:sz w:val="28"/>
          <w:szCs w:val="28"/>
        </w:rPr>
        <w:t xml:space="preserve"> </w:t>
      </w:r>
      <w:r w:rsidR="00763074">
        <w:rPr>
          <w:rFonts w:ascii="Times New Roman" w:hAnsi="Times New Roman" w:cs="Times New Roman"/>
          <w:sz w:val="28"/>
          <w:szCs w:val="28"/>
        </w:rPr>
        <w:t xml:space="preserve">.Подвір’я гімназії </w:t>
      </w:r>
      <w:r w:rsidRPr="0057762C">
        <w:rPr>
          <w:rFonts w:ascii="Times New Roman" w:hAnsi="Times New Roman" w:cs="Times New Roman"/>
          <w:sz w:val="28"/>
          <w:szCs w:val="28"/>
        </w:rPr>
        <w:t xml:space="preserve"> доглядається обслуговуючим персоналом, учнями,</w:t>
      </w:r>
      <w:r w:rsidR="00CC0539">
        <w:rPr>
          <w:rFonts w:ascii="Times New Roman" w:hAnsi="Times New Roman" w:cs="Times New Roman"/>
          <w:sz w:val="28"/>
          <w:szCs w:val="28"/>
        </w:rPr>
        <w:t xml:space="preserve"> </w:t>
      </w:r>
      <w:r w:rsidRPr="0057762C">
        <w:rPr>
          <w:rFonts w:ascii="Times New Roman" w:hAnsi="Times New Roman" w:cs="Times New Roman"/>
          <w:sz w:val="28"/>
          <w:szCs w:val="28"/>
        </w:rPr>
        <w:t>на квітн</w:t>
      </w:r>
      <w:r w:rsidR="0057762C" w:rsidRPr="0057762C">
        <w:rPr>
          <w:rFonts w:ascii="Times New Roman" w:hAnsi="Times New Roman" w:cs="Times New Roman"/>
          <w:sz w:val="28"/>
          <w:szCs w:val="28"/>
        </w:rPr>
        <w:t>иках щороку висаджуються квіти</w:t>
      </w:r>
      <w:r w:rsidRPr="0057762C">
        <w:rPr>
          <w:rFonts w:ascii="Times New Roman" w:hAnsi="Times New Roman" w:cs="Times New Roman"/>
          <w:sz w:val="28"/>
          <w:szCs w:val="28"/>
        </w:rPr>
        <w:t>, сво</w:t>
      </w:r>
      <w:r w:rsidR="0057762C" w:rsidRPr="0057762C">
        <w:rPr>
          <w:rFonts w:ascii="Times New Roman" w:hAnsi="Times New Roman" w:cs="Times New Roman"/>
          <w:sz w:val="28"/>
          <w:szCs w:val="28"/>
        </w:rPr>
        <w:t xml:space="preserve">єчасно </w:t>
      </w:r>
      <w:r w:rsidRPr="0057762C">
        <w:rPr>
          <w:rFonts w:ascii="Times New Roman" w:hAnsi="Times New Roman" w:cs="Times New Roman"/>
          <w:sz w:val="28"/>
          <w:szCs w:val="28"/>
        </w:rPr>
        <w:t xml:space="preserve"> </w:t>
      </w:r>
      <w:proofErr w:type="spellStart"/>
      <w:r w:rsidRPr="0057762C">
        <w:rPr>
          <w:rFonts w:ascii="Times New Roman" w:hAnsi="Times New Roman" w:cs="Times New Roman"/>
          <w:sz w:val="28"/>
          <w:szCs w:val="28"/>
        </w:rPr>
        <w:t>скошуєьс</w:t>
      </w:r>
      <w:r w:rsidR="00763074">
        <w:rPr>
          <w:rFonts w:ascii="Times New Roman" w:hAnsi="Times New Roman" w:cs="Times New Roman"/>
          <w:sz w:val="28"/>
          <w:szCs w:val="28"/>
        </w:rPr>
        <w:t>я</w:t>
      </w:r>
      <w:proofErr w:type="spellEnd"/>
      <w:r w:rsidR="00763074">
        <w:rPr>
          <w:rFonts w:ascii="Times New Roman" w:hAnsi="Times New Roman" w:cs="Times New Roman"/>
          <w:sz w:val="28"/>
          <w:szCs w:val="28"/>
        </w:rPr>
        <w:t xml:space="preserve"> трава. Загалом територія гімназії</w:t>
      </w:r>
      <w:r w:rsidRPr="0057762C">
        <w:rPr>
          <w:rFonts w:ascii="Times New Roman" w:hAnsi="Times New Roman" w:cs="Times New Roman"/>
          <w:sz w:val="28"/>
          <w:szCs w:val="28"/>
        </w:rPr>
        <w:t xml:space="preserve"> завжди утримується в чистоті</w:t>
      </w:r>
      <w:r w:rsidR="0057762C" w:rsidRPr="0057762C">
        <w:rPr>
          <w:rFonts w:ascii="Times New Roman" w:hAnsi="Times New Roman" w:cs="Times New Roman"/>
          <w:sz w:val="28"/>
          <w:szCs w:val="28"/>
        </w:rPr>
        <w:t xml:space="preserve">.  </w:t>
      </w:r>
    </w:p>
    <w:p w:rsidR="00CA3FB1" w:rsidRDefault="0057762C" w:rsidP="00BE76CD">
      <w:pPr>
        <w:spacing w:after="0"/>
        <w:rPr>
          <w:rFonts w:ascii="Times New Roman" w:hAnsi="Times New Roman" w:cs="Times New Roman"/>
          <w:sz w:val="28"/>
          <w:szCs w:val="28"/>
        </w:rPr>
      </w:pPr>
      <w:r>
        <w:rPr>
          <w:rFonts w:ascii="Times New Roman" w:hAnsi="Times New Roman" w:cs="Times New Roman"/>
          <w:sz w:val="28"/>
          <w:szCs w:val="28"/>
        </w:rPr>
        <w:t>8.</w:t>
      </w:r>
      <w:r w:rsidR="00635D70" w:rsidRPr="0057762C">
        <w:rPr>
          <w:rFonts w:ascii="Times New Roman" w:hAnsi="Times New Roman" w:cs="Times New Roman"/>
          <w:sz w:val="28"/>
          <w:szCs w:val="28"/>
        </w:rPr>
        <w:t xml:space="preserve"> Завдання , які</w:t>
      </w:r>
      <w:r w:rsidR="00CC0539">
        <w:rPr>
          <w:rFonts w:ascii="Times New Roman" w:hAnsi="Times New Roman" w:cs="Times New Roman"/>
          <w:sz w:val="28"/>
          <w:szCs w:val="28"/>
        </w:rPr>
        <w:t xml:space="preserve"> є актуальними на наступний 2024-2025</w:t>
      </w:r>
      <w:r w:rsidR="00635D70" w:rsidRPr="0057762C">
        <w:rPr>
          <w:rFonts w:ascii="Times New Roman" w:hAnsi="Times New Roman" w:cs="Times New Roman"/>
          <w:sz w:val="28"/>
          <w:szCs w:val="28"/>
        </w:rPr>
        <w:t xml:space="preserve"> </w:t>
      </w:r>
      <w:proofErr w:type="spellStart"/>
      <w:r w:rsidR="00635D70" w:rsidRPr="0057762C">
        <w:rPr>
          <w:rFonts w:ascii="Times New Roman" w:hAnsi="Times New Roman" w:cs="Times New Roman"/>
          <w:sz w:val="28"/>
          <w:szCs w:val="28"/>
        </w:rPr>
        <w:t>н.р</w:t>
      </w:r>
      <w:proofErr w:type="spellEnd"/>
      <w:r w:rsidR="00635D70" w:rsidRPr="0057762C">
        <w:rPr>
          <w:rFonts w:ascii="Times New Roman" w:hAnsi="Times New Roman" w:cs="Times New Roman"/>
          <w:sz w:val="28"/>
          <w:szCs w:val="28"/>
        </w:rPr>
        <w:t>.  Сприяння підвищенню рівня безпеки життя та здоров’я дітей та всіх учасників освітнього процесу,  зміцнення матеріально - технічної бази навчального закладу, стимулювання вчителів, техпрацівників</w:t>
      </w:r>
      <w:r w:rsidR="005D0270">
        <w:rPr>
          <w:rFonts w:ascii="Times New Roman" w:hAnsi="Times New Roman" w:cs="Times New Roman"/>
          <w:sz w:val="28"/>
          <w:szCs w:val="28"/>
        </w:rPr>
        <w:t xml:space="preserve"> гімназії</w:t>
      </w:r>
      <w:r w:rsidR="00BE76CD" w:rsidRPr="00BE76CD">
        <w:rPr>
          <w:rFonts w:ascii="Times New Roman" w:hAnsi="Times New Roman" w:cs="Times New Roman"/>
          <w:sz w:val="28"/>
          <w:szCs w:val="28"/>
        </w:rPr>
        <w:t>.</w:t>
      </w:r>
      <w:r w:rsidR="00635D70" w:rsidRPr="0057762C">
        <w:rPr>
          <w:rFonts w:ascii="Times New Roman" w:hAnsi="Times New Roman" w:cs="Times New Roman"/>
          <w:sz w:val="28"/>
          <w:szCs w:val="28"/>
        </w:rPr>
        <w:t xml:space="preserve"> </w:t>
      </w:r>
    </w:p>
    <w:p w:rsidR="001C709C" w:rsidRDefault="001C709C" w:rsidP="001C709C">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Ми повинні зробити так, щоб наші діти були освіченими, фізично та гармонійно розвиненими, духовно повноцінними людьми.</w:t>
      </w:r>
    </w:p>
    <w:p w:rsidR="001C709C" w:rsidRDefault="001C709C" w:rsidP="001C709C">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lastRenderedPageBreak/>
        <w:t>Я особисто прагну, щоб заклад був тим навчальним закладом, куди із задоволенням йдуть діти, з якого  з усмішкою  виходять батьки, в якому з натхненням працюють вчителі. У своїй роботі дуже хочу, щоб були стосунки з колегами партнерські, адже ми робимо одну справу і маємо бути зацікавлені в цьому. </w:t>
      </w:r>
    </w:p>
    <w:p w:rsidR="00FE0C05" w:rsidRDefault="00635D70" w:rsidP="00BE76CD">
      <w:pPr>
        <w:spacing w:after="0"/>
        <w:rPr>
          <w:rFonts w:ascii="Times New Roman" w:hAnsi="Times New Roman" w:cs="Times New Roman"/>
          <w:sz w:val="28"/>
          <w:szCs w:val="28"/>
        </w:rPr>
      </w:pPr>
      <w:r w:rsidRPr="0057762C">
        <w:rPr>
          <w:rFonts w:ascii="Times New Roman" w:hAnsi="Times New Roman" w:cs="Times New Roman"/>
          <w:sz w:val="28"/>
          <w:szCs w:val="28"/>
        </w:rPr>
        <w:t>Навчальний рік завершено, тож</w:t>
      </w:r>
      <w:r w:rsidR="00CC0539">
        <w:rPr>
          <w:rFonts w:ascii="Times New Roman" w:hAnsi="Times New Roman" w:cs="Times New Roman"/>
          <w:sz w:val="28"/>
          <w:szCs w:val="28"/>
        </w:rPr>
        <w:t xml:space="preserve"> я сподіваюсь. що наступний 2024- 2025</w:t>
      </w:r>
      <w:r w:rsidRPr="0057762C">
        <w:rPr>
          <w:rFonts w:ascii="Times New Roman" w:hAnsi="Times New Roman" w:cs="Times New Roman"/>
          <w:sz w:val="28"/>
          <w:szCs w:val="28"/>
        </w:rPr>
        <w:t xml:space="preserve"> </w:t>
      </w:r>
      <w:proofErr w:type="spellStart"/>
      <w:r w:rsidRPr="0057762C">
        <w:rPr>
          <w:rFonts w:ascii="Times New Roman" w:hAnsi="Times New Roman" w:cs="Times New Roman"/>
          <w:sz w:val="28"/>
          <w:szCs w:val="28"/>
        </w:rPr>
        <w:t>н.р</w:t>
      </w:r>
      <w:proofErr w:type="spellEnd"/>
      <w:r w:rsidRPr="0057762C">
        <w:rPr>
          <w:rFonts w:ascii="Times New Roman" w:hAnsi="Times New Roman" w:cs="Times New Roman"/>
          <w:sz w:val="28"/>
          <w:szCs w:val="28"/>
        </w:rPr>
        <w:t>. буде</w:t>
      </w:r>
      <w:r w:rsidR="00BE76CD">
        <w:rPr>
          <w:rFonts w:ascii="Times New Roman" w:hAnsi="Times New Roman" w:cs="Times New Roman"/>
          <w:sz w:val="28"/>
          <w:szCs w:val="28"/>
        </w:rPr>
        <w:t xml:space="preserve">, насамперед, МИРНИМ, </w:t>
      </w:r>
      <w:r w:rsidRPr="0057762C">
        <w:rPr>
          <w:rFonts w:ascii="Times New Roman" w:hAnsi="Times New Roman" w:cs="Times New Roman"/>
          <w:sz w:val="28"/>
          <w:szCs w:val="28"/>
        </w:rPr>
        <w:t xml:space="preserve"> багатим на високі результати співпраці вчителів та здобувачів ос</w:t>
      </w:r>
      <w:r w:rsidR="0057762C" w:rsidRPr="0057762C">
        <w:rPr>
          <w:rFonts w:ascii="Times New Roman" w:hAnsi="Times New Roman" w:cs="Times New Roman"/>
          <w:sz w:val="28"/>
          <w:szCs w:val="28"/>
        </w:rPr>
        <w:t xml:space="preserve">віти!!! В цілому роботу </w:t>
      </w:r>
      <w:proofErr w:type="spellStart"/>
      <w:r w:rsidR="0057762C" w:rsidRPr="0057762C">
        <w:rPr>
          <w:rFonts w:ascii="Times New Roman" w:hAnsi="Times New Roman" w:cs="Times New Roman"/>
          <w:sz w:val="28"/>
          <w:szCs w:val="28"/>
        </w:rPr>
        <w:t>Гориглядівської</w:t>
      </w:r>
      <w:proofErr w:type="spellEnd"/>
      <w:r w:rsidR="0057762C" w:rsidRPr="0057762C">
        <w:rPr>
          <w:rFonts w:ascii="Times New Roman" w:hAnsi="Times New Roman" w:cs="Times New Roman"/>
          <w:sz w:val="28"/>
          <w:szCs w:val="28"/>
        </w:rPr>
        <w:t xml:space="preserve"> </w:t>
      </w:r>
      <w:r w:rsidR="00415D2C">
        <w:rPr>
          <w:rFonts w:ascii="Times New Roman" w:hAnsi="Times New Roman" w:cs="Times New Roman"/>
          <w:sz w:val="28"/>
          <w:szCs w:val="28"/>
        </w:rPr>
        <w:t xml:space="preserve">гімназії </w:t>
      </w:r>
      <w:r w:rsidR="00CC0539">
        <w:rPr>
          <w:rFonts w:ascii="Times New Roman" w:hAnsi="Times New Roman" w:cs="Times New Roman"/>
          <w:sz w:val="28"/>
          <w:szCs w:val="28"/>
        </w:rPr>
        <w:t>за 2023 -2024</w:t>
      </w:r>
      <w:bookmarkStart w:id="0" w:name="_GoBack"/>
      <w:bookmarkEnd w:id="0"/>
      <w:r w:rsidRPr="0057762C">
        <w:rPr>
          <w:rFonts w:ascii="Times New Roman" w:hAnsi="Times New Roman" w:cs="Times New Roman"/>
          <w:sz w:val="28"/>
          <w:szCs w:val="28"/>
        </w:rPr>
        <w:t xml:space="preserve"> н. р. вважаю задовільною.</w:t>
      </w:r>
    </w:p>
    <w:p w:rsidR="0057762C" w:rsidRDefault="0057762C">
      <w:pPr>
        <w:rPr>
          <w:rFonts w:ascii="Times New Roman" w:hAnsi="Times New Roman" w:cs="Times New Roman"/>
          <w:sz w:val="28"/>
          <w:szCs w:val="28"/>
        </w:rPr>
      </w:pPr>
      <w:r>
        <w:rPr>
          <w:rFonts w:ascii="Times New Roman" w:hAnsi="Times New Roman" w:cs="Times New Roman"/>
          <w:sz w:val="28"/>
          <w:szCs w:val="28"/>
        </w:rPr>
        <w:t>Дякую за увагу!</w:t>
      </w:r>
    </w:p>
    <w:p w:rsidR="00763074" w:rsidRDefault="00763074">
      <w:pPr>
        <w:rPr>
          <w:rFonts w:ascii="Times New Roman" w:hAnsi="Times New Roman" w:cs="Times New Roman"/>
          <w:sz w:val="28"/>
          <w:szCs w:val="28"/>
        </w:rPr>
      </w:pPr>
    </w:p>
    <w:p w:rsidR="00763074" w:rsidRPr="0057762C" w:rsidRDefault="00763074">
      <w:pPr>
        <w:rPr>
          <w:rFonts w:ascii="Times New Roman" w:hAnsi="Times New Roman" w:cs="Times New Roman"/>
          <w:sz w:val="28"/>
          <w:szCs w:val="28"/>
        </w:rPr>
      </w:pPr>
    </w:p>
    <w:sectPr w:rsidR="00763074" w:rsidRPr="0057762C" w:rsidSect="0012331B">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B5390A"/>
    <w:multiLevelType w:val="hybridMultilevel"/>
    <w:tmpl w:val="15BAE0B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59D15F03"/>
    <w:multiLevelType w:val="hybridMultilevel"/>
    <w:tmpl w:val="0E366C88"/>
    <w:lvl w:ilvl="0" w:tplc="03AEA1EA">
      <w:numFmt w:val="bullet"/>
      <w:lvlText w:val="•"/>
      <w:lvlJc w:val="left"/>
      <w:pPr>
        <w:ind w:left="430" w:hanging="360"/>
      </w:pPr>
      <w:rPr>
        <w:rFonts w:ascii="Times New Roman" w:eastAsiaTheme="minorHAnsi" w:hAnsi="Times New Roman" w:cs="Times New Roman" w:hint="default"/>
      </w:rPr>
    </w:lvl>
    <w:lvl w:ilvl="1" w:tplc="04220003" w:tentative="1">
      <w:start w:val="1"/>
      <w:numFmt w:val="bullet"/>
      <w:lvlText w:val="o"/>
      <w:lvlJc w:val="left"/>
      <w:pPr>
        <w:ind w:left="1150" w:hanging="360"/>
      </w:pPr>
      <w:rPr>
        <w:rFonts w:ascii="Courier New" w:hAnsi="Courier New" w:cs="Courier New" w:hint="default"/>
      </w:rPr>
    </w:lvl>
    <w:lvl w:ilvl="2" w:tplc="04220005" w:tentative="1">
      <w:start w:val="1"/>
      <w:numFmt w:val="bullet"/>
      <w:lvlText w:val=""/>
      <w:lvlJc w:val="left"/>
      <w:pPr>
        <w:ind w:left="1870" w:hanging="360"/>
      </w:pPr>
      <w:rPr>
        <w:rFonts w:ascii="Wingdings" w:hAnsi="Wingdings" w:hint="default"/>
      </w:rPr>
    </w:lvl>
    <w:lvl w:ilvl="3" w:tplc="04220001" w:tentative="1">
      <w:start w:val="1"/>
      <w:numFmt w:val="bullet"/>
      <w:lvlText w:val=""/>
      <w:lvlJc w:val="left"/>
      <w:pPr>
        <w:ind w:left="2590" w:hanging="360"/>
      </w:pPr>
      <w:rPr>
        <w:rFonts w:ascii="Symbol" w:hAnsi="Symbol" w:hint="default"/>
      </w:rPr>
    </w:lvl>
    <w:lvl w:ilvl="4" w:tplc="04220003" w:tentative="1">
      <w:start w:val="1"/>
      <w:numFmt w:val="bullet"/>
      <w:lvlText w:val="o"/>
      <w:lvlJc w:val="left"/>
      <w:pPr>
        <w:ind w:left="3310" w:hanging="360"/>
      </w:pPr>
      <w:rPr>
        <w:rFonts w:ascii="Courier New" w:hAnsi="Courier New" w:cs="Courier New" w:hint="default"/>
      </w:rPr>
    </w:lvl>
    <w:lvl w:ilvl="5" w:tplc="04220005" w:tentative="1">
      <w:start w:val="1"/>
      <w:numFmt w:val="bullet"/>
      <w:lvlText w:val=""/>
      <w:lvlJc w:val="left"/>
      <w:pPr>
        <w:ind w:left="4030" w:hanging="360"/>
      </w:pPr>
      <w:rPr>
        <w:rFonts w:ascii="Wingdings" w:hAnsi="Wingdings" w:hint="default"/>
      </w:rPr>
    </w:lvl>
    <w:lvl w:ilvl="6" w:tplc="04220001" w:tentative="1">
      <w:start w:val="1"/>
      <w:numFmt w:val="bullet"/>
      <w:lvlText w:val=""/>
      <w:lvlJc w:val="left"/>
      <w:pPr>
        <w:ind w:left="4750" w:hanging="360"/>
      </w:pPr>
      <w:rPr>
        <w:rFonts w:ascii="Symbol" w:hAnsi="Symbol" w:hint="default"/>
      </w:rPr>
    </w:lvl>
    <w:lvl w:ilvl="7" w:tplc="04220003" w:tentative="1">
      <w:start w:val="1"/>
      <w:numFmt w:val="bullet"/>
      <w:lvlText w:val="o"/>
      <w:lvlJc w:val="left"/>
      <w:pPr>
        <w:ind w:left="5470" w:hanging="360"/>
      </w:pPr>
      <w:rPr>
        <w:rFonts w:ascii="Courier New" w:hAnsi="Courier New" w:cs="Courier New" w:hint="default"/>
      </w:rPr>
    </w:lvl>
    <w:lvl w:ilvl="8" w:tplc="04220005" w:tentative="1">
      <w:start w:val="1"/>
      <w:numFmt w:val="bullet"/>
      <w:lvlText w:val=""/>
      <w:lvlJc w:val="left"/>
      <w:pPr>
        <w:ind w:left="6190" w:hanging="360"/>
      </w:pPr>
      <w:rPr>
        <w:rFonts w:ascii="Wingdings" w:hAnsi="Wingdings" w:hint="default"/>
      </w:rPr>
    </w:lvl>
  </w:abstractNum>
  <w:abstractNum w:abstractNumId="2" w15:restartNumberingAfterBreak="0">
    <w:nsid w:val="5EAA62FE"/>
    <w:multiLevelType w:val="multilevel"/>
    <w:tmpl w:val="C4EC4886"/>
    <w:lvl w:ilvl="0">
      <w:start w:val="1"/>
      <w:numFmt w:val="decimal"/>
      <w:lvlText w:val="%1"/>
      <w:lvlJc w:val="left"/>
      <w:pPr>
        <w:ind w:left="615" w:hanging="615"/>
      </w:pPr>
      <w:rPr>
        <w:rFonts w:hint="default"/>
      </w:rPr>
    </w:lvl>
    <w:lvl w:ilvl="1">
      <w:start w:val="1"/>
      <w:numFmt w:val="decimal"/>
      <w:lvlText w:val="%1.%2"/>
      <w:lvlJc w:val="left"/>
      <w:pPr>
        <w:ind w:left="615" w:hanging="61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6DC31B4D"/>
    <w:multiLevelType w:val="hybridMultilevel"/>
    <w:tmpl w:val="0714DC56"/>
    <w:lvl w:ilvl="0" w:tplc="04220001">
      <w:start w:val="1"/>
      <w:numFmt w:val="bullet"/>
      <w:lvlText w:val=""/>
      <w:lvlJc w:val="left"/>
      <w:pPr>
        <w:ind w:left="790" w:hanging="360"/>
      </w:pPr>
      <w:rPr>
        <w:rFonts w:ascii="Symbol" w:hAnsi="Symbol" w:hint="default"/>
      </w:rPr>
    </w:lvl>
    <w:lvl w:ilvl="1" w:tplc="04220003" w:tentative="1">
      <w:start w:val="1"/>
      <w:numFmt w:val="bullet"/>
      <w:lvlText w:val="o"/>
      <w:lvlJc w:val="left"/>
      <w:pPr>
        <w:ind w:left="1510" w:hanging="360"/>
      </w:pPr>
      <w:rPr>
        <w:rFonts w:ascii="Courier New" w:hAnsi="Courier New" w:cs="Courier New" w:hint="default"/>
      </w:rPr>
    </w:lvl>
    <w:lvl w:ilvl="2" w:tplc="04220005" w:tentative="1">
      <w:start w:val="1"/>
      <w:numFmt w:val="bullet"/>
      <w:lvlText w:val=""/>
      <w:lvlJc w:val="left"/>
      <w:pPr>
        <w:ind w:left="2230" w:hanging="360"/>
      </w:pPr>
      <w:rPr>
        <w:rFonts w:ascii="Wingdings" w:hAnsi="Wingdings" w:hint="default"/>
      </w:rPr>
    </w:lvl>
    <w:lvl w:ilvl="3" w:tplc="04220001" w:tentative="1">
      <w:start w:val="1"/>
      <w:numFmt w:val="bullet"/>
      <w:lvlText w:val=""/>
      <w:lvlJc w:val="left"/>
      <w:pPr>
        <w:ind w:left="2950" w:hanging="360"/>
      </w:pPr>
      <w:rPr>
        <w:rFonts w:ascii="Symbol" w:hAnsi="Symbol" w:hint="default"/>
      </w:rPr>
    </w:lvl>
    <w:lvl w:ilvl="4" w:tplc="04220003" w:tentative="1">
      <w:start w:val="1"/>
      <w:numFmt w:val="bullet"/>
      <w:lvlText w:val="o"/>
      <w:lvlJc w:val="left"/>
      <w:pPr>
        <w:ind w:left="3670" w:hanging="360"/>
      </w:pPr>
      <w:rPr>
        <w:rFonts w:ascii="Courier New" w:hAnsi="Courier New" w:cs="Courier New" w:hint="default"/>
      </w:rPr>
    </w:lvl>
    <w:lvl w:ilvl="5" w:tplc="04220005" w:tentative="1">
      <w:start w:val="1"/>
      <w:numFmt w:val="bullet"/>
      <w:lvlText w:val=""/>
      <w:lvlJc w:val="left"/>
      <w:pPr>
        <w:ind w:left="4390" w:hanging="360"/>
      </w:pPr>
      <w:rPr>
        <w:rFonts w:ascii="Wingdings" w:hAnsi="Wingdings" w:hint="default"/>
      </w:rPr>
    </w:lvl>
    <w:lvl w:ilvl="6" w:tplc="04220001" w:tentative="1">
      <w:start w:val="1"/>
      <w:numFmt w:val="bullet"/>
      <w:lvlText w:val=""/>
      <w:lvlJc w:val="left"/>
      <w:pPr>
        <w:ind w:left="5110" w:hanging="360"/>
      </w:pPr>
      <w:rPr>
        <w:rFonts w:ascii="Symbol" w:hAnsi="Symbol" w:hint="default"/>
      </w:rPr>
    </w:lvl>
    <w:lvl w:ilvl="7" w:tplc="04220003" w:tentative="1">
      <w:start w:val="1"/>
      <w:numFmt w:val="bullet"/>
      <w:lvlText w:val="o"/>
      <w:lvlJc w:val="left"/>
      <w:pPr>
        <w:ind w:left="5830" w:hanging="360"/>
      </w:pPr>
      <w:rPr>
        <w:rFonts w:ascii="Courier New" w:hAnsi="Courier New" w:cs="Courier New" w:hint="default"/>
      </w:rPr>
    </w:lvl>
    <w:lvl w:ilvl="8" w:tplc="04220005" w:tentative="1">
      <w:start w:val="1"/>
      <w:numFmt w:val="bullet"/>
      <w:lvlText w:val=""/>
      <w:lvlJc w:val="left"/>
      <w:pPr>
        <w:ind w:left="655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635D70"/>
    <w:rsid w:val="00005D7A"/>
    <w:rsid w:val="000477AA"/>
    <w:rsid w:val="000C16F2"/>
    <w:rsid w:val="0012331B"/>
    <w:rsid w:val="0019156A"/>
    <w:rsid w:val="001C709C"/>
    <w:rsid w:val="002126D0"/>
    <w:rsid w:val="003E348F"/>
    <w:rsid w:val="00415D2C"/>
    <w:rsid w:val="00471DA0"/>
    <w:rsid w:val="004B3D3E"/>
    <w:rsid w:val="004F6EB1"/>
    <w:rsid w:val="00526850"/>
    <w:rsid w:val="00553C60"/>
    <w:rsid w:val="0057762C"/>
    <w:rsid w:val="005D0270"/>
    <w:rsid w:val="00635D70"/>
    <w:rsid w:val="00693797"/>
    <w:rsid w:val="00763074"/>
    <w:rsid w:val="00782186"/>
    <w:rsid w:val="008D3D0E"/>
    <w:rsid w:val="00983F3A"/>
    <w:rsid w:val="0099175D"/>
    <w:rsid w:val="009A16C4"/>
    <w:rsid w:val="00A12AD3"/>
    <w:rsid w:val="00B12088"/>
    <w:rsid w:val="00B12BB7"/>
    <w:rsid w:val="00BE76CD"/>
    <w:rsid w:val="00C6116A"/>
    <w:rsid w:val="00C85179"/>
    <w:rsid w:val="00CA3FB1"/>
    <w:rsid w:val="00CC0539"/>
    <w:rsid w:val="00D4212C"/>
    <w:rsid w:val="00D56B10"/>
    <w:rsid w:val="00E91CBA"/>
    <w:rsid w:val="00F86E73"/>
    <w:rsid w:val="00FE0C0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2CFC8"/>
  <w15:docId w15:val="{A5704F66-418F-4E3E-A0B6-987AA30AE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0C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4212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C611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820833">
      <w:bodyDiv w:val="1"/>
      <w:marLeft w:val="0"/>
      <w:marRight w:val="0"/>
      <w:marTop w:val="0"/>
      <w:marBottom w:val="0"/>
      <w:divBdr>
        <w:top w:val="none" w:sz="0" w:space="0" w:color="auto"/>
        <w:left w:val="none" w:sz="0" w:space="0" w:color="auto"/>
        <w:bottom w:val="none" w:sz="0" w:space="0" w:color="auto"/>
        <w:right w:val="none" w:sz="0" w:space="0" w:color="auto"/>
      </w:divBdr>
    </w:div>
    <w:div w:id="459226037">
      <w:bodyDiv w:val="1"/>
      <w:marLeft w:val="0"/>
      <w:marRight w:val="0"/>
      <w:marTop w:val="0"/>
      <w:marBottom w:val="0"/>
      <w:divBdr>
        <w:top w:val="none" w:sz="0" w:space="0" w:color="auto"/>
        <w:left w:val="none" w:sz="0" w:space="0" w:color="auto"/>
        <w:bottom w:val="none" w:sz="0" w:space="0" w:color="auto"/>
        <w:right w:val="none" w:sz="0" w:space="0" w:color="auto"/>
      </w:divBdr>
    </w:div>
    <w:div w:id="896430092">
      <w:bodyDiv w:val="1"/>
      <w:marLeft w:val="0"/>
      <w:marRight w:val="0"/>
      <w:marTop w:val="0"/>
      <w:marBottom w:val="0"/>
      <w:divBdr>
        <w:top w:val="none" w:sz="0" w:space="0" w:color="auto"/>
        <w:left w:val="none" w:sz="0" w:space="0" w:color="auto"/>
        <w:bottom w:val="none" w:sz="0" w:space="0" w:color="auto"/>
        <w:right w:val="none" w:sz="0" w:space="0" w:color="auto"/>
      </w:divBdr>
    </w:div>
    <w:div w:id="1492059262">
      <w:bodyDiv w:val="1"/>
      <w:marLeft w:val="0"/>
      <w:marRight w:val="0"/>
      <w:marTop w:val="0"/>
      <w:marBottom w:val="0"/>
      <w:divBdr>
        <w:top w:val="none" w:sz="0" w:space="0" w:color="auto"/>
        <w:left w:val="none" w:sz="0" w:space="0" w:color="auto"/>
        <w:bottom w:val="none" w:sz="0" w:space="0" w:color="auto"/>
        <w:right w:val="none" w:sz="0" w:space="0" w:color="auto"/>
      </w:divBdr>
    </w:div>
    <w:div w:id="158506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1F5B89-11DF-47CB-9E8E-4042506D3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17</Pages>
  <Words>22438</Words>
  <Characters>12790</Characters>
  <Application>Microsoft Office Word</Application>
  <DocSecurity>0</DocSecurity>
  <Lines>106</Lines>
  <Paragraphs>70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35158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oleg</dc:creator>
  <cp:lastModifiedBy>Користувач Windows</cp:lastModifiedBy>
  <cp:revision>15</cp:revision>
  <cp:lastPrinted>2023-11-09T13:42:00Z</cp:lastPrinted>
  <dcterms:created xsi:type="dcterms:W3CDTF">2019-05-24T07:34:00Z</dcterms:created>
  <dcterms:modified xsi:type="dcterms:W3CDTF">2025-02-17T12:18:00Z</dcterms:modified>
</cp:coreProperties>
</file>