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P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C327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D6EAE">
        <w:rPr>
          <w:rFonts w:ascii="Times New Roman" w:eastAsia="Times New Roman" w:hAnsi="Times New Roman" w:cs="Times New Roman"/>
          <w:color w:val="000000"/>
          <w:sz w:val="44"/>
          <w:szCs w:val="44"/>
        </w:rPr>
        <w:t>З досвіду організації екологічних досліджень</w:t>
      </w:r>
      <w:r w:rsidR="00CC3273">
        <w:rPr>
          <w:rFonts w:ascii="Times New Roman" w:eastAsia="Times New Roman" w:hAnsi="Times New Roman" w:cs="Times New Roman"/>
          <w:color w:val="000000"/>
          <w:sz w:val="44"/>
          <w:szCs w:val="44"/>
        </w:rPr>
        <w:t>»</w:t>
      </w:r>
      <w:bookmarkStart w:id="0" w:name="_GoBack"/>
      <w:bookmarkEnd w:id="0"/>
    </w:p>
    <w:p w:rsidR="00CD6EAE" w:rsidRP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Підготувала:</w:t>
      </w: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Вчитель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Гориглядівської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ЗОШ</w:t>
      </w: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Горбата Н.І.</w:t>
      </w: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proofErr w:type="spellStart"/>
      <w:r w:rsidR="00CC3273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Горигляди</w:t>
      </w:r>
      <w:proofErr w:type="spellEnd"/>
      <w:r w:rsidR="00CC3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2015р.</w:t>
      </w: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1BBE" w:rsidRPr="00AD1BBE" w:rsidRDefault="00AD1BB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Згі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 з чинними навчальними про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грамами з біології, дослідна робота розглядається як невід'ємна ланка педагогічного процесу.</w:t>
      </w:r>
    </w:p>
    <w:p w:rsidR="00AD1BBE" w:rsidRPr="00AD1BBE" w:rsidRDefault="0056492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D1BBE" w:rsidRPr="00AD1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Успішне вивчення біології немож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ливе без проведення спостережень і за </w:t>
      </w:r>
      <w:proofErr w:type="spellStart"/>
      <w:r w:rsid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організменими</w:t>
      </w:r>
      <w:proofErr w:type="spellEnd"/>
      <w:r w:rsid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надорганізмени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формами життя, без проведення дослідів, які з'ясовують особливості і фізі</w:t>
      </w:r>
      <w:r w:rsid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ологічних процесів, росту, роз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итку, пристосування до навколиш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нього середовища, взаємодії між організмами тощо. </w:t>
      </w:r>
    </w:p>
    <w:p w:rsidR="00AD1BBE" w:rsidRPr="00AD1BBE" w:rsidRDefault="00AD1BB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Не треба доводити необхідність ви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стання спостереження для отри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мання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стинних уявлень про життя 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ізмів, безпосереднього знайом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об'єктами на прикладі типових 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представників рослин і тварин.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айважливіше значення дослідної  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оботи — це можливість ознайоми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учнів з живими організмами як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| цілісними системами, їх розвитком і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взаємозв'язку з умовами існуван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зв'язком з іншими організмами 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надорганізменими</w:t>
      </w:r>
      <w:proofErr w:type="spellEnd"/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системами.</w:t>
      </w:r>
    </w:p>
    <w:p w:rsidR="00AD1BBE" w:rsidRPr="00AD1BBE" w:rsidRDefault="0056492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Дослідна робота, екскурсії в приро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</w:t>
      </w:r>
      <w:r w:rsid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сприяють формуванню в учнів пе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реконань про матеріальність світу, спілкування з природою викликає прагнення глибше пізнати її, вивчає вплив людини на природу, розвиває естетичні почуття. Людей, які люб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лять і</w:t>
      </w:r>
      <w:r w:rsid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розуміють природу, не треба пе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реконувати охороняти її, вони самі прагнуть зберігати її і збільшувати природні багатства.</w:t>
      </w:r>
    </w:p>
    <w:p w:rsidR="00AD1BBE" w:rsidRPr="00AD1BBE" w:rsidRDefault="00AD1BB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Навчально-дослідна робота учнів ви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являє їхню готовність до самостійної пізнавальної діяльності й сприяє роз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витку творчих здібностей. Характер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ною ознакою навчально-дослідної діяльності є те, що учень потрапляє в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туацію, яка потребує не лише за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своєння готових знань, а й 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здобу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ня. Він сам робить припущення, 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планує роботу та активно здійснює і свій план, перевіряє результати.</w:t>
      </w:r>
    </w:p>
    <w:p w:rsidR="00AD1BBE" w:rsidRPr="00AD1BBE" w:rsidRDefault="0056492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BBE" w:rsidRPr="00AD1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рмування навчально-дослідниць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ких умінь ґрунтується на засвоєнні учнями емпіричних та теоретични</w:t>
      </w:r>
      <w:r w:rsid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методів пізнання, розвиткові логіч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мислення, включення алгорит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мічних приписів та евристик у про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цесі навчання.</w:t>
      </w:r>
    </w:p>
    <w:p w:rsidR="00AD1BBE" w:rsidRPr="00AD1BBE" w:rsidRDefault="00AD1BB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Навчально-дослідницьке вміння — це складне психічне утворення (синтез інтелектуальних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1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практичних дій, засвоєних та закріплених способів діяльності),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яке</w:t>
      </w:r>
      <w:r w:rsidRPr="00AD1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лежить в основі го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товності школярів до пізнавального пошуку і виникає в результаті керу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вання діяльністю учнів.</w:t>
      </w:r>
    </w:p>
    <w:p w:rsidR="00AD1BBE" w:rsidRPr="00AD1BBE" w:rsidRDefault="00AD1BB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Дослідницькі вміння учнів форму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ються у ході розв'язання навчаль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но-дослідницьких завдань, які тісно пов'язані з пошуком, спостереження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ми, доведеннями, експерименталь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ною перевіркою та іншими метода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наукового пізнання. Опа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новуючи експериментальний метод наукового пізнання,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учні 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набувають умінь методологічно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 характеру: планувати експеримент; виділяти </w:t>
      </w:r>
      <w:r w:rsidR="0056492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оміжну та кінцеву мету; висувати гіпотезу; спостерігати, ана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лізувати, порівнювати та узагальню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вати; логічно мислити; працювати з приладами;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користовувати здо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буті знання то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що.</w:t>
      </w:r>
    </w:p>
    <w:p w:rsidR="00AD1BBE" w:rsidRPr="00AD1BBE" w:rsidRDefault="0056492E" w:rsidP="00AD1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Але для дослідної роботи в чинних навчальних програмах виділено над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звичайно мало часу. Тому ми вирі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</w:t>
      </w:r>
      <w:r w:rsid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или організувати цю роботу в по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заурочний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.З метою формування навчально-до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слідницьких умінь учнів, вивчення природи рідного краю, антропоген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впливу на навколишнє середо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вище, 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виховання патріотів та захисників природи спочатку було обрано роботу польових досліджень, що ґрунтуються на тех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нології проектного навчання, тобто дослідницькій роботі учнів над еко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логічними проектами таких напрям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ків: дослідницьких (науково-дослідна діяльність краєзнавчо-екологічно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спрямування), творчі, практико-орієнтовані, ознайомчо-орієнтова</w:t>
      </w:r>
      <w:r w:rsid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ні.</w:t>
      </w:r>
    </w:p>
    <w:p w:rsidR="00AD1BBE" w:rsidRPr="00AD1BBE" w:rsidRDefault="0056492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Учнівський екологічний проект — це конкретна практична справа, спрямо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вана на розв'язання місцевих екологіч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них проблем, формування особистос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ті, оволодіння навичками управління проектами</w:t>
      </w:r>
      <w:r w:rsid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Слід відзначити цінність дослідниць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ких проектів, які ґрунтуються на крає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знавчому принципі вивчення й охоро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 природи на тлі загальних проблем. Саме тоді й наукові основи охорони та збагачення природи буд</w:t>
      </w:r>
      <w:r w:rsid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уть зрозумі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 w:rsid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шими та доступнішими, якщо фор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мув</w:t>
      </w:r>
      <w:r w:rsid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ати їх на краєзнавчому матеріалі.</w:t>
      </w:r>
    </w:p>
    <w:p w:rsidR="00AD1BBE" w:rsidRDefault="0056492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етодична цінність проектної технології як інтегративно-комплек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сного, </w:t>
      </w:r>
      <w:proofErr w:type="spellStart"/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діяльнісного</w:t>
      </w:r>
      <w:proofErr w:type="spellEnd"/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підходу до фор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мування</w:t>
      </w:r>
      <w:r w:rsid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ключових життєвих </w:t>
      </w:r>
      <w:proofErr w:type="spellStart"/>
      <w:r w:rsid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петентностей</w:t>
      </w:r>
      <w:proofErr w:type="spellEnd"/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учнів (соціальної, мотиваційної, функціональної) — це сприяння розвитку дослідницьких умінь учнів, креативності, фантазії, вихованню екологічної, естетичної, комунікативної культури школярів, при чому слід виділити роль учите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 в процесі проектної діяльності як організатора, менедже</w:t>
      </w:r>
      <w:r w:rsid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ра навчальної діяльності учнів.</w:t>
      </w:r>
    </w:p>
    <w:p w:rsidR="0056492E" w:rsidRPr="00FE5F7A" w:rsidRDefault="0056492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440B" w:rsidRDefault="0056492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E5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екологічної експедиції слід ретельно готуватись. Спочатку підбираю учасників досліджень. </w:t>
      </w:r>
      <w:r w:rsidR="00BD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Цей підбір ґрунтується не тільки на зацікавленості дітей до романтики походу, але й на виконанні тих функцій, які покладаються на учасників досліджень. Це </w:t>
      </w:r>
      <w:proofErr w:type="spellStart"/>
      <w:r w:rsidR="00BD1749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proofErr w:type="spellEnd"/>
      <w:r w:rsidRPr="0056492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’</w:t>
      </w:r>
      <w:r w:rsidR="00BD174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17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proofErr w:type="spellStart"/>
      <w:r w:rsidR="00BD1749"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proofErr w:type="spellEnd"/>
      <w:r w:rsidR="00BD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насамперед з  метою і завданням експедиції</w:t>
      </w:r>
      <w:r w:rsidR="0032440B">
        <w:rPr>
          <w:rFonts w:ascii="Times New Roman" w:eastAsia="Times New Roman" w:hAnsi="Times New Roman" w:cs="Times New Roman"/>
          <w:color w:val="000000"/>
          <w:sz w:val="28"/>
          <w:szCs w:val="28"/>
        </w:rPr>
        <w:t>, які повинні бути реальними, досяжними і здійсненими. Чисельність групи невелика, в межах 6-10 учнів.</w:t>
      </w:r>
    </w:p>
    <w:p w:rsidR="0032440B" w:rsidRDefault="0056492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2440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Наступним кро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підготовки є розподіл  обов</w:t>
      </w:r>
      <w:r w:rsidRPr="0056492E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="0032440B">
        <w:rPr>
          <w:rFonts w:ascii="Times New Roman" w:eastAsia="Times New Roman" w:hAnsi="Times New Roman" w:cs="Times New Roman"/>
          <w:color w:val="000000"/>
          <w:sz w:val="28"/>
          <w:szCs w:val="28"/>
        </w:rPr>
        <w:t>язків між учасниками експедиції та їх навчання напрямами дослідження. Бажано, щоб діти вміли фотографувати, робити невеликі малюнк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D5FB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обережними,</w:t>
      </w:r>
      <w:r w:rsidR="004D5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авжди допомагати один одному.</w:t>
      </w:r>
    </w:p>
    <w:p w:rsidR="0056492E" w:rsidRDefault="0056492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Враховую особисті стосунки між учасниками, намагаюсь зберегти гарний психологічний клімат. Тільки згуртований колектив може виконувати складні завдання.</w:t>
      </w:r>
    </w:p>
    <w:p w:rsidR="0056492E" w:rsidRDefault="0056492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Важливе значення має вміння надати першу медичну допомогу. Цим повинен оволодіти кожен учасник походу, але з досвіду знаю, що ці функції добре виконує той, хто вміє це робити. Цей учень відповідає за похідну аптечку.</w:t>
      </w:r>
    </w:p>
    <w:p w:rsidR="0056492E" w:rsidRDefault="0056492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Заздалегідь вивчаю район дослідження, для цього здійснюю кілька екскурсій, складаю графік усіх робіт, залишаючи запасні дні на погану погоду або інші непередбачені обставини.</w:t>
      </w:r>
    </w:p>
    <w:p w:rsidR="0032440B" w:rsidRDefault="0056492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Якщо всі етапи підготовки пройдено, то вирушаємо в дорогу. За попередньо відпрацьованим маршрутом планую місце стоянок-відпочинку. Обов’</w:t>
      </w:r>
      <w:r w:rsidRPr="0056492E">
        <w:rPr>
          <w:rFonts w:ascii="Times New Roman" w:eastAsia="Times New Roman" w:hAnsi="Times New Roman" w:cs="Times New Roman"/>
          <w:color w:val="000000"/>
          <w:sz w:val="28"/>
          <w:szCs w:val="28"/>
        </w:rPr>
        <w:t>язково учасники досліджень беруть питну воду, матеріали, щоб зробити відповідні  нотатки своїх спостережень і досліджень.</w:t>
      </w:r>
    </w:p>
    <w:p w:rsidR="00AD1BBE" w:rsidRDefault="0056492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D174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оловним інтелектуальним скарбом нашої діяльності є наукова робота учнів. І ми вирішили, що тут варто залучити обдарованих дітей, робота з якими 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повинна включити обов'яз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ковий елемент: отримання додаткових знань</w:t>
      </w:r>
      <w:r w:rsidR="00324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практичних навичок та вико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ристання їх на практиці. І вже в хо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ді роботи було зрозуміло, наскільки</w:t>
      </w:r>
      <w:r w:rsid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краєзнавчий матеріал цікавий, ба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гатогранний і доступний для учнів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ського дослідження. Учні охоче пра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цюють над</w:t>
      </w:r>
      <w:r w:rsidR="00FE5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краєзнавчими науковими п</w:t>
      </w:r>
      <w:r w:rsidR="00BD1749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роблема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492E" w:rsidRPr="0032440B" w:rsidRDefault="0056492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1BBE" w:rsidRDefault="00AD1BB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64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Логічним завершенням дослід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боти було узагальнення резу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підготовка звіту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 польових досліджень, написання науко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вої роботи та підготовка до її захис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ту. У ході підготовки матеріалів учні школи змогли взяти участь у захисті екологічного проекту. На цьому ета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пі приділялася увага формуванню навичок публічного виступу, логіч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мислення, умінь інтелектуаль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проникнення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суть досліджу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ваного явища.</w:t>
      </w:r>
    </w:p>
    <w:p w:rsidR="00AD1BBE" w:rsidRDefault="00AD1BB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Так, дослідження лікарських рослин,їх місць зростання,чисельність,особливо червонокнижних видів були оформлені у роботі «Зникаючі види лікарських рослин Дністровського каньйону», а презентація проекту проведена на тему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Скополія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карніолійська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Польові дослідження, учнівські надбання були представлені 8 квітня 2014року на обласному зльоті</w:t>
      </w:r>
      <w:r w:rsidR="00564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юних натуралістів «Екологічні експедиції,походи, польові практики»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15 грудня 2014 року на обласній краєзнавчій конференції «Твій рідний край».</w:t>
      </w:r>
    </w:p>
    <w:p w:rsidR="0056492E" w:rsidRPr="00CC3273" w:rsidRDefault="0056492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основі учнівських досліджень в школі створена «Червона книга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Горигляд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CD6E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«Лікарські рослини нашого краю</w:t>
      </w:r>
      <w:r w:rsidR="00CD6EAE" w:rsidRPr="00CD6E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»Отруйні види нашої місцевості» </w:t>
      </w:r>
    </w:p>
    <w:p w:rsidR="00CD6EAE" w:rsidRPr="00CD6EAE" w:rsidRDefault="00CD6EA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 час проведення екологічної експедиції все ж таки на перше місце повинні виноситися питання охорони природи. Жодне дослідження , жодне спостереження , збір гербарію не повинні завдавати шкоди природі , треба берегти рослинний і тваринний світ. Про все це повинен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пам’</w:t>
      </w:r>
      <w:r w:rsidRPr="00CD6E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ятати</w:t>
      </w:r>
      <w:proofErr w:type="spellEnd"/>
      <w:r w:rsidRPr="00CD6E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D6E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кожен</w:t>
      </w:r>
      <w:proofErr w:type="spellEnd"/>
      <w:r w:rsidRPr="00CD6E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CD6E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хто</w:t>
      </w:r>
      <w:proofErr w:type="spellEnd"/>
      <w:r w:rsidRPr="00CD6E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D6E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йде</w:t>
      </w:r>
      <w:proofErr w:type="spellEnd"/>
      <w:r w:rsidRPr="00CD6E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дорогою </w:t>
      </w:r>
      <w:proofErr w:type="spellStart"/>
      <w:r w:rsidRPr="00CD6E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досліджень</w:t>
      </w:r>
      <w:proofErr w:type="spellEnd"/>
      <w:r w:rsidRPr="00CD6E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6492E" w:rsidRDefault="0056492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AD1BBE" w:rsidRPr="00AD1BBE" w:rsidRDefault="0056492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Любов до природи — велике і складне почуття. Разом з любов'ю до природи в молодого покоління зростає кровна </w:t>
      </w:r>
      <w:r w:rsidR="00AD1BBE" w:rsidRPr="00AD1B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прихильність д</w:t>
      </w:r>
      <w:r w:rsidR="00AD1BBE" w:rsidRPr="00AD1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AD1BBE"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рідного краю, рідної</w:t>
      </w:r>
    </w:p>
    <w:p w:rsidR="00AD1BBE" w:rsidRPr="00AD1BBE" w:rsidRDefault="00AD1BBE" w:rsidP="00AD1B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D1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країни. Вона зароджується безпосе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редньо в дитинстві, у шкільні роки. Змужніння і зрілість приносять усві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домлення цієї прихильності та роблять її незламною.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полягає в тому, що біологіч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світа приводить усе молоде по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ління до правильного ставлення 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природи: виховує дійову любов до І неї, вчить не тільки сприймати красу природи, але й охороняти, берегти її, і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зумно використовувати природні 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унки, своїми руками створювати  та збільшувати ці багатства</w:t>
      </w:r>
      <w:r w:rsidRPr="00AD1BB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sectPr w:rsidR="00AD1BBE" w:rsidRPr="00AD1BBE" w:rsidSect="006E42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1BBE"/>
    <w:rsid w:val="000F2E08"/>
    <w:rsid w:val="00307DA5"/>
    <w:rsid w:val="0032440B"/>
    <w:rsid w:val="004D5FB8"/>
    <w:rsid w:val="0056492E"/>
    <w:rsid w:val="006E4219"/>
    <w:rsid w:val="00AC7448"/>
    <w:rsid w:val="00AD1BBE"/>
    <w:rsid w:val="00BD1749"/>
    <w:rsid w:val="00CC3273"/>
    <w:rsid w:val="00CD6EAE"/>
    <w:rsid w:val="00DA6A44"/>
    <w:rsid w:val="00F15E41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5482</Words>
  <Characters>3125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NADYA</cp:lastModifiedBy>
  <cp:revision>6</cp:revision>
  <dcterms:created xsi:type="dcterms:W3CDTF">2015-02-17T09:31:00Z</dcterms:created>
  <dcterms:modified xsi:type="dcterms:W3CDTF">2015-02-23T10:25:00Z</dcterms:modified>
</cp:coreProperties>
</file>