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на період з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.0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.2020 по 24.04.2020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вчителя 3 класу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Попової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Оксант Василівни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tbl>
      <w:tblPr>
        <w:tblStyle w:val="8"/>
        <w:tblW w:w="1088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56"/>
        <w:gridCol w:w="4179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і розміщення на сайті школи завдань для учнів на період карантину (перегляд відеофайлів).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Онлайн консультація для батьків (Навчання в дистанційній формі).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 Підбір завдань та відеороликів відповідно до заданої теми.</w:t>
            </w: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1.Літературне читання</w:t>
            </w:r>
          </w:p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-ознайомитися з біографією Карло Коллоді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 читати і переказувати “Пригоди Піноккіо”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2.Математика</w:t>
            </w:r>
          </w:p>
          <w:p>
            <w:pPr>
              <w:spacing w:after="0"/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/>
              </w:rPr>
              <w:t>-с.147 вивчити правило</w:t>
            </w:r>
          </w:p>
          <w:p>
            <w:pPr>
              <w:spacing w:after="0"/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4"/>
                <w:rFonts w:hint="default" w:ascii="Times New Roman" w:hAnsi="Times New Roman" w:cs="Times New Roman"/>
                <w:sz w:val="28"/>
                <w:szCs w:val="28"/>
                <w:lang w:val="en-US"/>
              </w:rPr>
              <w:t>- №973,975,976,978</w:t>
            </w:r>
          </w:p>
          <w:p>
            <w:pPr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"https://vseosvita.ua/library/poznacenna-castin-cisla-ciframi-drobi-z-ciselnikom-1-ak-castina-cilogo-utvorenna-i-zapis-rozvazuvanna-zadac-55087.html"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vseosvita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library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poznacenna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castin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cisla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ciframi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drobi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ciselnikom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-1-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ak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castina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cilogo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utvorenna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zapis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rozvazuvanna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zadac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-55087.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Українська мова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Загальне поняття про дієслово (питання, роль у реченні). Зв'язок дієслова з іменником у реченні (впр. 388-391)</w:t>
            </w:r>
          </w:p>
          <w:p>
            <w:pP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"https://www.youtube.com/watch?v=gumUoLehLKA"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https://www.youtube.com/watch?v=gumUoLehLKA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Фіз-ра</w:t>
            </w:r>
          </w:p>
          <w:p>
            <w:pPr>
              <w:numPr>
                <w:numId w:val="0"/>
              </w:numPr>
              <w:ind w:left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Стрибки у довжину з місця</w:t>
            </w:r>
          </w:p>
          <w:p>
            <w:pPr>
              <w:numPr>
                <w:numId w:val="0"/>
              </w:numPr>
              <w:ind w:left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/>
                <w:color w:val="auto"/>
                <w:sz w:val="28"/>
                <w:szCs w:val="28"/>
                <w:u w:val="none"/>
                <w:lang w:val="uk-UA"/>
              </w:rPr>
              <w:t>https://www.youtube.com/watch?v=-FCpkqrKIAg</w:t>
            </w:r>
          </w:p>
          <w:p>
            <w:pPr>
              <w:numPr>
                <w:numId w:val="0"/>
              </w:numP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</w:p>
          <w:p>
            <w:pPr>
              <w:numPr>
                <w:numId w:val="0"/>
              </w:numP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1. Розміщення на шкільному сайті індивідуального плану роботи вчителя  3 класу  на період карантину.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2. Упорядкування папки самоосвіти.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Розміщення завдань для учнів 3 класу (соціальна мережа Viber)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Індивідуальні консультації для учнів і батьків 3 класу в онлайн-режимі</w:t>
            </w: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 Літературне читання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ознайомитися з біографією Астрід Ліндгрен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читати і переказувати с. 153-154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повторити що таке коло,круг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виконати № 983( усно_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-№985,986,992,993.</w:t>
            </w:r>
          </w:p>
          <w:p>
            <w:pPr>
              <w:numPr>
                <w:ilvl w:val="0"/>
                <w:numId w:val="2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-читати і переказувати с.137-138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instrText xml:space="preserve"> HYPERLINK "https://www.youtube.com/watch?v=K4GFfpF9Faw" </w:instrTex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8"/>
                <w:szCs w:val="28"/>
                <w:lang w:val="uk-UA"/>
              </w:rPr>
              <w:t>https://www.youtube.com/watch?v=K4GFfpF9Faw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/>
              <w:ind w:left="0" w:leftChars="0" w:firstLine="0" w:firstLine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Інформатика(2 кл.)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Індивідуальні консультації для  батьків 3 класу в онлайн-режимі. 2.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2. Індивідуальні консультації для учнів, які потребують допомоги під час навчання на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Розробка тестів з української мови.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Опрацювання фахової літератури</w:t>
            </w:r>
          </w:p>
        </w:tc>
        <w:tc>
          <w:tcPr>
            <w:tcW w:w="5035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1.Українська мова</w:t>
            </w:r>
          </w:p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-виконати впр.392,393,394(2)</w:t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-згадати одиниці вимірювання довжини, маси,часу.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 виконати № 996, 997,998,999, 1003</w:t>
            </w:r>
          </w:p>
          <w:p>
            <w:pPr>
              <w:numPr>
                <w:ilvl w:val="0"/>
                <w:numId w:val="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Літературне читання 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 дочитати с.155-156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-дати відповіді на запитання</w:t>
            </w:r>
          </w:p>
          <w:p>
            <w:pPr>
              <w:numPr>
                <w:ilvl w:val="0"/>
                <w:numId w:val="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 Як працювати в середовищі програмування Скретч</w:t>
            </w:r>
          </w:p>
          <w:p>
            <w:pPr>
              <w:numPr>
                <w:ilvl w:val="0"/>
                <w:numId w:val="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Малювання 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- композиція “Кіт у чоботях”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2. Реєстрація учнів 3 класу 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всеукраїнському конкурсі до Дня української писемності та мови «Слово до слова».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Розробка тестів 3 класу для сайту «На Урок».</w:t>
            </w: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1.Фіз-ра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 Стрибки у висоту.</w:t>
            </w:r>
          </w:p>
          <w:p>
            <w:pPr>
              <w:numPr>
                <w:ilvl w:val="0"/>
                <w:numId w:val="4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Інформатика 4 кл.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Перетворення інформації з текстової у графічну форму з використанням схем, діаграмм.</w:t>
            </w:r>
          </w:p>
          <w:p>
            <w:pPr>
              <w:numPr>
                <w:ilvl w:val="0"/>
                <w:numId w:val="4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-правопорушення с.97-100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instrText xml:space="preserve"> HYPERLINK "https://www.youtube.com/watch?v=Brmr2azQtzI" </w:instrTex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8"/>
                <w:szCs w:val="28"/>
                <w:lang w:val="uk-UA"/>
              </w:rPr>
              <w:t>https://www.youtube.com/watch?v=Brmr2azQtzI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4"/>
              </w:numPr>
              <w:spacing w:after="0"/>
              <w:ind w:left="0" w:leftChars="0" w:firstLine="0" w:firstLine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- виконати впр.395(3),397,398</w:t>
            </w:r>
          </w:p>
          <w:p>
            <w:pPr>
              <w:numPr>
                <w:ilvl w:val="0"/>
                <w:numId w:val="4"/>
              </w:numPr>
              <w:spacing w:after="0"/>
              <w:ind w:left="0" w:leftChars="0" w:firstLine="0" w:firstLine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за столом. Сервірування столу до обіду.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"https://vseosvita.ua/library/urok-ak-povoditisa-za-stolom-pravila-povedinki-za-stolom-prezentacia-urivok-z-miltfilmu-vinni-puh-pamatki-z-pravilami-dla-gostej-116461.html"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vseosvita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library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urok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ak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povoditisa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stolom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pravila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povedinki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stolom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prezentacia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urivok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miltfilmu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vinni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puh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pamatki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pravilami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dla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gostej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-116461.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Реєстрація на EDERA_OSVITORIA_LENOVO для проходження курсу «Бери і роби».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Опрацювання інструкції з користування платформою.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отримати максимум від онлайн-курсу.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Упорядкування папки класного керівника.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5. Корекція виховного плану на ІІ семестр.</w:t>
            </w:r>
          </w:p>
        </w:tc>
        <w:tc>
          <w:tcPr>
            <w:tcW w:w="503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1.Літературне читання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 .Захопливий світ казок братів Грімм.( на вибір)</w:t>
            </w:r>
          </w:p>
          <w:p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-математичний диктант №1004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-виконати № 1006,1007,1008,1011.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Фіз-ра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ЗРВ.Різновиди ходьби та бігу.Біг до 1200м.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Прородознавство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-перевіряємо, як ми вміємо застосувати свої знання про рослини і тварини с.140-141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Основи здоров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Характер людини і здоров’я. доброзичливість і здоров’я людини. (с. 117-120)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"http://www.myshared.ru/slide/1342858/" </w:instrText>
            </w:r>
            <w:r>
              <w:fldChar w:fldCharType="separate"/>
            </w:r>
            <w:r>
              <w:rPr>
                <w:rStyle w:val="6"/>
                <w:b w:val="0"/>
                <w:sz w:val="28"/>
                <w:szCs w:val="28"/>
              </w:rPr>
              <w:t>http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b w:val="0"/>
                <w:sz w:val="28"/>
                <w:szCs w:val="28"/>
              </w:rPr>
              <w:t>www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b w:val="0"/>
                <w:sz w:val="28"/>
                <w:szCs w:val="28"/>
              </w:rPr>
              <w:t>myshared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b w:val="0"/>
                <w:sz w:val="28"/>
                <w:szCs w:val="28"/>
              </w:rPr>
              <w:t>ru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b w:val="0"/>
                <w:sz w:val="28"/>
                <w:szCs w:val="28"/>
              </w:rPr>
              <w:t>slide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/1342858/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5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2. Розробка дидактичних матеріалів з математики.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Перевірка учнівських тестових завдань.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Дієслова-синоніми. Удосконалення висловлювань шляхом добору дієслівних синонімів (впр. 399-403)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"https://www.youtube.com/watch?v=f_XfZl6QwKo"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https://www.youtube.com/watch?v=f_XfZl6QwKo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Фіз-ра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 Стрибки зі скакалкою.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-каліграфічна хвилинка с.153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виконати № 1013,1015,1016,1020,1021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-вивчити правило с.154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Читати і переказувати “Благослови, мати, весну зустрічати!” с.160-161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методичною літературою.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Розробка матеріалів для уроків української мови на сайт «На Урок».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3. Самоосвіта. Пошук, відбір та перегляд вебінарів.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-Тамара Коломієць “Березень” виразно читати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-виконати №1023,1024,1026,1030.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Прородознавство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Як працює наш організм? Система органів тіла людини та їх значення для життя людини. Нервова система. (с. 142-146)</w:t>
            </w:r>
          </w:p>
          <w:p>
            <w:pPr>
              <w:pStyle w:val="2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"https://vseosvita.ua/library/prezentacia-sistema-organiv-tila-ludini-ta-ih-znacenna-v-zitti-ludini-125717.html" </w:instrText>
            </w:r>
            <w:r>
              <w:fldChar w:fldCharType="separate"/>
            </w:r>
            <w:r>
              <w:rPr>
                <w:rStyle w:val="6"/>
                <w:b w:val="0"/>
                <w:sz w:val="28"/>
                <w:szCs w:val="28"/>
              </w:rPr>
              <w:t>https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b w:val="0"/>
                <w:sz w:val="28"/>
                <w:szCs w:val="28"/>
              </w:rPr>
              <w:t>vseosvita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b w:val="0"/>
                <w:sz w:val="28"/>
                <w:szCs w:val="28"/>
              </w:rPr>
              <w:t>ua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b w:val="0"/>
                <w:sz w:val="28"/>
                <w:szCs w:val="28"/>
              </w:rPr>
              <w:t>library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b w:val="0"/>
                <w:sz w:val="28"/>
                <w:szCs w:val="28"/>
              </w:rPr>
              <w:t>prezentacia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sistema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organiv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tila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ludini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ta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ih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znacenna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v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zitti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b w:val="0"/>
                <w:sz w:val="28"/>
                <w:szCs w:val="28"/>
              </w:rPr>
              <w:t>ludini</w:t>
            </w:r>
            <w:r>
              <w:rPr>
                <w:rStyle w:val="6"/>
                <w:b w:val="0"/>
                <w:sz w:val="28"/>
                <w:szCs w:val="28"/>
                <w:lang w:val="uk-UA"/>
              </w:rPr>
              <w:t>-125717.</w:t>
            </w:r>
            <w:r>
              <w:rPr>
                <w:rStyle w:val="6"/>
                <w:b w:val="0"/>
                <w:sz w:val="28"/>
                <w:szCs w:val="28"/>
              </w:rPr>
              <w:t>html</w:t>
            </w:r>
            <w:r>
              <w:rPr>
                <w:rStyle w:val="6"/>
                <w:b w:val="0"/>
                <w:sz w:val="28"/>
                <w:szCs w:val="28"/>
              </w:rPr>
              <w:fldChar w:fldCharType="end"/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4.Інформатика 2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Опрацювати новинки методичної літератури.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Продовжити роботу над розробкою онлайн-тренінгу для батьків «Створення комфортного психологічного стану в родині під час карантину».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 Розробка завдань та підбір відеороликів відповідно до навчального плану.</w:t>
            </w:r>
          </w:p>
        </w:tc>
        <w:tc>
          <w:tcPr>
            <w:tcW w:w="5035" w:type="dxa"/>
          </w:tcPr>
          <w:p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1.Українська мова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sz w:val="28"/>
                <w:szCs w:val="28"/>
                <w:lang w:val="uk-UA"/>
              </w:rPr>
            </w:pPr>
            <w:r>
              <w:rPr>
                <w:rFonts w:eastAsia="Calibri"/>
                <w:b w:val="0"/>
                <w:sz w:val="28"/>
                <w:szCs w:val="28"/>
                <w:lang w:val="uk-UA"/>
              </w:rPr>
              <w:t>Дієслова-антоніми.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>Казка про синоніми та антоніми.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Style w:val="6"/>
                <w:b w:val="0"/>
                <w:color w:val="3333FF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"https://www.youtube.com/watch?v=OiP-Tu37vOA" </w:instrText>
            </w:r>
            <w:r>
              <w:fldChar w:fldCharType="separate"/>
            </w:r>
            <w:r>
              <w:rPr>
                <w:rStyle w:val="6"/>
                <w:b w:val="0"/>
                <w:color w:val="3333FF"/>
                <w:sz w:val="28"/>
                <w:szCs w:val="28"/>
                <w:lang w:val="uk-UA"/>
              </w:rPr>
              <w:t>https://www.youtube.com/watch?v=OiP-Tu37vOA</w:t>
            </w:r>
            <w:r>
              <w:rPr>
                <w:rStyle w:val="6"/>
                <w:b w:val="0"/>
                <w:color w:val="3333FF"/>
                <w:sz w:val="28"/>
                <w:szCs w:val="28"/>
                <w:lang w:val="uk-UA"/>
              </w:rPr>
              <w:fldChar w:fldCharType="end"/>
            </w:r>
          </w:p>
          <w:p>
            <w:pPr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>- впр.404,405,407</w:t>
            </w:r>
          </w:p>
          <w:p>
            <w:pPr>
              <w:numPr>
                <w:ilvl w:val="0"/>
                <w:numId w:val="8"/>
              </w:numPr>
              <w:ind w:left="70" w:leftChars="0" w:firstLine="0" w:firstLineChars="0"/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numId w:val="0"/>
              </w:numPr>
              <w:ind w:left="70"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Виконати №1031,1033,1034,1038,1039.</w:t>
            </w:r>
          </w:p>
          <w:p>
            <w:pPr>
              <w:numPr>
                <w:numId w:val="0"/>
              </w:numPr>
              <w:ind w:left="70"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-каліграфічна хвилинка с.157</w:t>
            </w:r>
          </w:p>
          <w:p>
            <w:pPr>
              <w:numPr>
                <w:ilvl w:val="0"/>
                <w:numId w:val="8"/>
              </w:numPr>
              <w:ind w:left="7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-ознайомитися з біографією М. Стельмаха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-читати і переказувати с.163-164</w:t>
            </w:r>
          </w:p>
          <w:p>
            <w:pPr>
              <w:numPr>
                <w:ilvl w:val="0"/>
                <w:numId w:val="8"/>
              </w:numPr>
              <w:ind w:left="7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  <w:p>
            <w:pPr>
              <w:numPr>
                <w:numId w:val="0"/>
              </w:numPr>
              <w:ind w:left="70"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Як створювати програми в середовищі програмування Скретч</w:t>
            </w:r>
          </w:p>
          <w:p>
            <w:pPr>
              <w:numPr>
                <w:ilvl w:val="0"/>
                <w:numId w:val="8"/>
              </w:numPr>
              <w:ind w:left="7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  <w:p>
            <w:pPr>
              <w:numPr>
                <w:numId w:val="0"/>
              </w:numPr>
              <w:ind w:left="70"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-зображення тварин і людей в ілюстраціях до казок. Композиція “Івасик -Телесик”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матеріалів для уроків української мови на сайт «Всеосвіта».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Проходження 6-годинного курсу «Цифрові навички для вчителя» на Національній онлайн - платформі з цифрової грамотності.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3. Розміщення завдань для учнів 3 класу (соціальна мережа Viber) </w:t>
            </w:r>
          </w:p>
        </w:tc>
        <w:tc>
          <w:tcPr>
            <w:tcW w:w="5035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1.Фіз-ра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ЗРВ.Вправи з великим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ячем(елементи баскетболу: ведення, передача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яча двома руками від грудей)</w:t>
            </w:r>
          </w:p>
          <w:p>
            <w:pPr>
              <w:numPr>
                <w:ilvl w:val="0"/>
                <w:numId w:val="9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Інформатика 4 кл.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Передання інформації.Пристрої для  передавання інформації.</w:t>
            </w:r>
          </w:p>
          <w:p>
            <w:pPr>
              <w:numPr>
                <w:ilvl w:val="0"/>
                <w:numId w:val="9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“Що буде, якщо....” думаю про наслідки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читати с.101-103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instrText xml:space="preserve"> HYPERLINK "https://www.youtube.com/watch?v=213jhdgAF1s" </w:instrTex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8"/>
                <w:szCs w:val="28"/>
                <w:lang w:val="uk-UA"/>
              </w:rPr>
              <w:t>https://www.youtube.com/watch?v=213jhdgAF1s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9"/>
              </w:numPr>
              <w:spacing w:after="0"/>
              <w:ind w:left="0" w:leftChars="0" w:firstLine="0" w:firstLine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-виконати впр.408,409,412.</w:t>
            </w:r>
          </w:p>
          <w:p>
            <w:pPr>
              <w:numPr>
                <w:ilvl w:val="0"/>
                <w:numId w:val="9"/>
              </w:numPr>
              <w:spacing w:after="0"/>
              <w:ind w:left="0" w:leftChars="0" w:firstLine="0" w:firstLine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Декорування виробів. Види декорування яєць.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Створювання онлайн-тестів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контролю знань і залучення учнів до активної роботи.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 Самоосвіта. Пошук, відбір та перегляд вебінарів.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 Літературне читання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виразно читати В.Ткаченко “Квітень”</w:t>
            </w:r>
          </w:p>
          <w:p>
            <w:pPr>
              <w:numPr>
                <w:ilvl w:val="0"/>
                <w:numId w:val="1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-письмове множення на одноцифрове число</w:t>
            </w:r>
          </w:p>
          <w:p>
            <w:pPr>
              <w:numPr>
                <w:ilvl w:val="0"/>
                <w:numId w:val="10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Фіз-ра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 Елементи футболу( ведення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яча, обведення стійок)</w:t>
            </w:r>
          </w:p>
          <w:p>
            <w:pPr>
              <w:numPr>
                <w:ilvl w:val="0"/>
                <w:numId w:val="10"/>
              </w:numPr>
              <w:spacing w:after="0"/>
              <w:ind w:left="0" w:leftChars="0" w:firstLine="0" w:firstLineChars="0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потрібні скелет і м’язи? Опорно-рухова система. (с. 147-148)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"https://naurok.com.ua/prezentaciya-oporno-ruhova-sistema-107672.html"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naurok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prezentaciya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oporno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ruhova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sistema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-107672.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Основи здоров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Самооцінка характеру с.121-123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https://www.youtube.com/watch?v=oE2V5O9LxS4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Упорядкування папки класного керівника.</w:t>
            </w: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 Українська мова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виконати впр.414,416,417.</w:t>
            </w:r>
          </w:p>
          <w:p>
            <w:pPr>
              <w:numPr>
                <w:ilvl w:val="0"/>
                <w:numId w:val="11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Фіз-ра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 Удари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яча внутрішньою та середньою частиною підйому по нерухомому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ячу.</w:t>
            </w:r>
          </w:p>
          <w:p>
            <w:pPr>
              <w:numPr>
                <w:ilvl w:val="0"/>
                <w:numId w:val="11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-письмове множення на одноцифрове число</w:t>
            </w:r>
          </w:p>
          <w:p>
            <w:pPr>
              <w:numPr>
                <w:ilvl w:val="0"/>
                <w:numId w:val="11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-звуконаслідування.А.М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ястківський “Розмова з одудом” 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Проходження курсу для батьків «Безпека дітей в інтернеті».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Розміщення завдань для учнів 3 класу (соціальна мережа Viber)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numPr>
                <w:ilvl w:val="0"/>
                <w:numId w:val="12"/>
              </w:numPr>
              <w:spacing w:after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  <w:t xml:space="preserve">Літературне читання 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Виразно читати “Уже весняне сонце припікає” с. 166</w:t>
            </w:r>
          </w:p>
          <w:p>
            <w:pPr>
              <w:numPr>
                <w:ilvl w:val="0"/>
                <w:numId w:val="12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ilvl w:val="0"/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письмове множення на двоцифрове число</w:t>
            </w:r>
          </w:p>
          <w:p>
            <w:pPr>
              <w:numPr>
                <w:ilvl w:val="0"/>
                <w:numId w:val="12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чого складається травна система? (с. 149-151)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"https://naurok.com.ua/prezentaciya-travna-sistema-lyudskogo-organizmu-107720.html"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naurok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prezentaciya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travna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sistema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lyudskogo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organizmu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-107720.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 Самоосвіта. Пошук, відбір та перегляд вебінарів.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numPr>
                <w:ilvl w:val="0"/>
                <w:numId w:val="13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-змінювання дієслів за часами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-виконати впр.418,419(вивчити правило), 420.</w:t>
            </w:r>
          </w:p>
          <w:p>
            <w:pPr>
              <w:numPr>
                <w:ilvl w:val="0"/>
                <w:numId w:val="1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письмове множення на двоцифрове число.</w:t>
            </w:r>
          </w:p>
          <w:p>
            <w:pPr>
              <w:numPr>
                <w:ilvl w:val="0"/>
                <w:numId w:val="1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-М.Сингаївський  “Вийшов травень з лісу”(напам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ять)</w:t>
            </w:r>
          </w:p>
          <w:p>
            <w:pPr>
              <w:numPr>
                <w:ilvl w:val="0"/>
                <w:numId w:val="1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-Що таке проект.</w:t>
            </w:r>
          </w:p>
          <w:p>
            <w:pPr>
              <w:numPr>
                <w:ilvl w:val="0"/>
                <w:numId w:val="13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Театральний костюм. Пальчиковий театр. 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"https://www.youtube.com/watch?v=jYNz16lHyGA&amp;t=60s"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www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youtube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watch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jYNz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lHyGA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=60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дидактичних матеріалів для роботи в класі з дітьми.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Залучати учнів до участі у конкурсі «Всеосвіта. Весна 2020»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3. Індивідуальні консультації для  батьків 3 класу в онлайн-режимі. 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Розміщення завдань для учнів 3 класу (соціальна мережа Viber)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5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outlineLvl w:val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1Фіз-ра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Комплекс ЗРВ. Вкидання 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яча в ноги партнеру з місця.</w:t>
            </w:r>
          </w:p>
          <w:p>
            <w:pPr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Інформатика 4 кл.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Пристрої введення та виведення інформації.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Я у світі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-Проект “Славетні Українці”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instrText xml:space="preserve"> HYPERLINK "https://www.youtube.com/watch?v=eKIzxiURMwM" </w:instrTex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https://www.youtube.com/watch?v=eKIzxiURMwM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instrText xml:space="preserve"> HYPERLINK "https://www.youtube.com/watch?v=UZIHrAKo6iI" </w:instrTex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https://www.youtube.com/watch?v=UZIHrAKo6iI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fldChar w:fldCharType="end"/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Українська мова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- виконати впр.423,424,425.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Трудове навчання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-Одяг і взуття. Оздоблення одягу і взуття.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uk-UA"/>
              </w:rPr>
              <w:t>https://www.youtube.com/watch?v=91LwFErj8U8</w:t>
            </w:r>
          </w:p>
          <w:p>
            <w:pPr>
              <w:rPr>
                <w:rFonts w:hint="default"/>
                <w:lang w:val="uk-UA"/>
              </w:rPr>
            </w:pPr>
          </w:p>
          <w:p>
            <w:pPr>
              <w:rPr>
                <w:rFonts w:hint="default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05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179" w:type="dxa"/>
          </w:tcPr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1. Розміщення завдань для учнів 3 класу (соціальна мережа Viber)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2. 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pStyle w:val="9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Упорядкування папки класного керівника.</w:t>
            </w:r>
          </w:p>
        </w:tc>
        <w:tc>
          <w:tcPr>
            <w:tcW w:w="5035" w:type="dxa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1.Літературне читання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-урок позакласного читання. Весну- красну зустрічаймо!</w:t>
            </w:r>
          </w:p>
          <w:p>
            <w:pPr>
              <w:numPr>
                <w:ilvl w:val="0"/>
                <w:numId w:val="15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-письмове множення на двоцифрове число</w:t>
            </w:r>
          </w:p>
          <w:p>
            <w:pPr>
              <w:numPr>
                <w:ilvl w:val="0"/>
                <w:numId w:val="15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Фіз-ра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Комплекс ЗРВ. Вправи з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ячем.</w:t>
            </w:r>
          </w:p>
          <w:p>
            <w:pPr>
              <w:numPr>
                <w:ilvl w:val="0"/>
                <w:numId w:val="15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  <w:p>
            <w:pPr>
              <w:spacing w:after="0"/>
              <w:jc w:val="both"/>
              <w:rPr>
                <w:rStyle w:val="15"/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eastAsia="Calibri" w:cs="Times New Roman"/>
                <w:sz w:val="28"/>
                <w:szCs w:val="28"/>
              </w:rPr>
              <w:t>Що корисно їсти? Правила корисного харчування. (с. 152-154)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"https://naurok.com.ua/prezentaciya-scho-korisno-sti-108600.html"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naurok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com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prezentaciya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scho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korisno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sti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val="uk-UA"/>
              </w:rPr>
              <w:t>-108600.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numPr>
                <w:ilvl w:val="0"/>
                <w:numId w:val="15"/>
              </w:numPr>
              <w:spacing w:after="0"/>
              <w:ind w:left="0" w:leftChars="0" w:firstLine="0" w:firstLine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Основи здоров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’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я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-учись учитися с.124-129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6"/>
                <w:rFonts w:hint="default" w:ascii="Times New Roman" w:hAnsi="Times New Roman"/>
                <w:color w:val="auto"/>
                <w:sz w:val="28"/>
                <w:szCs w:val="28"/>
                <w:u w:val="none"/>
                <w:lang w:val="uk-UA"/>
              </w:rPr>
              <w:t>https://www.youtube.com/watch?v=4IAB2bkqLQs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E4516"/>
    <w:multiLevelType w:val="singleLevel"/>
    <w:tmpl w:val="833E451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EAEAD3"/>
    <w:multiLevelType w:val="singleLevel"/>
    <w:tmpl w:val="88EAE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F063CB"/>
    <w:multiLevelType w:val="singleLevel"/>
    <w:tmpl w:val="94F063C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6E0BBBA"/>
    <w:multiLevelType w:val="singleLevel"/>
    <w:tmpl w:val="96E0BB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0ED7C89"/>
    <w:multiLevelType w:val="singleLevel"/>
    <w:tmpl w:val="A0ED7C8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68900B8"/>
    <w:multiLevelType w:val="singleLevel"/>
    <w:tmpl w:val="A6890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058DC57"/>
    <w:multiLevelType w:val="singleLevel"/>
    <w:tmpl w:val="B058DC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61412FC"/>
    <w:multiLevelType w:val="singleLevel"/>
    <w:tmpl w:val="B61412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EE16A4"/>
    <w:multiLevelType w:val="singleLevel"/>
    <w:tmpl w:val="CFEE16A4"/>
    <w:lvl w:ilvl="0" w:tentative="0">
      <w:start w:val="2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9">
    <w:nsid w:val="ED00EEC0"/>
    <w:multiLevelType w:val="singleLevel"/>
    <w:tmpl w:val="ED00EE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60D285"/>
    <w:multiLevelType w:val="singleLevel"/>
    <w:tmpl w:val="EF60D285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65C007C0"/>
    <w:multiLevelType w:val="singleLevel"/>
    <w:tmpl w:val="65C007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86C5804"/>
    <w:multiLevelType w:val="singleLevel"/>
    <w:tmpl w:val="786C58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931F2A2"/>
    <w:multiLevelType w:val="singleLevel"/>
    <w:tmpl w:val="7931F2A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CA6E35C"/>
    <w:multiLevelType w:val="singleLevel"/>
    <w:tmpl w:val="7CA6E3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4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24FA4"/>
    <w:rsid w:val="000300F0"/>
    <w:rsid w:val="00040BC0"/>
    <w:rsid w:val="000502F2"/>
    <w:rsid w:val="00055326"/>
    <w:rsid w:val="0009163A"/>
    <w:rsid w:val="000927FD"/>
    <w:rsid w:val="00135A40"/>
    <w:rsid w:val="00146AE6"/>
    <w:rsid w:val="00153881"/>
    <w:rsid w:val="001A196B"/>
    <w:rsid w:val="00224FA4"/>
    <w:rsid w:val="002269C3"/>
    <w:rsid w:val="00261579"/>
    <w:rsid w:val="00274A5F"/>
    <w:rsid w:val="00281C49"/>
    <w:rsid w:val="0028289A"/>
    <w:rsid w:val="00284C76"/>
    <w:rsid w:val="00313062"/>
    <w:rsid w:val="003577BF"/>
    <w:rsid w:val="003D7F7E"/>
    <w:rsid w:val="004237DB"/>
    <w:rsid w:val="004420E0"/>
    <w:rsid w:val="00554BE6"/>
    <w:rsid w:val="005557E5"/>
    <w:rsid w:val="00586536"/>
    <w:rsid w:val="00593649"/>
    <w:rsid w:val="005A1BF8"/>
    <w:rsid w:val="005A7B6B"/>
    <w:rsid w:val="00621A67"/>
    <w:rsid w:val="00633319"/>
    <w:rsid w:val="00651EF8"/>
    <w:rsid w:val="006D4B71"/>
    <w:rsid w:val="00733897"/>
    <w:rsid w:val="00746621"/>
    <w:rsid w:val="007F5FAD"/>
    <w:rsid w:val="0080731D"/>
    <w:rsid w:val="008E2672"/>
    <w:rsid w:val="008F195F"/>
    <w:rsid w:val="008F7D31"/>
    <w:rsid w:val="00935929"/>
    <w:rsid w:val="00945A41"/>
    <w:rsid w:val="00945A4A"/>
    <w:rsid w:val="00A72EAA"/>
    <w:rsid w:val="00B946E2"/>
    <w:rsid w:val="00BA56D8"/>
    <w:rsid w:val="00C316A7"/>
    <w:rsid w:val="00D27572"/>
    <w:rsid w:val="00DB2BF9"/>
    <w:rsid w:val="00DB2C08"/>
    <w:rsid w:val="00DC1B5E"/>
    <w:rsid w:val="00E94215"/>
    <w:rsid w:val="00E9630E"/>
    <w:rsid w:val="00EE5638"/>
    <w:rsid w:val="00F43B38"/>
    <w:rsid w:val="00F70B87"/>
    <w:rsid w:val="00F85A44"/>
    <w:rsid w:val="6C2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бычный1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-RU" w:eastAsia="uk-UA" w:bidi="ar-SA"/>
    </w:rPr>
  </w:style>
  <w:style w:type="character" w:customStyle="1" w:styleId="10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Текст выноски Знак"/>
    <w:basedOn w:val="5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Интернет-ссылка"/>
    <w:uiPriority w:val="0"/>
    <w:rPr>
      <w:color w:val="000080"/>
      <w:u w:val="single"/>
    </w:rPr>
  </w:style>
  <w:style w:type="character" w:customStyle="1" w:styleId="13">
    <w:name w:val="Body text (2) + Arial;9 pt;Bold"/>
    <w:basedOn w:val="5"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14">
    <w:name w:val="Body text (2) + Arial;9.5 pt"/>
    <w:basedOn w:val="5"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5">
    <w:name w:val="Body text (2) + Arial;11 pt"/>
    <w:basedOn w:val="5"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6">
    <w:name w:val="Body text (2) + Arial;Bold"/>
    <w:basedOn w:val="5"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7">
    <w:name w:val="Заголовок 3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D7384-B926-4E4C-8AF5-E4072A947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3025</Words>
  <Characters>17247</Characters>
  <Lines>143</Lines>
  <Paragraphs>40</Paragraphs>
  <TotalTime>2</TotalTime>
  <ScaleCrop>false</ScaleCrop>
  <LinksUpToDate>false</LinksUpToDate>
  <CharactersWithSpaces>20232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2020-03-27T17:01:00Z</dcterms:created>
  <dc:creator>user</dc:creator>
  <cp:lastModifiedBy>google1574324074</cp:lastModifiedBy>
  <dcterms:modified xsi:type="dcterms:W3CDTF">2020-04-03T10:52:09Z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