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A6C" w:rsidRDefault="004B1A6C" w:rsidP="004B1A6C">
      <w:pPr>
        <w:rPr>
          <w:rFonts w:ascii="Times New Roman" w:hAnsi="Times New Roman" w:cs="Times New Roman"/>
          <w:sz w:val="28"/>
          <w:szCs w:val="28"/>
          <w:lang w:val="uk-UA"/>
        </w:rPr>
      </w:pPr>
      <w:r>
        <w:rPr>
          <w:rFonts w:ascii="Times New Roman" w:hAnsi="Times New Roman" w:cs="Times New Roman"/>
          <w:sz w:val="28"/>
          <w:szCs w:val="28"/>
          <w:lang w:val="uk-UA"/>
        </w:rPr>
        <w:t>Схвалено педагогічною                                   «Затверджую»</w:t>
      </w:r>
    </w:p>
    <w:p w:rsidR="004B1A6C" w:rsidRDefault="004B1A6C" w:rsidP="004B1A6C">
      <w:pPr>
        <w:rPr>
          <w:rFonts w:ascii="Times New Roman" w:hAnsi="Times New Roman" w:cs="Times New Roman"/>
          <w:sz w:val="28"/>
          <w:szCs w:val="28"/>
          <w:lang w:val="uk-UA"/>
        </w:rPr>
      </w:pPr>
      <w:r>
        <w:rPr>
          <w:rFonts w:ascii="Times New Roman" w:hAnsi="Times New Roman" w:cs="Times New Roman"/>
          <w:sz w:val="28"/>
          <w:szCs w:val="28"/>
          <w:lang w:val="uk-UA"/>
        </w:rPr>
        <w:t>радою школи                                                    директор школи</w:t>
      </w:r>
    </w:p>
    <w:p w:rsidR="004B1A6C" w:rsidRDefault="004B1A6C" w:rsidP="004B1A6C">
      <w:pPr>
        <w:rPr>
          <w:rFonts w:ascii="Times New Roman" w:hAnsi="Times New Roman" w:cs="Times New Roman"/>
          <w:sz w:val="28"/>
          <w:szCs w:val="28"/>
          <w:lang w:val="uk-UA"/>
        </w:rPr>
      </w:pPr>
      <w:r>
        <w:rPr>
          <w:rFonts w:ascii="Times New Roman" w:hAnsi="Times New Roman" w:cs="Times New Roman"/>
          <w:sz w:val="28"/>
          <w:szCs w:val="28"/>
          <w:lang w:val="uk-UA"/>
        </w:rPr>
        <w:t xml:space="preserve">протокол  №  7 від 06.06.2018                         _______________ Т.П. </w:t>
      </w:r>
      <w:proofErr w:type="spellStart"/>
      <w:r>
        <w:rPr>
          <w:rFonts w:ascii="Times New Roman" w:hAnsi="Times New Roman" w:cs="Times New Roman"/>
          <w:sz w:val="28"/>
          <w:szCs w:val="28"/>
          <w:lang w:val="uk-UA"/>
        </w:rPr>
        <w:t>Ілляшевич</w:t>
      </w:r>
      <w:proofErr w:type="spellEnd"/>
      <w:r>
        <w:rPr>
          <w:rFonts w:ascii="Times New Roman" w:hAnsi="Times New Roman" w:cs="Times New Roman"/>
          <w:sz w:val="28"/>
          <w:szCs w:val="28"/>
          <w:lang w:val="uk-UA"/>
        </w:rPr>
        <w:t xml:space="preserve">                      </w:t>
      </w:r>
    </w:p>
    <w:p w:rsidR="004B1A6C" w:rsidRDefault="004B1A6C" w:rsidP="004B1A6C">
      <w:pPr>
        <w:rPr>
          <w:rFonts w:ascii="Times New Roman" w:hAnsi="Times New Roman" w:cs="Times New Roman"/>
          <w:sz w:val="28"/>
          <w:szCs w:val="28"/>
          <w:lang w:val="uk-UA"/>
        </w:rPr>
      </w:pPr>
    </w:p>
    <w:p w:rsidR="004B1A6C" w:rsidRDefault="004B1A6C" w:rsidP="004B1A6C">
      <w:pPr>
        <w:rPr>
          <w:rFonts w:ascii="Times New Roman" w:hAnsi="Times New Roman" w:cs="Times New Roman"/>
          <w:sz w:val="28"/>
          <w:szCs w:val="28"/>
          <w:lang w:val="uk-UA"/>
        </w:rPr>
      </w:pPr>
    </w:p>
    <w:p w:rsidR="004B1A6C" w:rsidRDefault="004B1A6C" w:rsidP="004B1A6C">
      <w:pPr>
        <w:rPr>
          <w:rFonts w:ascii="Times New Roman" w:hAnsi="Times New Roman" w:cs="Times New Roman"/>
          <w:sz w:val="28"/>
          <w:szCs w:val="28"/>
          <w:lang w:val="uk-UA"/>
        </w:rPr>
      </w:pPr>
    </w:p>
    <w:p w:rsidR="004B1A6C" w:rsidRDefault="004B1A6C" w:rsidP="004B1A6C">
      <w:pPr>
        <w:rPr>
          <w:rFonts w:ascii="Times New Roman" w:hAnsi="Times New Roman" w:cs="Times New Roman"/>
          <w:sz w:val="28"/>
          <w:szCs w:val="28"/>
          <w:lang w:val="uk-UA"/>
        </w:rPr>
      </w:pPr>
    </w:p>
    <w:p w:rsidR="004B1A6C" w:rsidRDefault="004B1A6C" w:rsidP="004B1A6C">
      <w:pPr>
        <w:rPr>
          <w:rFonts w:ascii="Times New Roman" w:hAnsi="Times New Roman" w:cs="Times New Roman"/>
          <w:sz w:val="28"/>
          <w:szCs w:val="28"/>
          <w:lang w:val="uk-UA"/>
        </w:rPr>
      </w:pPr>
    </w:p>
    <w:p w:rsidR="004B1A6C" w:rsidRDefault="004B1A6C" w:rsidP="004B1A6C">
      <w:pPr>
        <w:jc w:val="center"/>
        <w:rPr>
          <w:rFonts w:ascii="Times New Roman" w:hAnsi="Times New Roman" w:cs="Times New Roman"/>
          <w:b/>
          <w:sz w:val="40"/>
          <w:szCs w:val="40"/>
          <w:lang w:val="uk-UA"/>
        </w:rPr>
      </w:pPr>
      <w:r>
        <w:rPr>
          <w:rFonts w:ascii="Times New Roman" w:hAnsi="Times New Roman" w:cs="Times New Roman"/>
          <w:b/>
          <w:sz w:val="40"/>
          <w:szCs w:val="40"/>
          <w:lang w:val="uk-UA"/>
        </w:rPr>
        <w:t>ОСВІТНЯ  ПРОГРАМА</w:t>
      </w:r>
    </w:p>
    <w:p w:rsidR="004B1A6C" w:rsidRDefault="004B1A6C" w:rsidP="004B1A6C">
      <w:pPr>
        <w:jc w:val="center"/>
        <w:rPr>
          <w:rFonts w:ascii="Times New Roman" w:hAnsi="Times New Roman" w:cs="Times New Roman"/>
          <w:b/>
          <w:sz w:val="40"/>
          <w:szCs w:val="40"/>
          <w:lang w:val="uk-UA"/>
        </w:rPr>
      </w:pPr>
      <w:proofErr w:type="spellStart"/>
      <w:r>
        <w:rPr>
          <w:rFonts w:ascii="Times New Roman" w:hAnsi="Times New Roman" w:cs="Times New Roman"/>
          <w:b/>
          <w:sz w:val="40"/>
          <w:szCs w:val="40"/>
          <w:lang w:val="uk-UA"/>
        </w:rPr>
        <w:t>Горошинської</w:t>
      </w:r>
      <w:proofErr w:type="spellEnd"/>
      <w:r>
        <w:rPr>
          <w:rFonts w:ascii="Times New Roman" w:hAnsi="Times New Roman" w:cs="Times New Roman"/>
          <w:b/>
          <w:sz w:val="40"/>
          <w:szCs w:val="40"/>
          <w:lang w:val="uk-UA"/>
        </w:rPr>
        <w:t xml:space="preserve"> загальноосвітньої                      школи І-ІІІ ступенів                                                            </w:t>
      </w:r>
    </w:p>
    <w:p w:rsidR="004B1A6C" w:rsidRDefault="004B1A6C" w:rsidP="004B1A6C">
      <w:pPr>
        <w:jc w:val="center"/>
        <w:rPr>
          <w:rFonts w:ascii="Times New Roman" w:hAnsi="Times New Roman" w:cs="Times New Roman"/>
          <w:b/>
          <w:sz w:val="40"/>
          <w:szCs w:val="40"/>
          <w:lang w:val="uk-UA"/>
        </w:rPr>
      </w:pPr>
    </w:p>
    <w:p w:rsidR="004B1A6C" w:rsidRDefault="004B1A6C" w:rsidP="004B1A6C">
      <w:pPr>
        <w:jc w:val="center"/>
        <w:rPr>
          <w:rFonts w:ascii="Times New Roman" w:hAnsi="Times New Roman" w:cs="Times New Roman"/>
          <w:b/>
          <w:sz w:val="40"/>
          <w:szCs w:val="40"/>
          <w:lang w:val="uk-UA"/>
        </w:rPr>
      </w:pPr>
    </w:p>
    <w:p w:rsidR="004B1A6C" w:rsidRDefault="004B1A6C" w:rsidP="004B1A6C">
      <w:pPr>
        <w:jc w:val="center"/>
        <w:rPr>
          <w:rFonts w:ascii="Times New Roman" w:hAnsi="Times New Roman" w:cs="Times New Roman"/>
          <w:b/>
          <w:sz w:val="40"/>
          <w:szCs w:val="40"/>
          <w:lang w:val="uk-UA"/>
        </w:rPr>
      </w:pPr>
    </w:p>
    <w:p w:rsidR="004B1A6C" w:rsidRDefault="004B1A6C" w:rsidP="004B1A6C">
      <w:pPr>
        <w:jc w:val="center"/>
        <w:rPr>
          <w:rFonts w:ascii="Times New Roman" w:hAnsi="Times New Roman" w:cs="Times New Roman"/>
          <w:b/>
          <w:sz w:val="40"/>
          <w:szCs w:val="40"/>
          <w:lang w:val="uk-UA"/>
        </w:rPr>
      </w:pPr>
    </w:p>
    <w:p w:rsidR="004B1A6C" w:rsidRDefault="004B1A6C" w:rsidP="004B1A6C">
      <w:pPr>
        <w:jc w:val="center"/>
        <w:rPr>
          <w:rFonts w:ascii="Times New Roman" w:hAnsi="Times New Roman" w:cs="Times New Roman"/>
          <w:b/>
          <w:sz w:val="40"/>
          <w:szCs w:val="40"/>
          <w:lang w:val="uk-UA"/>
        </w:rPr>
      </w:pPr>
    </w:p>
    <w:p w:rsidR="004B1A6C" w:rsidRDefault="004B1A6C" w:rsidP="004B1A6C">
      <w:pPr>
        <w:jc w:val="center"/>
        <w:rPr>
          <w:rFonts w:ascii="Times New Roman" w:hAnsi="Times New Roman" w:cs="Times New Roman"/>
          <w:b/>
          <w:sz w:val="40"/>
          <w:szCs w:val="40"/>
          <w:lang w:val="uk-UA"/>
        </w:rPr>
      </w:pPr>
    </w:p>
    <w:p w:rsidR="004B1A6C" w:rsidRDefault="004B1A6C" w:rsidP="004B1A6C">
      <w:pPr>
        <w:jc w:val="center"/>
        <w:rPr>
          <w:rFonts w:ascii="Times New Roman" w:hAnsi="Times New Roman" w:cs="Times New Roman"/>
          <w:b/>
          <w:sz w:val="40"/>
          <w:szCs w:val="40"/>
          <w:lang w:val="uk-UA"/>
        </w:rPr>
      </w:pPr>
    </w:p>
    <w:p w:rsidR="00CB0B61" w:rsidRDefault="00CB0B61" w:rsidP="004B1A6C">
      <w:pPr>
        <w:jc w:val="center"/>
        <w:rPr>
          <w:rFonts w:ascii="Times New Roman" w:hAnsi="Times New Roman" w:cs="Times New Roman"/>
          <w:b/>
          <w:sz w:val="40"/>
          <w:szCs w:val="40"/>
          <w:lang w:val="uk-UA"/>
        </w:rPr>
      </w:pPr>
    </w:p>
    <w:p w:rsidR="00CB0B61" w:rsidRDefault="00CB0B61" w:rsidP="004B1A6C">
      <w:pPr>
        <w:jc w:val="center"/>
        <w:rPr>
          <w:rFonts w:ascii="Times New Roman" w:hAnsi="Times New Roman" w:cs="Times New Roman"/>
          <w:b/>
          <w:sz w:val="40"/>
          <w:szCs w:val="40"/>
          <w:lang w:val="uk-UA"/>
        </w:rPr>
      </w:pPr>
    </w:p>
    <w:p w:rsidR="004B1A6C" w:rsidRDefault="004B1A6C" w:rsidP="004B1A6C">
      <w:pPr>
        <w:jc w:val="center"/>
        <w:rPr>
          <w:rFonts w:ascii="Times New Roman" w:hAnsi="Times New Roman" w:cs="Times New Roman"/>
          <w:b/>
          <w:sz w:val="40"/>
          <w:szCs w:val="40"/>
          <w:lang w:val="uk-UA"/>
        </w:rPr>
      </w:pPr>
    </w:p>
    <w:p w:rsidR="004B1A6C" w:rsidRPr="00DA2897" w:rsidRDefault="004B1A6C" w:rsidP="004B1A6C">
      <w:pPr>
        <w:shd w:val="clear" w:color="auto" w:fill="FFFFFF"/>
        <w:tabs>
          <w:tab w:val="left" w:pos="9923"/>
        </w:tabs>
        <w:spacing w:line="384" w:lineRule="exact"/>
        <w:ind w:left="567" w:right="22" w:firstLine="197"/>
        <w:jc w:val="center"/>
        <w:rPr>
          <w:rFonts w:ascii="Times New Roman" w:hAnsi="Times New Roman" w:cs="Times New Roman"/>
          <w:sz w:val="32"/>
          <w:szCs w:val="32"/>
        </w:rPr>
      </w:pPr>
      <w:r w:rsidRPr="00DA2897">
        <w:rPr>
          <w:rFonts w:ascii="Times New Roman" w:hAnsi="Times New Roman" w:cs="Times New Roman"/>
          <w:b/>
          <w:bCs/>
          <w:sz w:val="32"/>
          <w:szCs w:val="32"/>
          <w:lang w:val="uk-UA"/>
        </w:rPr>
        <w:lastRenderedPageBreak/>
        <w:t xml:space="preserve">Пояснююча записка </w:t>
      </w:r>
      <w:r>
        <w:rPr>
          <w:rFonts w:ascii="Times New Roman" w:hAnsi="Times New Roman" w:cs="Times New Roman"/>
          <w:b/>
          <w:bCs/>
          <w:sz w:val="32"/>
          <w:szCs w:val="32"/>
          <w:lang w:val="uk-UA"/>
        </w:rPr>
        <w:t xml:space="preserve">                                                                         </w:t>
      </w:r>
      <w:r w:rsidRPr="00DA2897">
        <w:rPr>
          <w:rFonts w:ascii="Times New Roman" w:hAnsi="Times New Roman" w:cs="Times New Roman"/>
          <w:b/>
          <w:bCs/>
          <w:sz w:val="32"/>
          <w:szCs w:val="32"/>
          <w:lang w:val="uk-UA"/>
        </w:rPr>
        <w:t xml:space="preserve">до </w:t>
      </w:r>
      <w:r>
        <w:rPr>
          <w:rFonts w:ascii="Times New Roman" w:hAnsi="Times New Roman" w:cs="Times New Roman"/>
          <w:b/>
          <w:bCs/>
          <w:sz w:val="32"/>
          <w:szCs w:val="32"/>
          <w:lang w:val="uk-UA"/>
        </w:rPr>
        <w:t xml:space="preserve"> освітньої програми                                                     </w:t>
      </w:r>
      <w:proofErr w:type="spellStart"/>
      <w:r w:rsidRPr="00DA2897">
        <w:rPr>
          <w:rFonts w:ascii="Times New Roman" w:hAnsi="Times New Roman" w:cs="Times New Roman"/>
          <w:b/>
          <w:bCs/>
          <w:sz w:val="32"/>
          <w:szCs w:val="32"/>
          <w:lang w:val="uk-UA"/>
        </w:rPr>
        <w:t>Горошинської</w:t>
      </w:r>
      <w:proofErr w:type="spellEnd"/>
      <w:r w:rsidRPr="00DA2897">
        <w:rPr>
          <w:rFonts w:ascii="Times New Roman" w:hAnsi="Times New Roman" w:cs="Times New Roman"/>
          <w:b/>
          <w:bCs/>
          <w:sz w:val="32"/>
          <w:szCs w:val="32"/>
          <w:lang w:val="uk-UA"/>
        </w:rPr>
        <w:t xml:space="preserve"> загальноосвітньої </w:t>
      </w:r>
      <w:r>
        <w:rPr>
          <w:rFonts w:ascii="Times New Roman" w:hAnsi="Times New Roman" w:cs="Times New Roman"/>
          <w:b/>
          <w:bCs/>
          <w:sz w:val="32"/>
          <w:szCs w:val="32"/>
          <w:lang w:val="uk-UA"/>
        </w:rPr>
        <w:t xml:space="preserve"> </w:t>
      </w:r>
      <w:r w:rsidRPr="00DA2897">
        <w:rPr>
          <w:rFonts w:ascii="Times New Roman" w:hAnsi="Times New Roman" w:cs="Times New Roman"/>
          <w:b/>
          <w:bCs/>
          <w:sz w:val="32"/>
          <w:szCs w:val="32"/>
          <w:lang w:val="uk-UA"/>
        </w:rPr>
        <w:t>школи І-ПІ ступенів</w:t>
      </w:r>
    </w:p>
    <w:p w:rsidR="004B1A6C" w:rsidRPr="00CB0B61" w:rsidRDefault="004B1A6C" w:rsidP="004B1A6C">
      <w:pPr>
        <w:shd w:val="clear" w:color="auto" w:fill="FFFFFF"/>
        <w:spacing w:before="10" w:line="336" w:lineRule="exact"/>
        <w:ind w:left="14" w:right="221" w:firstLine="456"/>
        <w:contextualSpacing/>
        <w:jc w:val="both"/>
        <w:rPr>
          <w:rFonts w:ascii="Times New Roman" w:hAnsi="Times New Roman" w:cs="Times New Roman"/>
          <w:sz w:val="28"/>
          <w:szCs w:val="28"/>
          <w:lang w:val="uk-UA"/>
        </w:rPr>
      </w:pPr>
      <w:r w:rsidRPr="009E1531">
        <w:rPr>
          <w:rFonts w:ascii="Times New Roman" w:eastAsia="Calibri" w:hAnsi="Times New Roman" w:cs="Times New Roman"/>
          <w:sz w:val="28"/>
          <w:szCs w:val="28"/>
          <w:lang w:val="uk-UA"/>
        </w:rPr>
        <w:t xml:space="preserve">Освітня програма </w:t>
      </w:r>
      <w:proofErr w:type="spellStart"/>
      <w:r w:rsidRPr="009E1531">
        <w:rPr>
          <w:rFonts w:ascii="Times New Roman" w:eastAsia="Calibri" w:hAnsi="Times New Roman" w:cs="Times New Roman"/>
          <w:bCs/>
          <w:sz w:val="28"/>
          <w:szCs w:val="28"/>
          <w:lang w:val="uk-UA"/>
        </w:rPr>
        <w:t>Горошинської</w:t>
      </w:r>
      <w:proofErr w:type="spellEnd"/>
      <w:r w:rsidRPr="009E1531">
        <w:rPr>
          <w:rFonts w:ascii="Times New Roman" w:eastAsia="Calibri" w:hAnsi="Times New Roman" w:cs="Times New Roman"/>
          <w:bCs/>
          <w:sz w:val="28"/>
          <w:szCs w:val="28"/>
          <w:lang w:val="uk-UA"/>
        </w:rPr>
        <w:t xml:space="preserve"> загальноосвітньої школи І-ІІІ ступенів </w:t>
      </w:r>
      <w:r w:rsidRPr="009E1531">
        <w:rPr>
          <w:rFonts w:ascii="Times New Roman" w:eastAsia="Calibri" w:hAnsi="Times New Roman" w:cs="Times New Roman"/>
          <w:sz w:val="28"/>
          <w:szCs w:val="28"/>
          <w:lang w:val="uk-UA"/>
        </w:rPr>
        <w:t>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w:t>
      </w:r>
      <w:r>
        <w:rPr>
          <w:rFonts w:ascii="Times New Roman" w:eastAsia="Calibri" w:hAnsi="Times New Roman" w:cs="Times New Roman"/>
          <w:sz w:val="28"/>
          <w:szCs w:val="28"/>
          <w:lang w:val="uk-UA"/>
        </w:rPr>
        <w:t xml:space="preserve">, </w:t>
      </w:r>
      <w:r w:rsidRPr="00523D1A">
        <w:rPr>
          <w:rFonts w:ascii="Times New Roman" w:eastAsia="Calibri" w:hAnsi="Times New Roman" w:cs="Times New Roman"/>
          <w:sz w:val="28"/>
          <w:szCs w:val="28"/>
          <w:lang w:val="uk-UA"/>
        </w:rPr>
        <w:t>постанови Кабінету Міністрів України від 23 листопада 2011 року № 1392 «Про затвердження Державного стандарту базової та пов</w:t>
      </w:r>
      <w:r>
        <w:rPr>
          <w:rFonts w:ascii="Times New Roman" w:eastAsia="Calibri" w:hAnsi="Times New Roman" w:cs="Times New Roman"/>
          <w:sz w:val="28"/>
          <w:szCs w:val="28"/>
          <w:lang w:val="uk-UA"/>
        </w:rPr>
        <w:t xml:space="preserve">ної загальної середньої освіти», </w:t>
      </w:r>
      <w:r w:rsidRPr="007A16B5">
        <w:rPr>
          <w:rFonts w:ascii="Times New Roman" w:eastAsia="Calibri" w:hAnsi="Times New Roman" w:cs="Times New Roman"/>
          <w:sz w:val="28"/>
          <w:szCs w:val="28"/>
          <w:lang w:val="uk-UA"/>
        </w:rPr>
        <w:t>постанови Кабінету Міністрів України від 14 січня 2004 року № 24 «Про затвердження Державного стандарту базової і повн</w:t>
      </w:r>
      <w:r>
        <w:rPr>
          <w:rFonts w:ascii="Times New Roman" w:eastAsia="Calibri" w:hAnsi="Times New Roman" w:cs="Times New Roman"/>
          <w:sz w:val="28"/>
          <w:szCs w:val="28"/>
          <w:lang w:val="uk-UA"/>
        </w:rPr>
        <w:t xml:space="preserve">ої загальної середньої освіти» </w:t>
      </w:r>
      <w:r w:rsidRPr="009E1531">
        <w:rPr>
          <w:rFonts w:ascii="Times New Roman" w:eastAsia="Calibri" w:hAnsi="Times New Roman" w:cs="Times New Roman"/>
          <w:sz w:val="28"/>
          <w:szCs w:val="28"/>
          <w:lang w:val="uk-UA"/>
        </w:rPr>
        <w:t xml:space="preserve"> та </w:t>
      </w:r>
      <w:r w:rsidRPr="00CB0B61">
        <w:rPr>
          <w:rFonts w:ascii="Times New Roman" w:eastAsia="Calibri" w:hAnsi="Times New Roman" w:cs="Times New Roman"/>
          <w:sz w:val="28"/>
          <w:szCs w:val="28"/>
          <w:lang w:val="uk-UA"/>
        </w:rPr>
        <w:t xml:space="preserve">на основі </w:t>
      </w:r>
      <w:r w:rsidRPr="00CB0B61">
        <w:rPr>
          <w:rFonts w:ascii="Times New Roman" w:eastAsia="Calibri" w:hAnsi="Times New Roman" w:cs="Times New Roman"/>
          <w:bCs/>
          <w:sz w:val="28"/>
          <w:szCs w:val="28"/>
          <w:lang w:val="uk-UA"/>
        </w:rPr>
        <w:t xml:space="preserve"> Типової освітньої програми закладів </w:t>
      </w:r>
      <w:r w:rsidRPr="00CB0B61">
        <w:rPr>
          <w:rFonts w:ascii="Times New Roman" w:eastAsia="Calibri" w:hAnsi="Times New Roman" w:cs="Times New Roman"/>
          <w:sz w:val="28"/>
          <w:szCs w:val="28"/>
          <w:lang w:val="uk-UA"/>
        </w:rPr>
        <w:t xml:space="preserve">загальної середньої освіти </w:t>
      </w:r>
      <w:r w:rsidRPr="00CB0B61">
        <w:rPr>
          <w:rFonts w:ascii="Times New Roman" w:eastAsia="Calibri" w:hAnsi="Times New Roman" w:cs="Times New Roman"/>
          <w:bCs/>
          <w:sz w:val="28"/>
          <w:szCs w:val="28"/>
          <w:lang w:val="uk-UA"/>
        </w:rPr>
        <w:t xml:space="preserve">І ступеня затвердженої </w:t>
      </w:r>
      <w:r w:rsidRPr="00CB0B61">
        <w:rPr>
          <w:rFonts w:ascii="Times New Roman" w:eastAsia="Calibri" w:hAnsi="Times New Roman" w:cs="Times New Roman"/>
          <w:sz w:val="28"/>
          <w:szCs w:val="28"/>
          <w:lang w:val="uk-UA"/>
        </w:rPr>
        <w:t>наказом Міністерства освіти і науки України від  20.04.2018 № 407, наказу Міністерства освіти і науки України «Про затвердження типової освітньої програми закладів загальної середньої освіти ІІ ступеня» від 20.04.2018 № 405, наказу Міністерства освіти і науки України «Про затвердження типової освітньої програми  закладів  загальної  середньої  освіти  ІІІ ступеня»  від 20.04.2018 № 406, наказу Міністерства освіти і науки України «Про затвердження типової освітньої програми  закладів  загальної  середньої  освіти   ІІІ ступеня»  від 20.04.2018 № 408.</w:t>
      </w:r>
      <w:r w:rsidRPr="00CB0B61">
        <w:rPr>
          <w:rFonts w:ascii="Times New Roman" w:hAnsi="Times New Roman" w:cs="Times New Roman"/>
          <w:sz w:val="28"/>
          <w:szCs w:val="28"/>
          <w:lang w:val="uk-UA"/>
        </w:rPr>
        <w:t xml:space="preserve"> </w:t>
      </w:r>
    </w:p>
    <w:p w:rsidR="004B1A6C" w:rsidRPr="00DA2897" w:rsidRDefault="004B1A6C" w:rsidP="004B1A6C">
      <w:pPr>
        <w:shd w:val="clear" w:color="auto" w:fill="FFFFFF"/>
        <w:spacing w:before="10" w:line="336" w:lineRule="exact"/>
        <w:ind w:left="14" w:right="221" w:firstLine="456"/>
        <w:contextualSpacing/>
        <w:jc w:val="both"/>
        <w:rPr>
          <w:rFonts w:ascii="Times New Roman" w:hAnsi="Times New Roman" w:cs="Times New Roman"/>
          <w:sz w:val="28"/>
          <w:szCs w:val="28"/>
          <w:lang w:val="uk-UA"/>
        </w:rPr>
      </w:pPr>
      <w:proofErr w:type="spellStart"/>
      <w:r w:rsidRPr="00DA2897">
        <w:rPr>
          <w:rFonts w:ascii="Times New Roman" w:hAnsi="Times New Roman" w:cs="Times New Roman"/>
          <w:sz w:val="28"/>
          <w:szCs w:val="28"/>
          <w:lang w:val="uk-UA"/>
        </w:rPr>
        <w:t>Горошинська</w:t>
      </w:r>
      <w:proofErr w:type="spellEnd"/>
      <w:r w:rsidRPr="00DA2897">
        <w:rPr>
          <w:rFonts w:ascii="Times New Roman" w:hAnsi="Times New Roman" w:cs="Times New Roman"/>
          <w:sz w:val="28"/>
          <w:szCs w:val="28"/>
          <w:lang w:val="uk-UA"/>
        </w:rPr>
        <w:t xml:space="preserve"> загальноосвітня школа І-ІП ступенів працює за 5-денним робочим тижнем. Відповідно до статті 16 Закону України «П</w:t>
      </w:r>
      <w:r>
        <w:rPr>
          <w:rFonts w:ascii="Times New Roman" w:hAnsi="Times New Roman" w:cs="Times New Roman"/>
          <w:sz w:val="28"/>
          <w:szCs w:val="28"/>
          <w:lang w:val="uk-UA"/>
        </w:rPr>
        <w:t>ро загальну середню освіту» 2018/2019</w:t>
      </w:r>
      <w:r w:rsidRPr="00DA2897">
        <w:rPr>
          <w:rFonts w:ascii="Times New Roman" w:hAnsi="Times New Roman" w:cs="Times New Roman"/>
          <w:sz w:val="28"/>
          <w:szCs w:val="28"/>
          <w:lang w:val="uk-UA"/>
        </w:rPr>
        <w:t xml:space="preserve"> навчальний рік розпочинається 1 вересня святом День знань - і закінчується проведенням навчальних екскурсій, практики, підсумкового оцінювання і державної підсумкової атестації навчальних досягнень   учнів 4, 9, 11 класів.</w:t>
      </w:r>
    </w:p>
    <w:p w:rsidR="004B1A6C" w:rsidRPr="00DA2897" w:rsidRDefault="004B1A6C" w:rsidP="004B1A6C">
      <w:pPr>
        <w:shd w:val="clear" w:color="auto" w:fill="FFFFFF"/>
        <w:spacing w:before="14" w:line="336" w:lineRule="exact"/>
        <w:ind w:left="10" w:right="235" w:firstLine="533"/>
        <w:contextualSpacing/>
        <w:jc w:val="both"/>
        <w:rPr>
          <w:rFonts w:ascii="Times New Roman" w:hAnsi="Times New Roman" w:cs="Times New Roman"/>
          <w:sz w:val="28"/>
          <w:szCs w:val="28"/>
          <w:lang w:val="uk-UA"/>
        </w:rPr>
      </w:pPr>
      <w:r w:rsidRPr="00DA2897">
        <w:rPr>
          <w:rFonts w:ascii="Times New Roman" w:hAnsi="Times New Roman" w:cs="Times New Roman"/>
          <w:sz w:val="28"/>
          <w:szCs w:val="28"/>
          <w:lang w:val="uk-UA"/>
        </w:rPr>
        <w:t xml:space="preserve">Оцінювання навчальних досягнень учнів початкових класів здійснюється відповідно до наказу </w:t>
      </w:r>
      <w:proofErr w:type="spellStart"/>
      <w:r w:rsidRPr="00DA2897">
        <w:rPr>
          <w:rFonts w:ascii="Times New Roman" w:hAnsi="Times New Roman" w:cs="Times New Roman"/>
          <w:sz w:val="28"/>
          <w:szCs w:val="28"/>
          <w:lang w:val="uk-UA"/>
        </w:rPr>
        <w:t>МОНмолодьспорту</w:t>
      </w:r>
      <w:proofErr w:type="spellEnd"/>
      <w:r w:rsidRPr="00DA2897">
        <w:rPr>
          <w:rFonts w:ascii="Times New Roman" w:hAnsi="Times New Roman" w:cs="Times New Roman"/>
          <w:sz w:val="28"/>
          <w:szCs w:val="28"/>
          <w:lang w:val="uk-UA"/>
        </w:rPr>
        <w:t xml:space="preserve"> України від 30.08.2011р. №</w:t>
      </w:r>
      <w:r>
        <w:rPr>
          <w:rFonts w:ascii="Times New Roman" w:hAnsi="Times New Roman" w:cs="Times New Roman"/>
          <w:sz w:val="28"/>
          <w:szCs w:val="28"/>
          <w:lang w:val="uk-UA"/>
        </w:rPr>
        <w:t xml:space="preserve"> </w:t>
      </w:r>
      <w:r w:rsidRPr="00DA2897">
        <w:rPr>
          <w:rFonts w:ascii="Times New Roman" w:hAnsi="Times New Roman" w:cs="Times New Roman"/>
          <w:sz w:val="28"/>
          <w:szCs w:val="28"/>
          <w:lang w:val="uk-UA"/>
        </w:rPr>
        <w:t>996 «Орієнтовні вимоги до оцінювання навчальних досягнень учнів у системі загальної середньої освіти з предметів інваріантної складової навчального плану». Навчальні досягнення учнів 1 класу з усіх предметів, а учнів 2-4 класів з предметів освітніх галузей «Здоров'я і фізична культура» («Основи здоров'я», «Фізична культура») та «Мистецтво» («Музичне мистецтво», «Образотворче мистецтво», «Мистецтво») оцінюються вербально.</w:t>
      </w:r>
    </w:p>
    <w:p w:rsidR="004B1A6C" w:rsidRDefault="004B1A6C" w:rsidP="004B1A6C">
      <w:pPr>
        <w:shd w:val="clear" w:color="auto" w:fill="FFFFFF"/>
        <w:spacing w:before="5" w:line="336" w:lineRule="exact"/>
        <w:ind w:right="245" w:firstLine="494"/>
        <w:contextualSpacing/>
        <w:jc w:val="both"/>
        <w:rPr>
          <w:rFonts w:ascii="Times New Roman" w:hAnsi="Times New Roman" w:cs="Times New Roman"/>
          <w:sz w:val="28"/>
          <w:szCs w:val="28"/>
          <w:lang w:val="uk-UA"/>
        </w:rPr>
      </w:pPr>
      <w:r w:rsidRPr="00DA2897">
        <w:rPr>
          <w:rFonts w:ascii="Times New Roman" w:hAnsi="Times New Roman" w:cs="Times New Roman"/>
          <w:sz w:val="28"/>
          <w:szCs w:val="28"/>
          <w:lang w:val="uk-UA"/>
        </w:rPr>
        <w:t xml:space="preserve">Відповідно до п.2 ст. 14 Закону України «Про загальну середню </w:t>
      </w:r>
      <w:r w:rsidR="00DE5F61">
        <w:rPr>
          <w:rFonts w:ascii="Times New Roman" w:hAnsi="Times New Roman" w:cs="Times New Roman"/>
          <w:sz w:val="28"/>
          <w:szCs w:val="28"/>
          <w:lang w:val="uk-UA"/>
        </w:rPr>
        <w:t>освіту» від 13.05.99р. № 651-ХІ</w:t>
      </w:r>
      <w:r w:rsidR="00DE5F61">
        <w:rPr>
          <w:rFonts w:ascii="Times New Roman" w:hAnsi="Times New Roman" w:cs="Times New Roman"/>
          <w:sz w:val="28"/>
          <w:szCs w:val="28"/>
          <w:lang w:val="en-US"/>
        </w:rPr>
        <w:t>V</w:t>
      </w:r>
      <w:r w:rsidRPr="00DA2897">
        <w:rPr>
          <w:rFonts w:ascii="Times New Roman" w:hAnsi="Times New Roman" w:cs="Times New Roman"/>
          <w:sz w:val="28"/>
          <w:szCs w:val="28"/>
          <w:lang w:val="uk-UA"/>
        </w:rPr>
        <w:t xml:space="preserve"> та п.2 10 Положення про індивідуальну форму </w:t>
      </w:r>
      <w:r w:rsidRPr="00DA2897">
        <w:rPr>
          <w:rFonts w:ascii="Times New Roman" w:hAnsi="Times New Roman" w:cs="Times New Roman"/>
          <w:spacing w:val="-1"/>
          <w:sz w:val="28"/>
          <w:szCs w:val="28"/>
          <w:lang w:val="uk-UA"/>
        </w:rPr>
        <w:t>навчання   в   загальноосвітніх   навчальних   закладах,   затвердженого   наказом</w:t>
      </w:r>
      <w:r w:rsidRPr="00DA2897">
        <w:rPr>
          <w:rFonts w:ascii="Times New Roman" w:hAnsi="Times New Roman" w:cs="Times New Roman"/>
          <w:sz w:val="28"/>
          <w:szCs w:val="28"/>
          <w:lang w:val="uk-UA"/>
        </w:rPr>
        <w:t xml:space="preserve"> Міністерства освіти і науки України від 20.12.2002 </w:t>
      </w:r>
      <w:r w:rsidR="00CB0B61">
        <w:rPr>
          <w:rFonts w:ascii="Times New Roman" w:hAnsi="Times New Roman" w:cs="Times New Roman"/>
          <w:sz w:val="28"/>
          <w:szCs w:val="28"/>
          <w:lang w:val="uk-UA"/>
        </w:rPr>
        <w:t xml:space="preserve">року № 732 клас </w:t>
      </w:r>
      <w:r w:rsidR="00DE5F61">
        <w:rPr>
          <w:rFonts w:ascii="Times New Roman" w:hAnsi="Times New Roman" w:cs="Times New Roman"/>
          <w:sz w:val="28"/>
          <w:szCs w:val="28"/>
          <w:lang w:val="uk-UA"/>
        </w:rPr>
        <w:t>з малою наповнюваністю</w:t>
      </w:r>
      <w:r w:rsidR="00DE5F61">
        <w:rPr>
          <w:rFonts w:ascii="Times New Roman" w:hAnsi="Times New Roman" w:cs="Times New Roman"/>
          <w:sz w:val="28"/>
          <w:szCs w:val="28"/>
          <w:lang w:val="uk-UA"/>
        </w:rPr>
        <w:t xml:space="preserve"> учнів </w:t>
      </w:r>
      <w:r w:rsidR="00CB0B61">
        <w:rPr>
          <w:rFonts w:ascii="Times New Roman" w:hAnsi="Times New Roman" w:cs="Times New Roman"/>
          <w:sz w:val="28"/>
          <w:szCs w:val="28"/>
          <w:lang w:val="uk-UA"/>
        </w:rPr>
        <w:t>переводиться</w:t>
      </w:r>
      <w:r w:rsidRPr="00DA2897">
        <w:rPr>
          <w:rFonts w:ascii="Times New Roman" w:hAnsi="Times New Roman" w:cs="Times New Roman"/>
          <w:sz w:val="28"/>
          <w:szCs w:val="28"/>
          <w:lang w:val="uk-UA"/>
        </w:rPr>
        <w:t xml:space="preserve"> на індивідуальну форму навчання.</w:t>
      </w:r>
    </w:p>
    <w:p w:rsidR="00CB0B61" w:rsidRDefault="00CB0B61" w:rsidP="00CB0B61">
      <w:pPr>
        <w:shd w:val="clear" w:color="auto" w:fill="FFFFFF"/>
        <w:spacing w:before="317" w:line="322" w:lineRule="exact"/>
        <w:ind w:left="6" w:firstLine="709"/>
        <w:contextualSpacing/>
        <w:jc w:val="both"/>
        <w:rPr>
          <w:rFonts w:ascii="Times New Roman" w:hAnsi="Times New Roman" w:cs="Times New Roman"/>
          <w:spacing w:val="-9"/>
          <w:sz w:val="28"/>
          <w:szCs w:val="28"/>
          <w:lang w:val="uk-UA"/>
        </w:rPr>
      </w:pPr>
      <w:r w:rsidRPr="00DA2897">
        <w:rPr>
          <w:rFonts w:ascii="Times New Roman" w:hAnsi="Times New Roman" w:cs="Times New Roman"/>
          <w:spacing w:val="-9"/>
          <w:sz w:val="28"/>
          <w:szCs w:val="28"/>
          <w:lang w:val="uk-UA"/>
        </w:rPr>
        <w:lastRenderedPageBreak/>
        <w:t xml:space="preserve">На </w:t>
      </w:r>
      <w:r>
        <w:rPr>
          <w:rFonts w:ascii="Times New Roman" w:hAnsi="Times New Roman" w:cs="Times New Roman"/>
          <w:spacing w:val="-9"/>
          <w:sz w:val="28"/>
          <w:szCs w:val="28"/>
          <w:lang w:val="uk-UA"/>
        </w:rPr>
        <w:t xml:space="preserve"> </w:t>
      </w:r>
      <w:r w:rsidRPr="00DA2897">
        <w:rPr>
          <w:rFonts w:ascii="Times New Roman" w:hAnsi="Times New Roman" w:cs="Times New Roman"/>
          <w:spacing w:val="-9"/>
          <w:sz w:val="28"/>
          <w:szCs w:val="28"/>
          <w:lang w:val="uk-UA"/>
        </w:rPr>
        <w:t xml:space="preserve">підставі </w:t>
      </w:r>
      <w:r>
        <w:rPr>
          <w:rFonts w:ascii="Times New Roman" w:hAnsi="Times New Roman" w:cs="Times New Roman"/>
          <w:spacing w:val="-9"/>
          <w:sz w:val="28"/>
          <w:szCs w:val="28"/>
          <w:lang w:val="uk-UA"/>
        </w:rPr>
        <w:t xml:space="preserve"> наказу МОН України</w:t>
      </w:r>
      <w:r w:rsidRPr="00DA2897">
        <w:rPr>
          <w:rFonts w:ascii="Times New Roman" w:hAnsi="Times New Roman" w:cs="Times New Roman"/>
          <w:spacing w:val="-9"/>
          <w:sz w:val="28"/>
          <w:szCs w:val="28"/>
          <w:lang w:val="uk-UA"/>
        </w:rPr>
        <w:t xml:space="preserve"> </w:t>
      </w:r>
      <w:r>
        <w:rPr>
          <w:rFonts w:ascii="Times New Roman" w:hAnsi="Times New Roman" w:cs="Times New Roman"/>
          <w:spacing w:val="-9"/>
          <w:sz w:val="28"/>
          <w:szCs w:val="28"/>
          <w:lang w:val="uk-UA"/>
        </w:rPr>
        <w:t>від 01.02.18 № 90</w:t>
      </w:r>
      <w:r w:rsidRPr="00DA2897">
        <w:rPr>
          <w:rFonts w:ascii="Times New Roman" w:hAnsi="Times New Roman" w:cs="Times New Roman"/>
          <w:spacing w:val="-2"/>
          <w:sz w:val="28"/>
          <w:szCs w:val="28"/>
          <w:lang w:val="uk-UA"/>
        </w:rPr>
        <w:t xml:space="preserve"> </w:t>
      </w:r>
      <w:r>
        <w:rPr>
          <w:rFonts w:ascii="Times New Roman" w:hAnsi="Times New Roman" w:cs="Times New Roman"/>
          <w:spacing w:val="-2"/>
          <w:sz w:val="28"/>
          <w:szCs w:val="28"/>
          <w:lang w:val="uk-UA"/>
        </w:rPr>
        <w:t xml:space="preserve"> </w:t>
      </w:r>
      <w:r>
        <w:rPr>
          <w:rFonts w:ascii="Times New Roman" w:hAnsi="Times New Roman" w:cs="Times New Roman"/>
          <w:spacing w:val="-9"/>
          <w:sz w:val="28"/>
          <w:szCs w:val="28"/>
          <w:lang w:val="uk-UA"/>
        </w:rPr>
        <w:t xml:space="preserve"> </w:t>
      </w:r>
      <w:r w:rsidRPr="00DA2897">
        <w:rPr>
          <w:rFonts w:ascii="Times New Roman" w:hAnsi="Times New Roman" w:cs="Times New Roman"/>
          <w:spacing w:val="-9"/>
          <w:sz w:val="28"/>
          <w:szCs w:val="28"/>
          <w:lang w:val="uk-UA"/>
        </w:rPr>
        <w:t xml:space="preserve">«Про </w:t>
      </w:r>
      <w:r>
        <w:rPr>
          <w:rFonts w:ascii="Times New Roman" w:hAnsi="Times New Roman" w:cs="Times New Roman"/>
          <w:spacing w:val="-9"/>
          <w:sz w:val="28"/>
          <w:szCs w:val="28"/>
          <w:lang w:val="uk-UA"/>
        </w:rPr>
        <w:t xml:space="preserve"> </w:t>
      </w:r>
      <w:r w:rsidRPr="00DA2897">
        <w:rPr>
          <w:rFonts w:ascii="Times New Roman" w:hAnsi="Times New Roman" w:cs="Times New Roman"/>
          <w:spacing w:val="-9"/>
          <w:sz w:val="28"/>
          <w:szCs w:val="28"/>
          <w:lang w:val="uk-UA"/>
        </w:rPr>
        <w:t>внесення</w:t>
      </w:r>
      <w:r>
        <w:rPr>
          <w:rFonts w:ascii="Times New Roman" w:hAnsi="Times New Roman" w:cs="Times New Roman"/>
          <w:spacing w:val="-9"/>
          <w:sz w:val="28"/>
          <w:szCs w:val="28"/>
          <w:lang w:val="uk-UA"/>
        </w:rPr>
        <w:t xml:space="preserve"> </w:t>
      </w:r>
      <w:r w:rsidRPr="00DA2897">
        <w:rPr>
          <w:rFonts w:ascii="Times New Roman" w:hAnsi="Times New Roman" w:cs="Times New Roman"/>
          <w:spacing w:val="-9"/>
          <w:sz w:val="28"/>
          <w:szCs w:val="28"/>
          <w:lang w:val="uk-UA"/>
        </w:rPr>
        <w:t xml:space="preserve"> змін</w:t>
      </w:r>
      <w:r>
        <w:rPr>
          <w:rFonts w:ascii="Times New Roman" w:hAnsi="Times New Roman" w:cs="Times New Roman"/>
          <w:spacing w:val="-9"/>
          <w:sz w:val="28"/>
          <w:szCs w:val="28"/>
          <w:lang w:val="uk-UA"/>
        </w:rPr>
        <w:t xml:space="preserve"> </w:t>
      </w:r>
      <w:r w:rsidRPr="00DA2897">
        <w:rPr>
          <w:rFonts w:ascii="Times New Roman" w:hAnsi="Times New Roman" w:cs="Times New Roman"/>
          <w:spacing w:val="-9"/>
          <w:sz w:val="28"/>
          <w:szCs w:val="28"/>
          <w:lang w:val="uk-UA"/>
        </w:rPr>
        <w:t xml:space="preserve"> до </w:t>
      </w:r>
      <w:r>
        <w:rPr>
          <w:rFonts w:ascii="Times New Roman" w:hAnsi="Times New Roman" w:cs="Times New Roman"/>
          <w:spacing w:val="-9"/>
          <w:sz w:val="28"/>
          <w:szCs w:val="28"/>
          <w:lang w:val="uk-UA"/>
        </w:rPr>
        <w:t xml:space="preserve"> наказу Міністерства освіти і науки України від 06.12.2010 р. № 1205» , наказу МОН  України від 08.06.18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 наказу МОН України  від 23.04.2018 р. № 414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w:t>
      </w:r>
      <w:r w:rsidRPr="00DA2897">
        <w:rPr>
          <w:rFonts w:ascii="Times New Roman" w:hAnsi="Times New Roman" w:cs="Times New Roman"/>
          <w:spacing w:val="-2"/>
          <w:sz w:val="28"/>
          <w:szCs w:val="28"/>
          <w:lang w:val="uk-UA"/>
        </w:rPr>
        <w:t xml:space="preserve">Постанови Кабінету Міністрів України від </w:t>
      </w:r>
      <w:r w:rsidRPr="00DA2897">
        <w:rPr>
          <w:rFonts w:ascii="Times New Roman" w:hAnsi="Times New Roman" w:cs="Times New Roman"/>
          <w:spacing w:val="-8"/>
          <w:sz w:val="28"/>
          <w:szCs w:val="28"/>
          <w:lang w:val="uk-UA"/>
        </w:rPr>
        <w:t xml:space="preserve">15.08.2011 р. № 872 «Про затвердження порядку організації </w:t>
      </w:r>
      <w:r>
        <w:rPr>
          <w:rFonts w:ascii="Times New Roman" w:hAnsi="Times New Roman" w:cs="Times New Roman"/>
          <w:spacing w:val="-8"/>
          <w:sz w:val="28"/>
          <w:szCs w:val="28"/>
          <w:lang w:val="uk-UA"/>
        </w:rPr>
        <w:t xml:space="preserve"> </w:t>
      </w:r>
      <w:r w:rsidRPr="00DA2897">
        <w:rPr>
          <w:rFonts w:ascii="Times New Roman" w:hAnsi="Times New Roman" w:cs="Times New Roman"/>
          <w:spacing w:val="-8"/>
          <w:sz w:val="28"/>
          <w:szCs w:val="28"/>
          <w:lang w:val="uk-UA"/>
        </w:rPr>
        <w:t xml:space="preserve">інклюзивного навчання </w:t>
      </w:r>
      <w:r>
        <w:rPr>
          <w:rFonts w:ascii="Times New Roman" w:hAnsi="Times New Roman" w:cs="Times New Roman"/>
          <w:spacing w:val="-8"/>
          <w:sz w:val="28"/>
          <w:szCs w:val="28"/>
          <w:lang w:val="uk-UA"/>
        </w:rPr>
        <w:t xml:space="preserve"> </w:t>
      </w:r>
      <w:r w:rsidRPr="00DA2897">
        <w:rPr>
          <w:rFonts w:ascii="Times New Roman" w:hAnsi="Times New Roman" w:cs="Times New Roman"/>
          <w:spacing w:val="-8"/>
          <w:sz w:val="28"/>
          <w:szCs w:val="28"/>
          <w:lang w:val="uk-UA"/>
        </w:rPr>
        <w:t xml:space="preserve">в </w:t>
      </w:r>
      <w:r>
        <w:rPr>
          <w:rFonts w:ascii="Times New Roman" w:hAnsi="Times New Roman" w:cs="Times New Roman"/>
          <w:spacing w:val="-8"/>
          <w:sz w:val="28"/>
          <w:szCs w:val="28"/>
          <w:lang w:val="uk-UA"/>
        </w:rPr>
        <w:t xml:space="preserve"> </w:t>
      </w:r>
      <w:r w:rsidRPr="00DA2897">
        <w:rPr>
          <w:rFonts w:ascii="Times New Roman" w:hAnsi="Times New Roman" w:cs="Times New Roman"/>
          <w:spacing w:val="-8"/>
          <w:sz w:val="28"/>
          <w:szCs w:val="28"/>
          <w:lang w:val="uk-UA"/>
        </w:rPr>
        <w:t>загальноосвітніх</w:t>
      </w:r>
      <w:r>
        <w:rPr>
          <w:rFonts w:ascii="Times New Roman" w:hAnsi="Times New Roman" w:cs="Times New Roman"/>
          <w:spacing w:val="-8"/>
          <w:sz w:val="28"/>
          <w:szCs w:val="28"/>
          <w:lang w:val="uk-UA"/>
        </w:rPr>
        <w:t xml:space="preserve"> </w:t>
      </w:r>
      <w:r w:rsidRPr="00DA2897">
        <w:rPr>
          <w:rFonts w:ascii="Times New Roman" w:hAnsi="Times New Roman" w:cs="Times New Roman"/>
          <w:spacing w:val="-8"/>
          <w:sz w:val="28"/>
          <w:szCs w:val="28"/>
          <w:lang w:val="uk-UA"/>
        </w:rPr>
        <w:t xml:space="preserve"> навчальних закладів», витягів </w:t>
      </w:r>
      <w:r>
        <w:rPr>
          <w:rFonts w:ascii="Times New Roman" w:hAnsi="Times New Roman" w:cs="Times New Roman"/>
          <w:spacing w:val="-8"/>
          <w:sz w:val="28"/>
          <w:szCs w:val="28"/>
          <w:lang w:val="uk-UA"/>
        </w:rPr>
        <w:t xml:space="preserve"> </w:t>
      </w:r>
      <w:r w:rsidRPr="00DA2897">
        <w:rPr>
          <w:rFonts w:ascii="Times New Roman" w:hAnsi="Times New Roman" w:cs="Times New Roman"/>
          <w:spacing w:val="-8"/>
          <w:sz w:val="28"/>
          <w:szCs w:val="28"/>
          <w:lang w:val="uk-UA"/>
        </w:rPr>
        <w:t xml:space="preserve">з </w:t>
      </w:r>
      <w:r>
        <w:rPr>
          <w:rFonts w:ascii="Times New Roman" w:hAnsi="Times New Roman" w:cs="Times New Roman"/>
          <w:spacing w:val="-8"/>
          <w:sz w:val="28"/>
          <w:szCs w:val="28"/>
          <w:lang w:val="uk-UA"/>
        </w:rPr>
        <w:t xml:space="preserve"> </w:t>
      </w:r>
      <w:r w:rsidRPr="00DA2897">
        <w:rPr>
          <w:rFonts w:ascii="Times New Roman" w:hAnsi="Times New Roman" w:cs="Times New Roman"/>
          <w:spacing w:val="-8"/>
          <w:sz w:val="28"/>
          <w:szCs w:val="28"/>
          <w:lang w:val="uk-UA"/>
        </w:rPr>
        <w:t xml:space="preserve">протоколу </w:t>
      </w:r>
      <w:r>
        <w:rPr>
          <w:rFonts w:ascii="Times New Roman" w:hAnsi="Times New Roman" w:cs="Times New Roman"/>
          <w:spacing w:val="-8"/>
          <w:sz w:val="28"/>
          <w:szCs w:val="28"/>
          <w:lang w:val="uk-UA"/>
        </w:rPr>
        <w:t xml:space="preserve"> </w:t>
      </w:r>
      <w:r w:rsidRPr="00DA2897">
        <w:rPr>
          <w:rFonts w:ascii="Times New Roman" w:hAnsi="Times New Roman" w:cs="Times New Roman"/>
          <w:spacing w:val="-8"/>
          <w:sz w:val="28"/>
          <w:szCs w:val="28"/>
          <w:lang w:val="uk-UA"/>
        </w:rPr>
        <w:t xml:space="preserve">засідання </w:t>
      </w:r>
      <w:r>
        <w:rPr>
          <w:rFonts w:ascii="Times New Roman" w:hAnsi="Times New Roman" w:cs="Times New Roman"/>
          <w:spacing w:val="-8"/>
          <w:sz w:val="28"/>
          <w:szCs w:val="28"/>
          <w:lang w:val="uk-UA"/>
        </w:rPr>
        <w:t xml:space="preserve"> </w:t>
      </w:r>
      <w:r w:rsidRPr="00DA2897">
        <w:rPr>
          <w:rFonts w:ascii="Times New Roman" w:hAnsi="Times New Roman" w:cs="Times New Roman"/>
          <w:spacing w:val="-8"/>
          <w:sz w:val="28"/>
          <w:szCs w:val="28"/>
          <w:lang w:val="uk-UA"/>
        </w:rPr>
        <w:t>психолого-</w:t>
      </w:r>
      <w:r w:rsidRPr="00DA2897">
        <w:rPr>
          <w:rFonts w:ascii="Times New Roman" w:hAnsi="Times New Roman" w:cs="Times New Roman"/>
          <w:spacing w:val="-4"/>
          <w:sz w:val="28"/>
          <w:szCs w:val="28"/>
          <w:lang w:val="uk-UA"/>
        </w:rPr>
        <w:t>медико-педагогічної</w:t>
      </w:r>
      <w:r>
        <w:rPr>
          <w:rFonts w:ascii="Times New Roman" w:hAnsi="Times New Roman" w:cs="Times New Roman"/>
          <w:spacing w:val="-4"/>
          <w:sz w:val="28"/>
          <w:szCs w:val="28"/>
          <w:lang w:val="uk-UA"/>
        </w:rPr>
        <w:t xml:space="preserve"> </w:t>
      </w:r>
      <w:r w:rsidRPr="00DA2897">
        <w:rPr>
          <w:rFonts w:ascii="Times New Roman" w:hAnsi="Times New Roman" w:cs="Times New Roman"/>
          <w:spacing w:val="-4"/>
          <w:sz w:val="28"/>
          <w:szCs w:val="28"/>
          <w:lang w:val="uk-UA"/>
        </w:rPr>
        <w:t xml:space="preserve"> консультації </w:t>
      </w:r>
      <w:r>
        <w:rPr>
          <w:rFonts w:ascii="Times New Roman" w:hAnsi="Times New Roman" w:cs="Times New Roman"/>
          <w:spacing w:val="-4"/>
          <w:sz w:val="28"/>
          <w:szCs w:val="28"/>
          <w:lang w:val="uk-UA"/>
        </w:rPr>
        <w:t xml:space="preserve">   </w:t>
      </w:r>
      <w:r w:rsidRPr="00DA2897">
        <w:rPr>
          <w:rFonts w:ascii="Times New Roman" w:hAnsi="Times New Roman" w:cs="Times New Roman"/>
          <w:spacing w:val="-4"/>
          <w:sz w:val="28"/>
          <w:szCs w:val="28"/>
          <w:lang w:val="uk-UA"/>
        </w:rPr>
        <w:t xml:space="preserve">та наказу відділу освіти, молоді та спорту від </w:t>
      </w:r>
      <w:r w:rsidRPr="00DA2897">
        <w:rPr>
          <w:rFonts w:ascii="Times New Roman" w:hAnsi="Times New Roman" w:cs="Times New Roman"/>
          <w:spacing w:val="-6"/>
          <w:sz w:val="28"/>
          <w:szCs w:val="28"/>
          <w:lang w:val="uk-UA"/>
        </w:rPr>
        <w:t xml:space="preserve">14.10.2013 № 01-153 "Про організацію </w:t>
      </w:r>
      <w:r>
        <w:rPr>
          <w:rFonts w:ascii="Times New Roman" w:hAnsi="Times New Roman" w:cs="Times New Roman"/>
          <w:spacing w:val="-6"/>
          <w:sz w:val="28"/>
          <w:szCs w:val="28"/>
          <w:lang w:val="uk-UA"/>
        </w:rPr>
        <w:t xml:space="preserve"> </w:t>
      </w:r>
      <w:r w:rsidRPr="00DA2897">
        <w:rPr>
          <w:rFonts w:ascii="Times New Roman" w:hAnsi="Times New Roman" w:cs="Times New Roman"/>
          <w:spacing w:val="-6"/>
          <w:sz w:val="28"/>
          <w:szCs w:val="28"/>
          <w:lang w:val="uk-UA"/>
        </w:rPr>
        <w:t xml:space="preserve">інклюзивного </w:t>
      </w:r>
      <w:r>
        <w:rPr>
          <w:rFonts w:ascii="Times New Roman" w:hAnsi="Times New Roman" w:cs="Times New Roman"/>
          <w:spacing w:val="-6"/>
          <w:sz w:val="28"/>
          <w:szCs w:val="28"/>
          <w:lang w:val="uk-UA"/>
        </w:rPr>
        <w:t xml:space="preserve"> </w:t>
      </w:r>
      <w:r w:rsidRPr="00DA2897">
        <w:rPr>
          <w:rFonts w:ascii="Times New Roman" w:hAnsi="Times New Roman" w:cs="Times New Roman"/>
          <w:spacing w:val="-6"/>
          <w:sz w:val="28"/>
          <w:szCs w:val="28"/>
          <w:lang w:val="uk-UA"/>
        </w:rPr>
        <w:t xml:space="preserve">навчання </w:t>
      </w:r>
      <w:r>
        <w:rPr>
          <w:rFonts w:ascii="Times New Roman" w:hAnsi="Times New Roman" w:cs="Times New Roman"/>
          <w:spacing w:val="-6"/>
          <w:sz w:val="28"/>
          <w:szCs w:val="28"/>
          <w:lang w:val="uk-UA"/>
        </w:rPr>
        <w:t xml:space="preserve"> </w:t>
      </w:r>
      <w:r w:rsidRPr="00DA2897">
        <w:rPr>
          <w:rFonts w:ascii="Times New Roman" w:hAnsi="Times New Roman" w:cs="Times New Roman"/>
          <w:spacing w:val="-6"/>
          <w:sz w:val="28"/>
          <w:szCs w:val="28"/>
          <w:lang w:val="uk-UA"/>
        </w:rPr>
        <w:t xml:space="preserve">в </w:t>
      </w:r>
      <w:r>
        <w:rPr>
          <w:rFonts w:ascii="Times New Roman" w:hAnsi="Times New Roman" w:cs="Times New Roman"/>
          <w:spacing w:val="-6"/>
          <w:sz w:val="28"/>
          <w:szCs w:val="28"/>
          <w:lang w:val="uk-UA"/>
        </w:rPr>
        <w:t xml:space="preserve"> </w:t>
      </w:r>
      <w:r w:rsidRPr="00DA2897">
        <w:rPr>
          <w:rFonts w:ascii="Times New Roman" w:hAnsi="Times New Roman" w:cs="Times New Roman"/>
          <w:spacing w:val="-6"/>
          <w:sz w:val="28"/>
          <w:szCs w:val="28"/>
          <w:lang w:val="uk-UA"/>
        </w:rPr>
        <w:t xml:space="preserve">загальноосвітніх </w:t>
      </w:r>
      <w:r w:rsidRPr="00DA2897">
        <w:rPr>
          <w:rFonts w:ascii="Times New Roman" w:hAnsi="Times New Roman" w:cs="Times New Roman"/>
          <w:spacing w:val="-9"/>
          <w:sz w:val="28"/>
          <w:szCs w:val="28"/>
          <w:lang w:val="uk-UA"/>
        </w:rPr>
        <w:t xml:space="preserve">навчальних </w:t>
      </w:r>
      <w:r>
        <w:rPr>
          <w:rFonts w:ascii="Times New Roman" w:hAnsi="Times New Roman" w:cs="Times New Roman"/>
          <w:spacing w:val="-9"/>
          <w:sz w:val="28"/>
          <w:szCs w:val="28"/>
          <w:lang w:val="uk-UA"/>
        </w:rPr>
        <w:t xml:space="preserve">        </w:t>
      </w:r>
      <w:r w:rsidRPr="00DA2897">
        <w:rPr>
          <w:rFonts w:ascii="Times New Roman" w:hAnsi="Times New Roman" w:cs="Times New Roman"/>
          <w:spacing w:val="-9"/>
          <w:sz w:val="28"/>
          <w:szCs w:val="28"/>
          <w:lang w:val="uk-UA"/>
        </w:rPr>
        <w:t xml:space="preserve">закладах району" та з метою реалізації права дітей з особливими </w:t>
      </w:r>
      <w:r>
        <w:rPr>
          <w:rFonts w:ascii="Times New Roman" w:hAnsi="Times New Roman" w:cs="Times New Roman"/>
          <w:spacing w:val="-9"/>
          <w:sz w:val="28"/>
          <w:szCs w:val="28"/>
          <w:lang w:val="uk-UA"/>
        </w:rPr>
        <w:t xml:space="preserve"> </w:t>
      </w:r>
      <w:r w:rsidRPr="00DA2897">
        <w:rPr>
          <w:rFonts w:ascii="Times New Roman" w:hAnsi="Times New Roman" w:cs="Times New Roman"/>
          <w:spacing w:val="-9"/>
          <w:sz w:val="28"/>
          <w:szCs w:val="28"/>
          <w:lang w:val="uk-UA"/>
        </w:rPr>
        <w:t xml:space="preserve">освітніми </w:t>
      </w:r>
      <w:r w:rsidRPr="00DA2897">
        <w:rPr>
          <w:rFonts w:ascii="Times New Roman" w:hAnsi="Times New Roman" w:cs="Times New Roman"/>
          <w:sz w:val="28"/>
          <w:szCs w:val="28"/>
          <w:lang w:val="uk-UA"/>
        </w:rPr>
        <w:t>потребами на освіту за місцем проживання, їх соціалізацію та інтеграцію в суспільство,</w:t>
      </w:r>
      <w:r w:rsidRPr="00DA2897">
        <w:rPr>
          <w:rFonts w:ascii="Times New Roman" w:hAnsi="Times New Roman" w:cs="Times New Roman"/>
          <w:spacing w:val="-10"/>
          <w:sz w:val="28"/>
          <w:szCs w:val="28"/>
          <w:lang w:val="uk-UA"/>
        </w:rPr>
        <w:t xml:space="preserve"> створено клас</w:t>
      </w:r>
      <w:r>
        <w:rPr>
          <w:rFonts w:ascii="Times New Roman" w:hAnsi="Times New Roman" w:cs="Times New Roman"/>
          <w:spacing w:val="-10"/>
          <w:sz w:val="28"/>
          <w:szCs w:val="28"/>
          <w:lang w:val="uk-UA"/>
        </w:rPr>
        <w:t xml:space="preserve"> </w:t>
      </w:r>
      <w:r w:rsidRPr="00DA2897">
        <w:rPr>
          <w:rFonts w:ascii="Times New Roman" w:hAnsi="Times New Roman" w:cs="Times New Roman"/>
          <w:spacing w:val="-10"/>
          <w:sz w:val="28"/>
          <w:szCs w:val="28"/>
          <w:lang w:val="uk-UA"/>
        </w:rPr>
        <w:t xml:space="preserve"> з інклюзивною формою навчання </w:t>
      </w:r>
      <w:r w:rsidRPr="00DA2897">
        <w:rPr>
          <w:rFonts w:ascii="Times New Roman" w:hAnsi="Times New Roman" w:cs="Times New Roman"/>
          <w:sz w:val="28"/>
          <w:szCs w:val="28"/>
          <w:lang w:val="uk-UA"/>
        </w:rPr>
        <w:t>та</w:t>
      </w:r>
      <w:r>
        <w:rPr>
          <w:rFonts w:ascii="Times New Roman" w:hAnsi="Times New Roman" w:cs="Times New Roman"/>
          <w:sz w:val="28"/>
          <w:szCs w:val="28"/>
          <w:lang w:val="uk-UA"/>
        </w:rPr>
        <w:t xml:space="preserve"> затверджено посаду</w:t>
      </w:r>
      <w:r w:rsidRPr="00DA2897">
        <w:rPr>
          <w:rFonts w:ascii="Times New Roman" w:hAnsi="Times New Roman" w:cs="Times New Roman"/>
          <w:sz w:val="28"/>
          <w:szCs w:val="28"/>
          <w:lang w:val="uk-UA"/>
        </w:rPr>
        <w:t xml:space="preserve"> </w:t>
      </w:r>
      <w:r w:rsidRPr="00DA2897">
        <w:rPr>
          <w:rFonts w:ascii="Times New Roman" w:hAnsi="Times New Roman" w:cs="Times New Roman"/>
          <w:spacing w:val="-9"/>
          <w:sz w:val="28"/>
          <w:szCs w:val="28"/>
          <w:lang w:val="uk-UA"/>
        </w:rPr>
        <w:t>асистента вчителя</w:t>
      </w:r>
      <w:r>
        <w:rPr>
          <w:rFonts w:ascii="Times New Roman" w:hAnsi="Times New Roman" w:cs="Times New Roman"/>
          <w:spacing w:val="-9"/>
          <w:sz w:val="28"/>
          <w:szCs w:val="28"/>
          <w:lang w:val="uk-UA"/>
        </w:rPr>
        <w:t>.</w:t>
      </w:r>
    </w:p>
    <w:p w:rsidR="004B1A6C" w:rsidRPr="00DA2897" w:rsidRDefault="004B1A6C" w:rsidP="004B1A6C">
      <w:pPr>
        <w:shd w:val="clear" w:color="auto" w:fill="FFFFFF"/>
        <w:spacing w:before="5" w:line="317" w:lineRule="exact"/>
        <w:ind w:left="86" w:firstLine="5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Освітня програма </w:t>
      </w:r>
      <w:proofErr w:type="spellStart"/>
      <w:r>
        <w:rPr>
          <w:rFonts w:ascii="Times New Roman" w:hAnsi="Times New Roman" w:cs="Times New Roman"/>
          <w:sz w:val="28"/>
          <w:szCs w:val="28"/>
          <w:lang w:val="uk-UA"/>
        </w:rPr>
        <w:t>Горошинської</w:t>
      </w:r>
      <w:proofErr w:type="spellEnd"/>
      <w:r>
        <w:rPr>
          <w:rFonts w:ascii="Times New Roman" w:hAnsi="Times New Roman" w:cs="Times New Roman"/>
          <w:sz w:val="28"/>
          <w:szCs w:val="28"/>
          <w:lang w:val="uk-UA"/>
        </w:rPr>
        <w:t xml:space="preserve"> загальноосвітньої школи І-ІІІ ступенів спрямована</w:t>
      </w:r>
      <w:r w:rsidRPr="00DA2897">
        <w:rPr>
          <w:rFonts w:ascii="Times New Roman" w:hAnsi="Times New Roman" w:cs="Times New Roman"/>
          <w:sz w:val="28"/>
          <w:szCs w:val="28"/>
          <w:lang w:val="uk-UA"/>
        </w:rPr>
        <w:t xml:space="preserve">    на    забезпечення    умов гармонійного   розвитку учнів та їх творчих здібностей.</w:t>
      </w:r>
    </w:p>
    <w:p w:rsidR="004B1A6C" w:rsidRDefault="004B1A6C" w:rsidP="004B1A6C">
      <w:pPr>
        <w:ind w:firstLine="709"/>
        <w:jc w:val="both"/>
        <w:rPr>
          <w:rFonts w:ascii="Times New Roman" w:eastAsia="Calibri" w:hAnsi="Times New Roman" w:cs="Times New Roman"/>
          <w:sz w:val="28"/>
          <w:szCs w:val="28"/>
          <w:lang w:val="uk-UA"/>
        </w:rPr>
      </w:pPr>
    </w:p>
    <w:p w:rsidR="004B1A6C" w:rsidRDefault="004B1A6C" w:rsidP="004B1A6C">
      <w:pPr>
        <w:ind w:firstLine="709"/>
        <w:jc w:val="both"/>
        <w:rPr>
          <w:rFonts w:ascii="Times New Roman" w:eastAsia="Calibri" w:hAnsi="Times New Roman" w:cs="Times New Roman"/>
          <w:sz w:val="28"/>
          <w:szCs w:val="28"/>
          <w:lang w:val="uk-UA"/>
        </w:rPr>
      </w:pPr>
    </w:p>
    <w:p w:rsidR="004B1A6C" w:rsidRDefault="004B1A6C" w:rsidP="004B1A6C">
      <w:pPr>
        <w:ind w:firstLine="709"/>
        <w:jc w:val="both"/>
        <w:rPr>
          <w:rFonts w:ascii="Times New Roman" w:eastAsia="Calibri" w:hAnsi="Times New Roman" w:cs="Times New Roman"/>
          <w:sz w:val="28"/>
          <w:szCs w:val="28"/>
          <w:lang w:val="uk-UA"/>
        </w:rPr>
      </w:pPr>
    </w:p>
    <w:p w:rsidR="004B1A6C" w:rsidRDefault="004B1A6C" w:rsidP="004B1A6C">
      <w:pPr>
        <w:ind w:firstLine="709"/>
        <w:jc w:val="both"/>
        <w:rPr>
          <w:rFonts w:ascii="Times New Roman" w:eastAsia="Calibri" w:hAnsi="Times New Roman" w:cs="Times New Roman"/>
          <w:sz w:val="28"/>
          <w:szCs w:val="28"/>
          <w:lang w:val="uk-UA"/>
        </w:rPr>
      </w:pPr>
    </w:p>
    <w:p w:rsidR="004B1A6C" w:rsidRDefault="004B1A6C" w:rsidP="004B1A6C">
      <w:pPr>
        <w:ind w:firstLine="709"/>
        <w:jc w:val="both"/>
        <w:rPr>
          <w:rFonts w:ascii="Times New Roman" w:eastAsia="Calibri" w:hAnsi="Times New Roman" w:cs="Times New Roman"/>
          <w:sz w:val="28"/>
          <w:szCs w:val="28"/>
          <w:lang w:val="uk-UA"/>
        </w:rPr>
      </w:pPr>
    </w:p>
    <w:p w:rsidR="004B1A6C" w:rsidRDefault="004B1A6C" w:rsidP="004B1A6C">
      <w:pPr>
        <w:ind w:firstLine="709"/>
        <w:jc w:val="both"/>
        <w:rPr>
          <w:rFonts w:ascii="Times New Roman" w:eastAsia="Calibri" w:hAnsi="Times New Roman" w:cs="Times New Roman"/>
          <w:sz w:val="28"/>
          <w:szCs w:val="28"/>
          <w:lang w:val="uk-UA"/>
        </w:rPr>
      </w:pPr>
    </w:p>
    <w:p w:rsidR="004B1A6C" w:rsidRDefault="004B1A6C" w:rsidP="004B1A6C">
      <w:pPr>
        <w:ind w:firstLine="709"/>
        <w:jc w:val="both"/>
        <w:rPr>
          <w:rFonts w:ascii="Times New Roman" w:eastAsia="Calibri" w:hAnsi="Times New Roman" w:cs="Times New Roman"/>
          <w:sz w:val="28"/>
          <w:szCs w:val="28"/>
          <w:lang w:val="uk-UA"/>
        </w:rPr>
      </w:pPr>
    </w:p>
    <w:p w:rsidR="004B1A6C" w:rsidRDefault="004B1A6C" w:rsidP="004B1A6C">
      <w:pPr>
        <w:ind w:firstLine="709"/>
        <w:jc w:val="both"/>
        <w:rPr>
          <w:rFonts w:ascii="Times New Roman" w:eastAsia="Calibri" w:hAnsi="Times New Roman" w:cs="Times New Roman"/>
          <w:sz w:val="28"/>
          <w:szCs w:val="28"/>
          <w:lang w:val="uk-UA"/>
        </w:rPr>
      </w:pPr>
    </w:p>
    <w:p w:rsidR="004B1A6C" w:rsidRDefault="004B1A6C" w:rsidP="004B1A6C">
      <w:pPr>
        <w:ind w:firstLine="709"/>
        <w:jc w:val="both"/>
        <w:rPr>
          <w:rFonts w:ascii="Times New Roman" w:eastAsia="Calibri" w:hAnsi="Times New Roman" w:cs="Times New Roman"/>
          <w:sz w:val="28"/>
          <w:szCs w:val="28"/>
          <w:lang w:val="uk-UA"/>
        </w:rPr>
      </w:pPr>
    </w:p>
    <w:p w:rsidR="004B1A6C" w:rsidRDefault="004B1A6C" w:rsidP="004B1A6C">
      <w:pPr>
        <w:ind w:firstLine="709"/>
        <w:jc w:val="both"/>
        <w:rPr>
          <w:rFonts w:ascii="Times New Roman" w:eastAsia="Calibri" w:hAnsi="Times New Roman" w:cs="Times New Roman"/>
          <w:sz w:val="28"/>
          <w:szCs w:val="28"/>
          <w:lang w:val="uk-UA"/>
        </w:rPr>
      </w:pPr>
    </w:p>
    <w:p w:rsidR="004B1A6C" w:rsidRDefault="004B1A6C" w:rsidP="004B1A6C">
      <w:pPr>
        <w:ind w:firstLine="709"/>
        <w:jc w:val="both"/>
        <w:rPr>
          <w:rFonts w:ascii="Times New Roman" w:eastAsia="Calibri" w:hAnsi="Times New Roman" w:cs="Times New Roman"/>
          <w:sz w:val="28"/>
          <w:szCs w:val="28"/>
          <w:lang w:val="uk-UA"/>
        </w:rPr>
      </w:pPr>
    </w:p>
    <w:p w:rsidR="004B1A6C" w:rsidRDefault="004B1A6C" w:rsidP="004B1A6C">
      <w:pPr>
        <w:ind w:firstLine="709"/>
        <w:jc w:val="both"/>
        <w:rPr>
          <w:rFonts w:ascii="Times New Roman" w:eastAsia="Calibri" w:hAnsi="Times New Roman" w:cs="Times New Roman"/>
          <w:sz w:val="28"/>
          <w:szCs w:val="28"/>
          <w:lang w:val="uk-UA"/>
        </w:rPr>
      </w:pPr>
    </w:p>
    <w:p w:rsidR="004B1A6C" w:rsidRDefault="004B1A6C" w:rsidP="004B1A6C">
      <w:pPr>
        <w:ind w:firstLine="709"/>
        <w:jc w:val="both"/>
        <w:rPr>
          <w:rFonts w:ascii="Times New Roman" w:eastAsia="Calibri" w:hAnsi="Times New Roman" w:cs="Times New Roman"/>
          <w:sz w:val="28"/>
          <w:szCs w:val="28"/>
          <w:lang w:val="uk-UA"/>
        </w:rPr>
      </w:pPr>
    </w:p>
    <w:p w:rsidR="00A66DC2" w:rsidRDefault="00A66DC2">
      <w:pPr>
        <w:rPr>
          <w:lang w:val="uk-UA"/>
        </w:rPr>
      </w:pPr>
    </w:p>
    <w:p w:rsidR="004B1A6C" w:rsidRPr="009E1531" w:rsidRDefault="004B1A6C" w:rsidP="004B1A6C">
      <w:pPr>
        <w:ind w:firstLine="426"/>
        <w:jc w:val="center"/>
        <w:rPr>
          <w:sz w:val="2"/>
          <w:szCs w:val="2"/>
          <w:lang w:val="uk-UA"/>
        </w:rPr>
      </w:pPr>
      <w:r w:rsidRPr="009E1531">
        <w:rPr>
          <w:rFonts w:ascii="Times New Roman" w:eastAsia="Calibri" w:hAnsi="Times New Roman" w:cs="Times New Roman"/>
          <w:b/>
          <w:bCs/>
          <w:sz w:val="28"/>
          <w:szCs w:val="28"/>
          <w:lang w:val="uk-UA"/>
        </w:rPr>
        <w:lastRenderedPageBreak/>
        <w:t>Освітня програма</w:t>
      </w:r>
    </w:p>
    <w:p w:rsidR="004B1A6C" w:rsidRPr="00E842F6" w:rsidRDefault="004B1A6C" w:rsidP="004B1A6C">
      <w:pPr>
        <w:ind w:right="85" w:firstLine="426"/>
        <w:jc w:val="center"/>
        <w:rPr>
          <w:rFonts w:ascii="Times New Roman" w:eastAsia="Calibri" w:hAnsi="Times New Roman" w:cs="Times New Roman"/>
          <w:b/>
          <w:bCs/>
          <w:sz w:val="28"/>
          <w:szCs w:val="28"/>
          <w:lang w:val="uk-UA"/>
        </w:rPr>
      </w:pPr>
      <w:proofErr w:type="spellStart"/>
      <w:r w:rsidRPr="009E1531">
        <w:rPr>
          <w:rFonts w:ascii="Times New Roman" w:eastAsia="Calibri" w:hAnsi="Times New Roman" w:cs="Times New Roman"/>
          <w:b/>
          <w:bCs/>
          <w:sz w:val="28"/>
          <w:szCs w:val="28"/>
          <w:lang w:val="uk-UA"/>
        </w:rPr>
        <w:t>Горошинської</w:t>
      </w:r>
      <w:proofErr w:type="spellEnd"/>
      <w:r w:rsidRPr="009E1531">
        <w:rPr>
          <w:rFonts w:ascii="Times New Roman" w:eastAsia="Calibri" w:hAnsi="Times New Roman" w:cs="Times New Roman"/>
          <w:b/>
          <w:bCs/>
          <w:sz w:val="28"/>
          <w:szCs w:val="28"/>
          <w:lang w:val="uk-UA"/>
        </w:rPr>
        <w:t xml:space="preserve"> загальноосвітньої школи І-ІІІ ступенів</w:t>
      </w:r>
      <w:r w:rsidRPr="009E1531">
        <w:rPr>
          <w:rFonts w:ascii="Times New Roman" w:eastAsia="Calibri" w:hAnsi="Times New Roman" w:cs="Times New Roman"/>
          <w:bCs/>
          <w:sz w:val="28"/>
          <w:szCs w:val="28"/>
          <w:lang w:val="uk-UA"/>
        </w:rPr>
        <w:br/>
      </w:r>
      <w:r w:rsidRPr="00E842F6">
        <w:rPr>
          <w:rFonts w:ascii="Times New Roman" w:eastAsia="Calibri" w:hAnsi="Times New Roman" w:cs="Times New Roman"/>
          <w:b/>
          <w:bCs/>
          <w:sz w:val="28"/>
          <w:szCs w:val="28"/>
          <w:lang w:val="uk-UA"/>
        </w:rPr>
        <w:t>для І ступеня</w:t>
      </w:r>
    </w:p>
    <w:p w:rsidR="004B1A6C" w:rsidRPr="009E1531" w:rsidRDefault="004B1A6C" w:rsidP="004B1A6C">
      <w:pPr>
        <w:ind w:firstLine="426"/>
        <w:jc w:val="both"/>
        <w:rPr>
          <w:rFonts w:ascii="Times New Roman" w:eastAsia="Calibri" w:hAnsi="Times New Roman" w:cs="Times New Roman"/>
          <w:sz w:val="28"/>
          <w:szCs w:val="28"/>
          <w:lang w:val="uk-UA"/>
        </w:rPr>
      </w:pPr>
    </w:p>
    <w:p w:rsidR="004B1A6C" w:rsidRPr="009E1531" w:rsidRDefault="004B1A6C" w:rsidP="004B1A6C">
      <w:pPr>
        <w:ind w:right="85" w:firstLine="426"/>
        <w:jc w:val="both"/>
        <w:rPr>
          <w:rFonts w:ascii="Times New Roman" w:eastAsia="Calibri" w:hAnsi="Times New Roman" w:cs="Times New Roman"/>
          <w:bCs/>
          <w:sz w:val="28"/>
          <w:szCs w:val="28"/>
          <w:lang w:val="uk-UA"/>
        </w:rPr>
      </w:pPr>
      <w:r w:rsidRPr="009E1531">
        <w:rPr>
          <w:rFonts w:ascii="Times New Roman" w:eastAsia="Calibri" w:hAnsi="Times New Roman" w:cs="Times New Roman"/>
          <w:sz w:val="28"/>
          <w:szCs w:val="28"/>
          <w:lang w:val="uk-UA"/>
        </w:rPr>
        <w:t xml:space="preserve">Освітня програма </w:t>
      </w:r>
      <w:proofErr w:type="spellStart"/>
      <w:r w:rsidRPr="009E1531">
        <w:rPr>
          <w:rFonts w:ascii="Times New Roman" w:eastAsia="Calibri" w:hAnsi="Times New Roman" w:cs="Times New Roman"/>
          <w:bCs/>
          <w:sz w:val="28"/>
          <w:szCs w:val="28"/>
          <w:lang w:val="uk-UA"/>
        </w:rPr>
        <w:t>Горошинської</w:t>
      </w:r>
      <w:proofErr w:type="spellEnd"/>
      <w:r w:rsidRPr="009E1531">
        <w:rPr>
          <w:rFonts w:ascii="Times New Roman" w:eastAsia="Calibri" w:hAnsi="Times New Roman" w:cs="Times New Roman"/>
          <w:bCs/>
          <w:sz w:val="28"/>
          <w:szCs w:val="28"/>
          <w:lang w:val="uk-UA"/>
        </w:rPr>
        <w:t xml:space="preserve"> загальноосвітньої школи І-ІІІ ступенів для</w:t>
      </w:r>
      <w:r w:rsidRPr="009E153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9E1531">
        <w:rPr>
          <w:rFonts w:ascii="Times New Roman" w:eastAsia="Calibri" w:hAnsi="Times New Roman" w:cs="Times New Roman"/>
          <w:sz w:val="28"/>
          <w:szCs w:val="28"/>
          <w:lang w:val="uk-UA"/>
        </w:rPr>
        <w:t xml:space="preserve"> І ступеня (початкова освіта)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та на основі </w:t>
      </w:r>
      <w:r w:rsidRPr="009E1531">
        <w:rPr>
          <w:rFonts w:ascii="Times New Roman" w:eastAsia="Calibri" w:hAnsi="Times New Roman" w:cs="Times New Roman"/>
          <w:bCs/>
          <w:sz w:val="28"/>
          <w:szCs w:val="28"/>
          <w:lang w:val="uk-UA"/>
        </w:rPr>
        <w:t xml:space="preserve"> Типової освітньої програми закладів </w:t>
      </w:r>
      <w:r w:rsidRPr="009E1531">
        <w:rPr>
          <w:rFonts w:ascii="Times New Roman" w:eastAsia="Calibri" w:hAnsi="Times New Roman" w:cs="Times New Roman"/>
          <w:sz w:val="28"/>
          <w:szCs w:val="28"/>
          <w:lang w:val="uk-UA"/>
        </w:rPr>
        <w:t xml:space="preserve">загальної середньої освіти </w:t>
      </w:r>
      <w:r w:rsidRPr="009E1531">
        <w:rPr>
          <w:rFonts w:ascii="Times New Roman" w:eastAsia="Calibri" w:hAnsi="Times New Roman" w:cs="Times New Roman"/>
          <w:bCs/>
          <w:sz w:val="28"/>
          <w:szCs w:val="28"/>
          <w:lang w:val="uk-UA"/>
        </w:rPr>
        <w:t xml:space="preserve">І ступеня затвердженої </w:t>
      </w:r>
      <w:r w:rsidRPr="009E1531">
        <w:rPr>
          <w:rFonts w:ascii="Times New Roman" w:eastAsia="Calibri" w:hAnsi="Times New Roman" w:cs="Times New Roman"/>
          <w:sz w:val="28"/>
          <w:szCs w:val="28"/>
          <w:lang w:val="uk-UA"/>
        </w:rPr>
        <w:t xml:space="preserve">наказом Міністерства освіти і науки України від  20.04.2018 № 407 </w:t>
      </w:r>
    </w:p>
    <w:p w:rsidR="004B1A6C" w:rsidRPr="009E1531" w:rsidRDefault="004B1A6C" w:rsidP="004B1A6C">
      <w:pPr>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 xml:space="preserve">Освітня програма визначає: </w:t>
      </w:r>
    </w:p>
    <w:p w:rsidR="004B1A6C" w:rsidRPr="009E1531" w:rsidRDefault="004B1A6C" w:rsidP="004B1A6C">
      <w:pPr>
        <w:tabs>
          <w:tab w:val="left" w:pos="993"/>
        </w:tabs>
        <w:ind w:firstLine="426"/>
        <w:contextualSpacing/>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загальний обсяг навчального навантаження, тривалість і взаємозв’язки окремих предметів;</w:t>
      </w:r>
    </w:p>
    <w:p w:rsidR="004B1A6C" w:rsidRPr="009E1531" w:rsidRDefault="004B1A6C" w:rsidP="004B1A6C">
      <w:pPr>
        <w:tabs>
          <w:tab w:val="left" w:pos="993"/>
        </w:tabs>
        <w:ind w:firstLine="426"/>
        <w:contextualSpacing/>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очікувані результати навчання учнів подані в рамках навчальних програм;</w:t>
      </w:r>
    </w:p>
    <w:p w:rsidR="004B1A6C" w:rsidRPr="009E1531" w:rsidRDefault="004B1A6C" w:rsidP="004B1A6C">
      <w:pPr>
        <w:tabs>
          <w:tab w:val="left" w:pos="993"/>
        </w:tabs>
        <w:ind w:firstLine="426"/>
        <w:contextualSpacing/>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форми організації освітнього процесу та інструменти системи внутрішнього забезпечення якості освіти;</w:t>
      </w:r>
    </w:p>
    <w:p w:rsidR="004B1A6C" w:rsidRPr="009E1531" w:rsidRDefault="004B1A6C" w:rsidP="004B1A6C">
      <w:pPr>
        <w:tabs>
          <w:tab w:val="left" w:pos="993"/>
        </w:tabs>
        <w:ind w:firstLine="426"/>
        <w:contextualSpacing/>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 xml:space="preserve">вимоги до осіб, які розпочнуть навчання за цією освітньою програмою. </w:t>
      </w:r>
    </w:p>
    <w:p w:rsidR="004B1A6C" w:rsidRPr="009E1531" w:rsidRDefault="004B1A6C" w:rsidP="004B1A6C">
      <w:pPr>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Загальний обсяг навчального навантаження для учнів 1-4-х класів складає 3220 годин/навчальний рік: для 1 класу – 805 годин/навчальний рік,  для 2-го класу – 840 годин/навчальний рік, для 3-го класу – 700 годин/навчальний рік, для 4-го класу – 875 годин/навчальний рік. Детальний розподіл навчального навантаження на тиждень окреслено у навчальному плані.</w:t>
      </w:r>
    </w:p>
    <w:p w:rsidR="004B1A6C" w:rsidRPr="009E1531" w:rsidRDefault="004B1A6C" w:rsidP="004B1A6C">
      <w:pPr>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Навчальний план початкової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w:t>
      </w:r>
      <w:r>
        <w:rPr>
          <w:rFonts w:ascii="Times New Roman" w:eastAsia="Calibri" w:hAnsi="Times New Roman" w:cs="Times New Roman"/>
          <w:sz w:val="28"/>
          <w:szCs w:val="28"/>
          <w:lang w:val="uk-UA"/>
        </w:rPr>
        <w:t xml:space="preserve">, </w:t>
      </w:r>
      <w:r w:rsidRPr="009E1531">
        <w:rPr>
          <w:rFonts w:ascii="Times New Roman" w:eastAsia="Calibri" w:hAnsi="Times New Roman" w:cs="Times New Roman"/>
          <w:sz w:val="28"/>
          <w:szCs w:val="28"/>
          <w:lang w:val="uk-UA"/>
        </w:rPr>
        <w:t xml:space="preserve"> та варіативну складову</w:t>
      </w:r>
      <w:r w:rsidR="00DE5F61">
        <w:rPr>
          <w:rFonts w:ascii="Times New Roman" w:eastAsia="Calibri" w:hAnsi="Times New Roman" w:cs="Times New Roman"/>
          <w:sz w:val="28"/>
          <w:szCs w:val="28"/>
          <w:lang w:val="uk-UA"/>
        </w:rPr>
        <w:t>.</w:t>
      </w:r>
    </w:p>
    <w:p w:rsidR="004B1A6C" w:rsidRPr="009E1531" w:rsidRDefault="004B1A6C" w:rsidP="004B1A6C">
      <w:pPr>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4B1A6C" w:rsidRPr="009E1531" w:rsidRDefault="004B1A6C" w:rsidP="004B1A6C">
      <w:pPr>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4B1A6C" w:rsidRPr="009E1531" w:rsidRDefault="004B1A6C" w:rsidP="004B1A6C">
      <w:pPr>
        <w:shd w:val="clear" w:color="auto" w:fill="FFFFFF"/>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eastAsia="uk-UA" w:bidi="uk-UA"/>
        </w:rPr>
        <w:t>Освітня галузь "Суспільствознавство" реалізується предметом "Я у світі".</w:t>
      </w:r>
    </w:p>
    <w:p w:rsidR="004B1A6C" w:rsidRPr="009E1531" w:rsidRDefault="004B1A6C" w:rsidP="004B1A6C">
      <w:pPr>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eastAsia="uk-UA" w:bidi="uk-UA"/>
        </w:rPr>
        <w:lastRenderedPageBreak/>
        <w:t xml:space="preserve">Освітня галузь "Здоров'я і фізична культура" реалізується окремими предметами "Основи здоров'я" та "Фізична культура". </w:t>
      </w:r>
    </w:p>
    <w:p w:rsidR="004B1A6C" w:rsidRPr="009E1531" w:rsidRDefault="004B1A6C" w:rsidP="004B1A6C">
      <w:pPr>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eastAsia="uk-UA" w:bidi="uk-UA"/>
        </w:rPr>
        <w:t>Освітня галузь "Технології" реалізується через окремі предмети "Трудове навчання" та "Інформатика".</w:t>
      </w:r>
    </w:p>
    <w:p w:rsidR="004B1A6C" w:rsidRPr="009E1531" w:rsidRDefault="004B1A6C" w:rsidP="004B1A6C">
      <w:pPr>
        <w:ind w:firstLine="426"/>
        <w:jc w:val="both"/>
        <w:rPr>
          <w:rFonts w:ascii="Times New Roman" w:eastAsia="Calibri" w:hAnsi="Times New Roman" w:cs="Times New Roman"/>
          <w:sz w:val="28"/>
          <w:szCs w:val="28"/>
          <w:lang w:val="uk-UA" w:eastAsia="uk-UA" w:bidi="uk-UA"/>
        </w:rPr>
      </w:pPr>
      <w:r w:rsidRPr="009E1531">
        <w:rPr>
          <w:rFonts w:ascii="Times New Roman" w:eastAsia="Calibri" w:hAnsi="Times New Roman" w:cs="Times New Roman"/>
          <w:sz w:val="28"/>
          <w:szCs w:val="28"/>
          <w:lang w:val="uk-UA" w:eastAsia="uk-UA" w:bidi="uk-UA"/>
        </w:rPr>
        <w:t xml:space="preserve">Освітня галузь "Мистецтво" реалізується окремими предметами "Образотворче мистецтво" і "Музичне мистецтво". </w:t>
      </w:r>
    </w:p>
    <w:p w:rsidR="004B1A6C" w:rsidRPr="009E1531" w:rsidRDefault="004B1A6C" w:rsidP="004B1A6C">
      <w:pPr>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2-4 класах – 40</w:t>
      </w:r>
      <w:r w:rsidRPr="009E1531">
        <w:rPr>
          <w:rFonts w:ascii="Times New Roman" w:eastAsia="Calibri" w:hAnsi="Times New Roman" w:cs="Times New Roman"/>
          <w:sz w:val="28"/>
          <w:szCs w:val="28"/>
          <w:lang w:eastAsia="uk-UA" w:bidi="uk-UA"/>
        </w:rPr>
        <w:t> </w:t>
      </w:r>
      <w:r w:rsidRPr="009E1531">
        <w:rPr>
          <w:rFonts w:ascii="Times New Roman" w:eastAsia="Calibri" w:hAnsi="Times New Roman" w:cs="Times New Roman"/>
          <w:sz w:val="28"/>
          <w:szCs w:val="28"/>
          <w:lang w:val="uk-UA" w:eastAsia="uk-UA" w:bidi="uk-UA"/>
        </w:rPr>
        <w:t>хвилин.</w:t>
      </w:r>
    </w:p>
    <w:p w:rsidR="004B1A6C" w:rsidRPr="009E1531" w:rsidRDefault="004B1A6C" w:rsidP="004B1A6C">
      <w:pPr>
        <w:ind w:firstLine="426"/>
        <w:jc w:val="both"/>
        <w:rPr>
          <w:rFonts w:ascii="Calibri" w:eastAsia="Calibri" w:hAnsi="Calibri" w:cs="Times New Roman"/>
          <w:lang w:val="uk-UA"/>
        </w:rPr>
      </w:pPr>
      <w:r w:rsidRPr="009E1531">
        <w:rPr>
          <w:rFonts w:ascii="Times New Roman" w:eastAsia="Calibri" w:hAnsi="Times New Roman" w:cs="Times New Roman"/>
          <w:sz w:val="28"/>
          <w:szCs w:val="28"/>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4B1A6C" w:rsidRPr="009E1531" w:rsidRDefault="004B1A6C" w:rsidP="004B1A6C">
      <w:pPr>
        <w:shd w:val="clear" w:color="auto" w:fill="FFFFFF"/>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4B1A6C" w:rsidRPr="009E1531" w:rsidRDefault="004B1A6C" w:rsidP="004B1A6C">
      <w:pPr>
        <w:shd w:val="clear" w:color="auto" w:fill="FFFFFF"/>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eastAsia="uk-UA" w:bidi="uk-UA"/>
        </w:rPr>
        <w:t>Навчальний план зорієнтовано на роботу початкової школи за 5-денним навчальними тижнем.</w:t>
      </w:r>
    </w:p>
    <w:p w:rsidR="004B1A6C" w:rsidRPr="009E1531" w:rsidRDefault="004B1A6C" w:rsidP="004B1A6C">
      <w:pPr>
        <w:ind w:firstLine="426"/>
        <w:jc w:val="both"/>
        <w:rPr>
          <w:rFonts w:ascii="Times New Roman" w:eastAsia="Times New Roman" w:hAnsi="Times New Roman" w:cs="Times New Roman"/>
          <w:sz w:val="28"/>
          <w:szCs w:val="28"/>
          <w:highlight w:val="white"/>
          <w:lang w:val="uk-UA"/>
        </w:rPr>
      </w:pPr>
      <w:r w:rsidRPr="009E1531">
        <w:rPr>
          <w:rFonts w:ascii="Times New Roman" w:eastAsia="Calibri" w:hAnsi="Times New Roman" w:cs="Times New Roman"/>
          <w:i/>
          <w:sz w:val="28"/>
          <w:szCs w:val="28"/>
          <w:lang w:val="uk-UA"/>
        </w:rPr>
        <w:t>Очікувані</w:t>
      </w:r>
      <w:r>
        <w:rPr>
          <w:rFonts w:ascii="Times New Roman" w:eastAsia="Calibri" w:hAnsi="Times New Roman" w:cs="Times New Roman"/>
          <w:i/>
          <w:sz w:val="28"/>
          <w:szCs w:val="28"/>
          <w:lang w:val="uk-UA"/>
        </w:rPr>
        <w:t xml:space="preserve"> </w:t>
      </w:r>
      <w:r w:rsidRPr="009E1531">
        <w:rPr>
          <w:rFonts w:ascii="Times New Roman" w:eastAsia="Calibri" w:hAnsi="Times New Roman" w:cs="Times New Roman"/>
          <w:i/>
          <w:sz w:val="28"/>
          <w:szCs w:val="28"/>
          <w:lang w:val="uk-UA"/>
        </w:rPr>
        <w:t>результати навчання здобувачів освіти.</w:t>
      </w:r>
      <w:r w:rsidRPr="009E1531">
        <w:rPr>
          <w:rFonts w:ascii="Times New Roman" w:eastAsia="Calibri" w:hAnsi="Times New Roman" w:cs="Times New Roman"/>
          <w:sz w:val="28"/>
          <w:szCs w:val="28"/>
          <w:lang w:val="uk-UA"/>
        </w:rPr>
        <w:t xml:space="preserve"> Відповідно до мети та загальних цілей, окреслених у Державному стандарті, визначено завдання, які має реалізувати вчителька у рамках кожної освітньої галузі. </w:t>
      </w:r>
      <w:bookmarkStart w:id="0" w:name="_Toc486538639"/>
      <w:r w:rsidRPr="009E1531">
        <w:rPr>
          <w:rFonts w:ascii="Times New Roman" w:eastAsia="Calibri" w:hAnsi="Times New Roman" w:cs="Times New Roman"/>
          <w:sz w:val="28"/>
          <w:szCs w:val="28"/>
          <w:lang w:val="uk-UA"/>
        </w:rPr>
        <w:t>Результати навчання повинні</w:t>
      </w:r>
      <w:r w:rsidRPr="009E1531">
        <w:rPr>
          <w:rFonts w:ascii="Times New Roman" w:eastAsia="Times New Roman" w:hAnsi="Times New Roman" w:cs="Times New Roman"/>
          <w:sz w:val="28"/>
          <w:szCs w:val="28"/>
          <w:highlight w:val="white"/>
          <w:lang w:val="uk-UA"/>
        </w:rPr>
        <w:t xml:space="preserve"> робити внесок у формування ключових </w:t>
      </w:r>
      <w:proofErr w:type="spellStart"/>
      <w:r w:rsidRPr="009E1531">
        <w:rPr>
          <w:rFonts w:ascii="Times New Roman" w:eastAsia="Times New Roman" w:hAnsi="Times New Roman" w:cs="Times New Roman"/>
          <w:sz w:val="28"/>
          <w:szCs w:val="28"/>
          <w:highlight w:val="white"/>
          <w:lang w:val="uk-UA"/>
        </w:rPr>
        <w:t>компетентностей</w:t>
      </w:r>
      <w:proofErr w:type="spellEnd"/>
      <w:r w:rsidRPr="009E1531">
        <w:rPr>
          <w:rFonts w:ascii="Times New Roman" w:eastAsia="Times New Roman" w:hAnsi="Times New Roman" w:cs="Times New Roman"/>
          <w:sz w:val="28"/>
          <w:szCs w:val="28"/>
          <w:highlight w:val="white"/>
          <w:lang w:val="uk-UA"/>
        </w:rPr>
        <w:t xml:space="preserve"> учнів.</w:t>
      </w:r>
    </w:p>
    <w:p w:rsidR="004B1A6C" w:rsidRPr="009E1531" w:rsidRDefault="004B1A6C" w:rsidP="004B1A6C">
      <w:pPr>
        <w:ind w:firstLine="426"/>
        <w:jc w:val="both"/>
        <w:rPr>
          <w:rFonts w:ascii="Times New Roman" w:eastAsia="Arial" w:hAnsi="Times New Roman" w:cs="Times New Roman"/>
          <w:sz w:val="28"/>
          <w:szCs w:val="28"/>
          <w:highlight w:val="white"/>
          <w:lang w:val="uk-UA" w:eastAsia="uk-UA"/>
        </w:rPr>
      </w:pPr>
      <w:r w:rsidRPr="009E1531">
        <w:rPr>
          <w:rFonts w:ascii="Times New Roman" w:eastAsia="Arial" w:hAnsi="Times New Roman" w:cs="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формуватимуться відразу засобами усіх предметів. Виокремлення в навчальних програмах таких наскрізних ліній ключових </w:t>
      </w:r>
      <w:proofErr w:type="spellStart"/>
      <w:r w:rsidRPr="009E1531">
        <w:rPr>
          <w:rFonts w:ascii="Times New Roman" w:eastAsia="Arial" w:hAnsi="Times New Roman" w:cs="Times New Roman"/>
          <w:sz w:val="28"/>
          <w:szCs w:val="28"/>
          <w:highlight w:val="white"/>
          <w:lang w:val="uk-UA" w:eastAsia="uk-UA"/>
        </w:rPr>
        <w:t>компетентностей</w:t>
      </w:r>
      <w:proofErr w:type="spellEnd"/>
      <w:r w:rsidRPr="009E1531">
        <w:rPr>
          <w:rFonts w:ascii="Times New Roman" w:eastAsia="Arial" w:hAnsi="Times New Roman" w:cs="Times New Roman"/>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DE5F61">
        <w:rPr>
          <w:rFonts w:ascii="Times New Roman" w:eastAsia="Arial" w:hAnsi="Times New Roman" w:cs="Times New Roman"/>
          <w:sz w:val="28"/>
          <w:szCs w:val="28"/>
          <w:highlight w:val="white"/>
          <w:lang w:val="uk-UA" w:eastAsia="uk-UA"/>
        </w:rPr>
        <w:t xml:space="preserve"> </w:t>
      </w:r>
      <w:r w:rsidRPr="009E1531">
        <w:rPr>
          <w:rFonts w:ascii="Times New Roman" w:eastAsia="Arial" w:hAnsi="Times New Roman" w:cs="Times New Roman"/>
          <w:sz w:val="28"/>
          <w:szCs w:val="28"/>
          <w:highlight w:val="white"/>
          <w:lang w:val="uk-UA" w:eastAsia="uk-UA"/>
        </w:rPr>
        <w:t>формування в учнів здатності застосовувати знання й уміння у реальних життєвих ситуаціях.</w:t>
      </w:r>
    </w:p>
    <w:p w:rsidR="004B1A6C" w:rsidRPr="009E1531" w:rsidRDefault="004B1A6C" w:rsidP="004B1A6C">
      <w:pPr>
        <w:ind w:firstLine="426"/>
        <w:jc w:val="both"/>
        <w:rPr>
          <w:rFonts w:ascii="Times New Roman" w:eastAsia="Times New Roman" w:hAnsi="Times New Roman" w:cs="Times New Roman"/>
          <w:sz w:val="28"/>
          <w:szCs w:val="28"/>
          <w:highlight w:val="white"/>
          <w:lang w:val="uk-UA"/>
        </w:rPr>
      </w:pPr>
      <w:r w:rsidRPr="009E1531">
        <w:rPr>
          <w:rFonts w:ascii="Times New Roman" w:eastAsia="Times New Roman" w:hAnsi="Times New Roman" w:cs="Times New Roman"/>
          <w:sz w:val="28"/>
          <w:szCs w:val="28"/>
          <w:highlight w:val="white"/>
          <w:lang w:val="uk-UA"/>
        </w:rPr>
        <w:lastRenderedPageBreak/>
        <w:t xml:space="preserve">Необхідною умовою формування </w:t>
      </w:r>
      <w:proofErr w:type="spellStart"/>
      <w:r w:rsidRPr="009E1531">
        <w:rPr>
          <w:rFonts w:ascii="Times New Roman" w:eastAsia="Times New Roman" w:hAnsi="Times New Roman" w:cs="Times New Roman"/>
          <w:sz w:val="28"/>
          <w:szCs w:val="28"/>
          <w:highlight w:val="white"/>
          <w:lang w:val="uk-UA"/>
        </w:rPr>
        <w:t>компетентностей</w:t>
      </w:r>
      <w:proofErr w:type="spellEnd"/>
      <w:r w:rsidRPr="009E1531">
        <w:rPr>
          <w:rFonts w:ascii="Times New Roman" w:eastAsia="Times New Roman" w:hAnsi="Times New Roman" w:cs="Times New Roman"/>
          <w:sz w:val="28"/>
          <w:szCs w:val="28"/>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Де це можливо, буде не лише показуватися виникнення факту із практичної ситуації, а й, по можливості, перевірятися на практиці й встановлюватимуться причинно-наслідкові зв’язки. Формуванню ключових </w:t>
      </w:r>
      <w:proofErr w:type="spellStart"/>
      <w:r w:rsidRPr="009E1531">
        <w:rPr>
          <w:rFonts w:ascii="Times New Roman" w:eastAsia="Times New Roman" w:hAnsi="Times New Roman" w:cs="Times New Roman"/>
          <w:sz w:val="28"/>
          <w:szCs w:val="28"/>
          <w:highlight w:val="white"/>
          <w:lang w:val="uk-UA"/>
        </w:rPr>
        <w:t>компетентностей</w:t>
      </w:r>
      <w:proofErr w:type="spellEnd"/>
      <w:r w:rsidRPr="009E1531">
        <w:rPr>
          <w:rFonts w:ascii="Times New Roman" w:eastAsia="Times New Roman" w:hAnsi="Times New Roman" w:cs="Times New Roman"/>
          <w:sz w:val="28"/>
          <w:szCs w:val="28"/>
          <w:highlight w:val="white"/>
          <w:lang w:val="uk-UA"/>
        </w:rPr>
        <w:t xml:space="preserve"> сприятиме встановлення та реалізація в освітньому процесі міжпредметних і </w:t>
      </w:r>
      <w:proofErr w:type="spellStart"/>
      <w:r w:rsidRPr="009E1531">
        <w:rPr>
          <w:rFonts w:ascii="Times New Roman" w:eastAsia="Times New Roman" w:hAnsi="Times New Roman" w:cs="Times New Roman"/>
          <w:sz w:val="28"/>
          <w:szCs w:val="28"/>
          <w:highlight w:val="white"/>
          <w:lang w:val="uk-UA"/>
        </w:rPr>
        <w:t>внутрішньопредметних</w:t>
      </w:r>
      <w:proofErr w:type="spellEnd"/>
      <w:r w:rsidRPr="009E1531">
        <w:rPr>
          <w:rFonts w:ascii="Times New Roman" w:eastAsia="Times New Roman" w:hAnsi="Times New Roman" w:cs="Times New Roman"/>
          <w:sz w:val="28"/>
          <w:szCs w:val="28"/>
          <w:highlight w:val="white"/>
          <w:lang w:val="uk-UA"/>
        </w:rPr>
        <w:t xml:space="preserve"> </w:t>
      </w:r>
      <w:proofErr w:type="spellStart"/>
      <w:r w:rsidRPr="009E1531">
        <w:rPr>
          <w:rFonts w:ascii="Times New Roman" w:eastAsia="Times New Roman" w:hAnsi="Times New Roman" w:cs="Times New Roman"/>
          <w:sz w:val="28"/>
          <w:szCs w:val="28"/>
          <w:highlight w:val="white"/>
          <w:lang w:val="uk-UA"/>
        </w:rPr>
        <w:t>зв’язків</w:t>
      </w:r>
      <w:proofErr w:type="spellEnd"/>
      <w:r w:rsidRPr="009E1531">
        <w:rPr>
          <w:rFonts w:ascii="Times New Roman" w:eastAsia="Times New Roman" w:hAnsi="Times New Roman" w:cs="Times New Roman"/>
          <w:sz w:val="28"/>
          <w:szCs w:val="28"/>
          <w:highlight w:val="white"/>
          <w:lang w:val="uk-UA"/>
        </w:rPr>
        <w:t xml:space="preserve">, а саме: </w:t>
      </w:r>
      <w:proofErr w:type="spellStart"/>
      <w:r w:rsidRPr="009E1531">
        <w:rPr>
          <w:rFonts w:ascii="Times New Roman" w:eastAsia="Times New Roman" w:hAnsi="Times New Roman" w:cs="Times New Roman"/>
          <w:sz w:val="28"/>
          <w:szCs w:val="28"/>
          <w:highlight w:val="white"/>
          <w:lang w:val="uk-UA"/>
        </w:rPr>
        <w:t>змістово</w:t>
      </w:r>
      <w:proofErr w:type="spellEnd"/>
      <w:r w:rsidRPr="009E1531">
        <w:rPr>
          <w:rFonts w:ascii="Times New Roman" w:eastAsia="Times New Roman" w:hAnsi="Times New Roman" w:cs="Times New Roman"/>
          <w:sz w:val="28"/>
          <w:szCs w:val="28"/>
          <w:highlight w:val="white"/>
          <w:lang w:val="uk-UA"/>
        </w:rPr>
        <w:t xml:space="preserve">-інформаційних, операційно-діяльнісних і організаційно-методичних. Їх використання посилить пізнавальний інтерес учнів до навчання і підвищить рівень їхньої загальної культури, створить умови для систематизації навчального матеріалу і формування наукового світогляду. Учні набуватимуть досвіду застосування знань на практиці та перенесення їх в нові ситуації. </w:t>
      </w:r>
    </w:p>
    <w:bookmarkEnd w:id="0"/>
    <w:p w:rsidR="004B1A6C" w:rsidRPr="009E1531" w:rsidRDefault="004B1A6C" w:rsidP="004B1A6C">
      <w:pPr>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i/>
          <w:sz w:val="28"/>
          <w:szCs w:val="28"/>
          <w:lang w:val="uk-UA"/>
        </w:rPr>
        <w:t>Вимоги до осіб, які можуть розпочинати здобуття базової середньої освіти.</w:t>
      </w:r>
      <w:r>
        <w:rPr>
          <w:rFonts w:ascii="Times New Roman" w:eastAsia="Calibri" w:hAnsi="Times New Roman" w:cs="Times New Roman"/>
          <w:i/>
          <w:sz w:val="28"/>
          <w:szCs w:val="28"/>
          <w:lang w:val="uk-UA"/>
        </w:rPr>
        <w:t xml:space="preserve"> </w:t>
      </w:r>
      <w:r w:rsidRPr="009E1531">
        <w:rPr>
          <w:rFonts w:ascii="Times New Roman" w:eastAsia="Calibri" w:hAnsi="Times New Roman" w:cs="Times New Roman"/>
          <w:sz w:val="28"/>
          <w:szCs w:val="28"/>
          <w:lang w:val="uk-UA"/>
        </w:rPr>
        <w:t xml:space="preserve">Початкова освіта здобувається, як правило, з шести років (відповідно до Закону України «Про освіту»). </w:t>
      </w:r>
    </w:p>
    <w:p w:rsidR="004B1A6C" w:rsidRPr="009E1531" w:rsidRDefault="004B1A6C" w:rsidP="004B1A6C">
      <w:pPr>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rsidR="004B1A6C" w:rsidRPr="009E1531" w:rsidRDefault="004B1A6C" w:rsidP="004B1A6C">
      <w:pPr>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i/>
          <w:sz w:val="28"/>
          <w:szCs w:val="28"/>
          <w:lang w:val="uk-UA"/>
        </w:rPr>
        <w:t>Перелік освітніх галузей.</w:t>
      </w:r>
      <w:r w:rsidRPr="009E1531">
        <w:rPr>
          <w:rFonts w:ascii="Times New Roman" w:eastAsia="Calibri" w:hAnsi="Times New Roman" w:cs="Times New Roman"/>
          <w:sz w:val="28"/>
          <w:szCs w:val="28"/>
          <w:lang w:val="uk-UA"/>
        </w:rPr>
        <w:t xml:space="preserve"> Освітню програму укладено за такими освітніми галузями:</w:t>
      </w:r>
    </w:p>
    <w:p w:rsidR="004B1A6C" w:rsidRPr="009E1531" w:rsidRDefault="004B1A6C" w:rsidP="004B1A6C">
      <w:pPr>
        <w:tabs>
          <w:tab w:val="left" w:pos="1134"/>
        </w:tabs>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 xml:space="preserve">Мови і літератури </w:t>
      </w:r>
    </w:p>
    <w:p w:rsidR="004B1A6C" w:rsidRPr="009E1531" w:rsidRDefault="004B1A6C" w:rsidP="004B1A6C">
      <w:pPr>
        <w:tabs>
          <w:tab w:val="left" w:pos="1134"/>
        </w:tabs>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Суспільствознавство</w:t>
      </w:r>
    </w:p>
    <w:p w:rsidR="004B1A6C" w:rsidRPr="009E1531" w:rsidRDefault="004B1A6C" w:rsidP="004B1A6C">
      <w:pPr>
        <w:tabs>
          <w:tab w:val="left" w:pos="1134"/>
        </w:tabs>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Мистецтво</w:t>
      </w:r>
    </w:p>
    <w:p w:rsidR="004B1A6C" w:rsidRPr="009E1531" w:rsidRDefault="004B1A6C" w:rsidP="004B1A6C">
      <w:pPr>
        <w:tabs>
          <w:tab w:val="left" w:pos="1134"/>
        </w:tabs>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Математика</w:t>
      </w:r>
    </w:p>
    <w:p w:rsidR="004B1A6C" w:rsidRPr="009E1531" w:rsidRDefault="004B1A6C" w:rsidP="004B1A6C">
      <w:pPr>
        <w:tabs>
          <w:tab w:val="left" w:pos="1134"/>
        </w:tabs>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Природознавство</w:t>
      </w:r>
    </w:p>
    <w:p w:rsidR="004B1A6C" w:rsidRPr="009E1531" w:rsidRDefault="004B1A6C" w:rsidP="004B1A6C">
      <w:pPr>
        <w:tabs>
          <w:tab w:val="left" w:pos="1134"/>
        </w:tabs>
        <w:ind w:firstLine="426"/>
        <w:jc w:val="both"/>
        <w:rPr>
          <w:rFonts w:ascii="Times New Roman" w:eastAsia="Calibri" w:hAnsi="Times New Roman" w:cs="Times New Roman"/>
          <w:b/>
          <w:i/>
          <w:sz w:val="28"/>
          <w:szCs w:val="28"/>
          <w:lang w:val="uk-UA"/>
        </w:rPr>
      </w:pPr>
      <w:r w:rsidRPr="009E1531">
        <w:rPr>
          <w:rFonts w:ascii="Times New Roman" w:eastAsia="Calibri" w:hAnsi="Times New Roman" w:cs="Times New Roman"/>
          <w:sz w:val="28"/>
          <w:szCs w:val="28"/>
          <w:lang w:val="uk-UA"/>
        </w:rPr>
        <w:t>Технології</w:t>
      </w:r>
    </w:p>
    <w:p w:rsidR="004B1A6C" w:rsidRPr="009E1531" w:rsidRDefault="004B1A6C" w:rsidP="004B1A6C">
      <w:pPr>
        <w:tabs>
          <w:tab w:val="left" w:pos="1134"/>
        </w:tabs>
        <w:ind w:firstLine="426"/>
        <w:jc w:val="both"/>
        <w:rPr>
          <w:rFonts w:ascii="Times New Roman" w:eastAsia="Calibri" w:hAnsi="Times New Roman" w:cs="Times New Roman"/>
          <w:b/>
          <w:i/>
          <w:sz w:val="28"/>
          <w:szCs w:val="28"/>
          <w:lang w:val="uk-UA"/>
        </w:rPr>
      </w:pPr>
      <w:r w:rsidRPr="009E1531">
        <w:rPr>
          <w:rFonts w:ascii="Times New Roman" w:eastAsia="Calibri" w:hAnsi="Times New Roman" w:cs="Times New Roman"/>
          <w:sz w:val="28"/>
          <w:szCs w:val="28"/>
          <w:lang w:val="uk-UA"/>
        </w:rPr>
        <w:t>Здоров’я і фізична культура</w:t>
      </w:r>
    </w:p>
    <w:p w:rsidR="004B1A6C" w:rsidRPr="009E1531" w:rsidRDefault="004B1A6C" w:rsidP="004B1A6C">
      <w:pPr>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i/>
          <w:sz w:val="28"/>
          <w:szCs w:val="28"/>
          <w:lang w:val="uk-UA"/>
        </w:rPr>
        <w:t>Логічна послідовність вивчення предметів</w:t>
      </w:r>
      <w:r w:rsidRPr="009E1531">
        <w:rPr>
          <w:rFonts w:ascii="Times New Roman" w:eastAsia="Calibri" w:hAnsi="Times New Roman" w:cs="Times New Roman"/>
          <w:sz w:val="28"/>
          <w:szCs w:val="28"/>
          <w:lang w:val="uk-UA"/>
        </w:rPr>
        <w:t xml:space="preserve"> розкривається у відповідних </w:t>
      </w:r>
      <w:r w:rsidRPr="009E1531">
        <w:rPr>
          <w:rFonts w:ascii="Times New Roman" w:eastAsia="Calibri" w:hAnsi="Times New Roman" w:cs="Times New Roman"/>
          <w:i/>
          <w:sz w:val="28"/>
          <w:szCs w:val="28"/>
          <w:lang w:val="uk-UA"/>
        </w:rPr>
        <w:t>навчальних програмах</w:t>
      </w:r>
      <w:r w:rsidRPr="009E1531">
        <w:rPr>
          <w:rFonts w:ascii="Times New Roman" w:eastAsia="Calibri" w:hAnsi="Times New Roman" w:cs="Times New Roman"/>
          <w:sz w:val="28"/>
          <w:szCs w:val="28"/>
          <w:lang w:val="uk-UA"/>
        </w:rPr>
        <w:t>.</w:t>
      </w:r>
    </w:p>
    <w:p w:rsidR="004B1A6C" w:rsidRPr="009E1531" w:rsidRDefault="004B1A6C" w:rsidP="004B1A6C">
      <w:pPr>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i/>
          <w:sz w:val="28"/>
          <w:szCs w:val="28"/>
          <w:lang w:val="uk-UA"/>
        </w:rPr>
        <w:t>Форми організації освітнього процесу.</w:t>
      </w:r>
      <w:r w:rsidRPr="009E1531">
        <w:rPr>
          <w:rFonts w:ascii="Times New Roman" w:eastAsia="Calibri" w:hAnsi="Times New Roman" w:cs="Times New Roman"/>
          <w:sz w:val="28"/>
          <w:szCs w:val="28"/>
          <w:lang w:val="uk-UA"/>
        </w:rPr>
        <w:t xml:space="preserve"> Основними формами організації освітнього процесу є різні типи уроку, екскурсії, віртуальні подорожі, </w:t>
      </w:r>
      <w:r w:rsidR="00DE5F61">
        <w:rPr>
          <w:rFonts w:ascii="Times New Roman" w:eastAsia="Calibri" w:hAnsi="Times New Roman" w:cs="Times New Roman"/>
          <w:sz w:val="28"/>
          <w:szCs w:val="28"/>
          <w:lang w:val="uk-UA"/>
        </w:rPr>
        <w:lastRenderedPageBreak/>
        <w:t xml:space="preserve">спектаклі, </w:t>
      </w:r>
      <w:proofErr w:type="spellStart"/>
      <w:r w:rsidR="00DE5F61">
        <w:rPr>
          <w:rFonts w:ascii="Times New Roman" w:eastAsia="Calibri" w:hAnsi="Times New Roman" w:cs="Times New Roman"/>
          <w:sz w:val="28"/>
          <w:szCs w:val="28"/>
          <w:lang w:val="uk-UA"/>
        </w:rPr>
        <w:t>квести</w:t>
      </w:r>
      <w:proofErr w:type="spellEnd"/>
      <w:r w:rsidR="00DE5F61">
        <w:rPr>
          <w:rFonts w:ascii="Times New Roman" w:eastAsia="Calibri" w:hAnsi="Times New Roman" w:cs="Times New Roman"/>
          <w:sz w:val="28"/>
          <w:szCs w:val="28"/>
          <w:lang w:val="uk-UA"/>
        </w:rPr>
        <w:t>, які вчитель</w:t>
      </w:r>
      <w:r w:rsidRPr="009E1531">
        <w:rPr>
          <w:rFonts w:ascii="Times New Roman" w:eastAsia="Calibri" w:hAnsi="Times New Roman" w:cs="Times New Roman"/>
          <w:sz w:val="28"/>
          <w:szCs w:val="28"/>
          <w:lang w:val="uk-UA"/>
        </w:rPr>
        <w:t xml:space="preserve"> організує у межах уроку або в позаурочний час. </w:t>
      </w:r>
    </w:p>
    <w:p w:rsidR="004B1A6C" w:rsidRPr="009E1531" w:rsidRDefault="004B1A6C" w:rsidP="004B1A6C">
      <w:pPr>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Форми організації освітнього процесу будуть уточнюватися та розширюватися у змісті окремих предметів за умови виконання державних вимог Державного стандарту та окремих предметів протягом навчального року.</w:t>
      </w:r>
    </w:p>
    <w:p w:rsidR="004B1A6C" w:rsidRPr="009E1531" w:rsidRDefault="004B1A6C" w:rsidP="004B1A6C">
      <w:pPr>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Вибір ф</w:t>
      </w:r>
      <w:r w:rsidR="00DE5F61">
        <w:rPr>
          <w:rFonts w:ascii="Times New Roman" w:eastAsia="Calibri" w:hAnsi="Times New Roman" w:cs="Times New Roman"/>
          <w:sz w:val="28"/>
          <w:szCs w:val="28"/>
          <w:lang w:val="uk-UA"/>
        </w:rPr>
        <w:t>орм і методів навчання вчитель</w:t>
      </w:r>
      <w:r w:rsidRPr="009E1531">
        <w:rPr>
          <w:rFonts w:ascii="Times New Roman" w:eastAsia="Calibri" w:hAnsi="Times New Roman" w:cs="Times New Roman"/>
          <w:sz w:val="28"/>
          <w:szCs w:val="28"/>
          <w:lang w:val="uk-UA"/>
        </w:rPr>
        <w:t xml:space="preserve">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B1A6C" w:rsidRPr="009E1531" w:rsidRDefault="004B1A6C" w:rsidP="004B1A6C">
      <w:pPr>
        <w:shd w:val="clear" w:color="auto" w:fill="FFFFFF"/>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i/>
          <w:sz w:val="28"/>
          <w:szCs w:val="28"/>
          <w:lang w:val="uk-UA"/>
        </w:rPr>
        <w:t>Опис та інструменти системи внутрішнього забезпечення якості освіти.</w:t>
      </w:r>
      <w:r w:rsidRPr="009E1531">
        <w:rPr>
          <w:rFonts w:ascii="Times New Roman" w:eastAsia="Calibri" w:hAnsi="Times New Roman" w:cs="Times New Roman"/>
          <w:sz w:val="28"/>
          <w:szCs w:val="28"/>
          <w:lang w:val="uk-UA"/>
        </w:rPr>
        <w:t xml:space="preserve"> Система внутрішнього забезпечення якості складається з наступних компонентів:</w:t>
      </w:r>
    </w:p>
    <w:p w:rsidR="004B1A6C" w:rsidRPr="009E1531" w:rsidRDefault="004B1A6C" w:rsidP="004B1A6C">
      <w:pPr>
        <w:shd w:val="clear" w:color="auto" w:fill="FFFFFF"/>
        <w:tabs>
          <w:tab w:val="left" w:pos="284"/>
          <w:tab w:val="left" w:pos="1134"/>
        </w:tabs>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кадрове забезпечення освітньої діяльності;</w:t>
      </w:r>
    </w:p>
    <w:p w:rsidR="004B1A6C" w:rsidRPr="009E1531" w:rsidRDefault="004B1A6C" w:rsidP="004B1A6C">
      <w:pPr>
        <w:shd w:val="clear" w:color="auto" w:fill="FFFFFF"/>
        <w:tabs>
          <w:tab w:val="left" w:pos="284"/>
          <w:tab w:val="left" w:pos="1134"/>
        </w:tabs>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навчально-методичне забезпечення освітньої діяльності;</w:t>
      </w:r>
    </w:p>
    <w:p w:rsidR="004B1A6C" w:rsidRPr="009E1531" w:rsidRDefault="004B1A6C" w:rsidP="004B1A6C">
      <w:pPr>
        <w:shd w:val="clear" w:color="auto" w:fill="FFFFFF"/>
        <w:tabs>
          <w:tab w:val="left" w:pos="284"/>
          <w:tab w:val="left" w:pos="1134"/>
        </w:tabs>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матеріально-технічне забезпечення освітньої діяльності;</w:t>
      </w:r>
    </w:p>
    <w:p w:rsidR="004B1A6C" w:rsidRPr="009E1531" w:rsidRDefault="004B1A6C" w:rsidP="004B1A6C">
      <w:pPr>
        <w:shd w:val="clear" w:color="auto" w:fill="FFFFFF"/>
        <w:tabs>
          <w:tab w:val="left" w:pos="284"/>
          <w:tab w:val="left" w:pos="1134"/>
        </w:tabs>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якість проведення навчальних занять;</w:t>
      </w:r>
    </w:p>
    <w:p w:rsidR="004B1A6C" w:rsidRPr="009E1531" w:rsidRDefault="004B1A6C" w:rsidP="004B1A6C">
      <w:pPr>
        <w:shd w:val="clear" w:color="auto" w:fill="FFFFFF"/>
        <w:tabs>
          <w:tab w:val="left" w:pos="284"/>
          <w:tab w:val="left" w:pos="1134"/>
        </w:tabs>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 xml:space="preserve">моніторинг досягнення </w:t>
      </w:r>
      <w:r w:rsidRPr="009E1531">
        <w:rPr>
          <w:rFonts w:ascii="Times New Roman" w:eastAsia="Times New Roman" w:hAnsi="Times New Roman" w:cs="Times New Roman"/>
          <w:sz w:val="28"/>
          <w:szCs w:val="28"/>
          <w:lang w:val="uk-UA" w:eastAsia="uk-UA"/>
        </w:rPr>
        <w:t xml:space="preserve">учнями </w:t>
      </w:r>
      <w:r w:rsidRPr="009E1531">
        <w:rPr>
          <w:rFonts w:ascii="Times New Roman" w:eastAsia="Calibri" w:hAnsi="Times New Roman" w:cs="Times New Roman"/>
          <w:sz w:val="28"/>
          <w:szCs w:val="28"/>
          <w:lang w:val="uk-UA"/>
        </w:rPr>
        <w:t>результатів навчання (</w:t>
      </w:r>
      <w:proofErr w:type="spellStart"/>
      <w:r w:rsidRPr="009E1531">
        <w:rPr>
          <w:rFonts w:ascii="Times New Roman" w:eastAsia="Calibri" w:hAnsi="Times New Roman" w:cs="Times New Roman"/>
          <w:sz w:val="28"/>
          <w:szCs w:val="28"/>
          <w:lang w:val="uk-UA"/>
        </w:rPr>
        <w:t>компетентностей</w:t>
      </w:r>
      <w:proofErr w:type="spellEnd"/>
      <w:r w:rsidRPr="009E1531">
        <w:rPr>
          <w:rFonts w:ascii="Times New Roman" w:eastAsia="Calibri" w:hAnsi="Times New Roman" w:cs="Times New Roman"/>
          <w:sz w:val="28"/>
          <w:szCs w:val="28"/>
          <w:lang w:val="uk-UA"/>
        </w:rPr>
        <w:t>).</w:t>
      </w:r>
    </w:p>
    <w:p w:rsidR="004B1A6C" w:rsidRPr="009E1531" w:rsidRDefault="004B1A6C" w:rsidP="004B1A6C">
      <w:pPr>
        <w:shd w:val="clear" w:color="auto" w:fill="FFFFFF"/>
        <w:tabs>
          <w:tab w:val="left" w:pos="1134"/>
        </w:tabs>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Завдання системи внутрішнього забезпечення якості освіти:</w:t>
      </w:r>
    </w:p>
    <w:p w:rsidR="004B1A6C" w:rsidRPr="009E1531" w:rsidRDefault="004B1A6C" w:rsidP="004B1A6C">
      <w:pPr>
        <w:shd w:val="clear" w:color="auto" w:fill="FFFFFF"/>
        <w:tabs>
          <w:tab w:val="left" w:pos="284"/>
          <w:tab w:val="left" w:pos="1134"/>
        </w:tabs>
        <w:ind w:firstLine="426"/>
        <w:jc w:val="both"/>
        <w:rPr>
          <w:rFonts w:ascii="Times New Roman" w:eastAsia="Times New Roman" w:hAnsi="Times New Roman" w:cs="Times New Roman"/>
          <w:sz w:val="28"/>
          <w:szCs w:val="28"/>
          <w:lang w:val="uk-UA" w:eastAsia="ru-RU"/>
        </w:rPr>
      </w:pPr>
      <w:r w:rsidRPr="009E1531">
        <w:rPr>
          <w:rFonts w:ascii="Times New Roman" w:eastAsia="Calibri" w:hAnsi="Times New Roman" w:cs="Times New Roman"/>
          <w:sz w:val="28"/>
          <w:szCs w:val="28"/>
          <w:lang w:val="uk-UA"/>
        </w:rPr>
        <w:t>оновлення методичної бази освітньої діяльності;</w:t>
      </w:r>
    </w:p>
    <w:p w:rsidR="004B1A6C" w:rsidRPr="009E1531" w:rsidRDefault="004B1A6C" w:rsidP="004B1A6C">
      <w:pPr>
        <w:shd w:val="clear" w:color="auto" w:fill="FFFFFF"/>
        <w:tabs>
          <w:tab w:val="left" w:pos="284"/>
          <w:tab w:val="left" w:pos="1134"/>
        </w:tabs>
        <w:ind w:firstLine="426"/>
        <w:jc w:val="both"/>
        <w:rPr>
          <w:rFonts w:ascii="Times New Roman" w:eastAsia="Times New Roman" w:hAnsi="Times New Roman" w:cs="Times New Roman"/>
          <w:sz w:val="28"/>
          <w:szCs w:val="28"/>
          <w:lang w:val="uk-UA" w:eastAsia="ru-RU"/>
        </w:rPr>
      </w:pPr>
      <w:r w:rsidRPr="009E1531">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4B1A6C" w:rsidRPr="009E1531" w:rsidRDefault="004B1A6C" w:rsidP="004B1A6C">
      <w:pPr>
        <w:shd w:val="clear" w:color="auto" w:fill="FFFFFF"/>
        <w:tabs>
          <w:tab w:val="left" w:pos="284"/>
          <w:tab w:val="left" w:pos="1134"/>
        </w:tabs>
        <w:ind w:firstLine="426"/>
        <w:jc w:val="both"/>
        <w:rPr>
          <w:rFonts w:ascii="Times New Roman" w:eastAsia="Times New Roman" w:hAnsi="Times New Roman" w:cs="Times New Roman"/>
          <w:sz w:val="28"/>
          <w:szCs w:val="28"/>
          <w:lang w:val="uk-UA" w:eastAsia="ru-RU"/>
        </w:rPr>
      </w:pPr>
      <w:r w:rsidRPr="009E1531">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rsidR="004B1A6C" w:rsidRPr="009E1531" w:rsidRDefault="004B1A6C" w:rsidP="004B1A6C">
      <w:pPr>
        <w:shd w:val="clear" w:color="auto" w:fill="FFFFFF"/>
        <w:tabs>
          <w:tab w:val="left" w:pos="284"/>
          <w:tab w:val="left" w:pos="1134"/>
        </w:tabs>
        <w:ind w:firstLine="426"/>
        <w:jc w:val="both"/>
        <w:rPr>
          <w:rFonts w:ascii="Times New Roman" w:eastAsia="Times New Roman" w:hAnsi="Times New Roman" w:cs="Times New Roman"/>
          <w:bCs/>
          <w:iCs/>
          <w:sz w:val="28"/>
          <w:szCs w:val="28"/>
          <w:lang w:val="uk-UA"/>
        </w:rPr>
      </w:pPr>
      <w:r w:rsidRPr="009E1531">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4B1A6C" w:rsidRPr="009E1531" w:rsidRDefault="004B1A6C" w:rsidP="004B1A6C">
      <w:pPr>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i/>
          <w:sz w:val="28"/>
          <w:szCs w:val="28"/>
          <w:lang w:val="uk-UA"/>
        </w:rPr>
        <w:t xml:space="preserve">Освітня програма початкової освіти </w:t>
      </w:r>
      <w:r w:rsidRPr="009E1531">
        <w:rPr>
          <w:rFonts w:ascii="Times New Roman" w:eastAsia="Calibri" w:hAnsi="Times New Roman" w:cs="Times New Roman"/>
          <w:sz w:val="28"/>
          <w:szCs w:val="28"/>
          <w:lang w:val="uk-UA"/>
        </w:rPr>
        <w:t>передбачає досягнення учнями результатів навчання (</w:t>
      </w:r>
      <w:proofErr w:type="spellStart"/>
      <w:r w:rsidRPr="009E1531">
        <w:rPr>
          <w:rFonts w:ascii="Times New Roman" w:eastAsia="Calibri" w:hAnsi="Times New Roman" w:cs="Times New Roman"/>
          <w:sz w:val="28"/>
          <w:szCs w:val="28"/>
          <w:lang w:val="uk-UA"/>
        </w:rPr>
        <w:t>компетентностей</w:t>
      </w:r>
      <w:proofErr w:type="spellEnd"/>
      <w:r w:rsidRPr="009E1531">
        <w:rPr>
          <w:rFonts w:ascii="Times New Roman" w:eastAsia="Calibri" w:hAnsi="Times New Roman" w:cs="Times New Roman"/>
          <w:sz w:val="28"/>
          <w:szCs w:val="28"/>
          <w:lang w:val="uk-UA"/>
        </w:rPr>
        <w:t>), визначених Державним стандартом.</w:t>
      </w:r>
    </w:p>
    <w:p w:rsidR="004B1A6C" w:rsidRPr="009E1531" w:rsidRDefault="004B1A6C" w:rsidP="004B1A6C">
      <w:pPr>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 xml:space="preserve">Освітня програма  початкової освіти, сформована на основі Типової освітньої програми, схвалена педагогічною  радою </w:t>
      </w:r>
      <w:proofErr w:type="spellStart"/>
      <w:r w:rsidRPr="009E1531">
        <w:rPr>
          <w:rFonts w:ascii="Times New Roman" w:eastAsia="Calibri" w:hAnsi="Times New Roman" w:cs="Times New Roman"/>
          <w:sz w:val="28"/>
          <w:szCs w:val="28"/>
          <w:lang w:val="uk-UA"/>
        </w:rPr>
        <w:t>Горошинської</w:t>
      </w:r>
      <w:proofErr w:type="spellEnd"/>
      <w:r w:rsidRPr="009E1531">
        <w:rPr>
          <w:rFonts w:ascii="Times New Roman" w:eastAsia="Calibri" w:hAnsi="Times New Roman" w:cs="Times New Roman"/>
          <w:sz w:val="28"/>
          <w:szCs w:val="28"/>
          <w:lang w:val="uk-UA"/>
        </w:rPr>
        <w:t xml:space="preserve"> загальноосвітньої школи    І-ІІІ ступенів та затверджена директором. Окрім </w:t>
      </w:r>
      <w:r w:rsidRPr="009E1531">
        <w:rPr>
          <w:rFonts w:ascii="Times New Roman" w:eastAsia="Calibri" w:hAnsi="Times New Roman" w:cs="Times New Roman"/>
          <w:sz w:val="28"/>
          <w:szCs w:val="28"/>
          <w:lang w:val="uk-UA"/>
        </w:rPr>
        <w:lastRenderedPageBreak/>
        <w:t>освітн</w:t>
      </w:r>
      <w:r w:rsidR="00DE5F61">
        <w:rPr>
          <w:rFonts w:ascii="Times New Roman" w:eastAsia="Calibri" w:hAnsi="Times New Roman" w:cs="Times New Roman"/>
          <w:sz w:val="28"/>
          <w:szCs w:val="28"/>
          <w:lang w:val="uk-UA"/>
        </w:rPr>
        <w:t>іх компонентів вона може містити</w:t>
      </w:r>
      <w:r w:rsidRPr="009E1531">
        <w:rPr>
          <w:rFonts w:ascii="Times New Roman" w:eastAsia="Calibri" w:hAnsi="Times New Roman" w:cs="Times New Roman"/>
          <w:sz w:val="28"/>
          <w:szCs w:val="28"/>
          <w:lang w:val="uk-UA"/>
        </w:rPr>
        <w:t xml:space="preserve"> корекційно-</w:t>
      </w:r>
      <w:proofErr w:type="spellStart"/>
      <w:r w:rsidRPr="009E1531">
        <w:rPr>
          <w:rFonts w:ascii="Times New Roman" w:eastAsia="Calibri" w:hAnsi="Times New Roman" w:cs="Times New Roman"/>
          <w:sz w:val="28"/>
          <w:szCs w:val="28"/>
          <w:lang w:val="uk-UA"/>
        </w:rPr>
        <w:t>розвитковий</w:t>
      </w:r>
      <w:proofErr w:type="spellEnd"/>
      <w:r w:rsidRPr="009E1531">
        <w:rPr>
          <w:rFonts w:ascii="Times New Roman" w:eastAsia="Calibri" w:hAnsi="Times New Roman" w:cs="Times New Roman"/>
          <w:sz w:val="28"/>
          <w:szCs w:val="28"/>
          <w:lang w:val="uk-UA"/>
        </w:rPr>
        <w:t xml:space="preserve"> складник для осіб з особливими освітніми потребами.</w:t>
      </w:r>
    </w:p>
    <w:p w:rsidR="004B1A6C" w:rsidRPr="009E1531" w:rsidRDefault="004B1A6C" w:rsidP="004B1A6C">
      <w:pPr>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 xml:space="preserve">Освітня програма </w:t>
      </w:r>
      <w:proofErr w:type="spellStart"/>
      <w:r w:rsidRPr="009E1531">
        <w:rPr>
          <w:rFonts w:ascii="Times New Roman" w:eastAsia="Calibri" w:hAnsi="Times New Roman" w:cs="Times New Roman"/>
          <w:sz w:val="28"/>
          <w:szCs w:val="28"/>
          <w:lang w:val="uk-UA"/>
        </w:rPr>
        <w:t>Горошинської</w:t>
      </w:r>
      <w:proofErr w:type="spellEnd"/>
      <w:r w:rsidRPr="009E1531">
        <w:rPr>
          <w:rFonts w:ascii="Times New Roman" w:eastAsia="Calibri" w:hAnsi="Times New Roman" w:cs="Times New Roman"/>
          <w:sz w:val="28"/>
          <w:szCs w:val="28"/>
          <w:lang w:val="uk-UA"/>
        </w:rPr>
        <w:t xml:space="preserve"> загальноосвітньої школи І-ІІІ ступенів та перелік освітніх компонентів, що передбачені відповідною освітньою програмою, оприлюднено </w:t>
      </w:r>
      <w:proofErr w:type="spellStart"/>
      <w:r w:rsidRPr="009E1531">
        <w:rPr>
          <w:rFonts w:ascii="Times New Roman" w:eastAsia="Calibri" w:hAnsi="Times New Roman" w:cs="Times New Roman"/>
          <w:sz w:val="28"/>
          <w:szCs w:val="28"/>
          <w:lang w:val="uk-UA"/>
        </w:rPr>
        <w:t>навеб</w:t>
      </w:r>
      <w:proofErr w:type="spellEnd"/>
      <w:r w:rsidRPr="009E1531">
        <w:rPr>
          <w:rFonts w:ascii="Times New Roman" w:eastAsia="Calibri" w:hAnsi="Times New Roman" w:cs="Times New Roman"/>
          <w:sz w:val="28"/>
          <w:szCs w:val="28"/>
          <w:lang w:val="uk-UA"/>
        </w:rPr>
        <w:t xml:space="preserve">-сайті школи. </w:t>
      </w:r>
    </w:p>
    <w:p w:rsidR="004B1A6C" w:rsidRPr="004B1A6C" w:rsidRDefault="004B1A6C" w:rsidP="004B1A6C">
      <w:pPr>
        <w:ind w:firstLine="426"/>
        <w:jc w:val="both"/>
        <w:rPr>
          <w:rFonts w:ascii="Times New Roman" w:eastAsia="Calibri" w:hAnsi="Times New Roman" w:cs="Times New Roman"/>
          <w:sz w:val="28"/>
          <w:szCs w:val="28"/>
          <w:lang w:val="uk-UA"/>
        </w:rPr>
      </w:pPr>
      <w:r w:rsidRPr="009E1531">
        <w:rPr>
          <w:rFonts w:ascii="Times New Roman" w:eastAsia="Calibri" w:hAnsi="Times New Roman" w:cs="Times New Roman"/>
          <w:sz w:val="28"/>
          <w:szCs w:val="28"/>
          <w:lang w:val="uk-UA"/>
        </w:rPr>
        <w:t xml:space="preserve">На основі даної освітньої програми складено та затверджено навчальний план </w:t>
      </w:r>
      <w:proofErr w:type="spellStart"/>
      <w:r w:rsidRPr="009E1531">
        <w:rPr>
          <w:rFonts w:ascii="Times New Roman" w:eastAsia="Calibri" w:hAnsi="Times New Roman" w:cs="Times New Roman"/>
          <w:sz w:val="28"/>
          <w:szCs w:val="28"/>
          <w:lang w:val="uk-UA"/>
        </w:rPr>
        <w:t>Горошинської</w:t>
      </w:r>
      <w:proofErr w:type="spellEnd"/>
      <w:r w:rsidRPr="009E1531">
        <w:rPr>
          <w:rFonts w:ascii="Times New Roman" w:eastAsia="Calibri" w:hAnsi="Times New Roman" w:cs="Times New Roman"/>
          <w:sz w:val="28"/>
          <w:szCs w:val="28"/>
          <w:lang w:val="uk-UA"/>
        </w:rPr>
        <w:t xml:space="preserve"> загальноосвітньої школи І-ІІІ ступенів, що конкретизує організацію освітнього процесу.</w:t>
      </w:r>
    </w:p>
    <w:p w:rsidR="004B1A6C" w:rsidRPr="009E1531" w:rsidRDefault="004B1A6C" w:rsidP="004B1A6C">
      <w:pPr>
        <w:rPr>
          <w:rFonts w:ascii="Times New Roman" w:eastAsia="Calibri" w:hAnsi="Times New Roman" w:cs="Times New Roman"/>
          <w:b/>
          <w:bCs/>
          <w:sz w:val="28"/>
          <w:szCs w:val="28"/>
          <w:lang w:val="uk-UA"/>
        </w:rPr>
      </w:pPr>
    </w:p>
    <w:p w:rsidR="004B1A6C" w:rsidRPr="009E1531" w:rsidRDefault="004B1A6C" w:rsidP="004B1A6C">
      <w:pPr>
        <w:ind w:firstLine="426"/>
        <w:jc w:val="center"/>
        <w:rPr>
          <w:rFonts w:ascii="Times New Roman" w:eastAsia="Calibri" w:hAnsi="Times New Roman" w:cs="Times New Roman"/>
          <w:b/>
          <w:bCs/>
          <w:sz w:val="28"/>
          <w:szCs w:val="28"/>
          <w:lang w:val="uk-UA"/>
        </w:rPr>
      </w:pPr>
      <w:r w:rsidRPr="009E1531">
        <w:rPr>
          <w:rFonts w:ascii="Times New Roman" w:eastAsia="Calibri" w:hAnsi="Times New Roman" w:cs="Times New Roman"/>
          <w:b/>
          <w:bCs/>
          <w:sz w:val="28"/>
          <w:szCs w:val="28"/>
          <w:lang w:val="uk-UA"/>
        </w:rPr>
        <w:t>Навчальний план</w:t>
      </w:r>
    </w:p>
    <w:p w:rsidR="004B1A6C" w:rsidRPr="009E1531" w:rsidRDefault="004B1A6C" w:rsidP="004B1A6C">
      <w:pPr>
        <w:ind w:firstLine="426"/>
        <w:jc w:val="center"/>
        <w:rPr>
          <w:rFonts w:ascii="Times New Roman" w:eastAsia="Calibri" w:hAnsi="Times New Roman" w:cs="Times New Roman"/>
          <w:b/>
          <w:bCs/>
          <w:sz w:val="28"/>
          <w:szCs w:val="28"/>
          <w:lang w:val="uk-UA"/>
        </w:rPr>
      </w:pPr>
      <w:r w:rsidRPr="009E1531">
        <w:rPr>
          <w:rFonts w:ascii="Times New Roman" w:eastAsia="Calibri" w:hAnsi="Times New Roman" w:cs="Times New Roman"/>
          <w:b/>
          <w:sz w:val="28"/>
          <w:szCs w:val="28"/>
          <w:lang w:val="uk-UA" w:eastAsia="uk-UA" w:bidi="uk-UA"/>
        </w:rPr>
        <w:t>для 1</w:t>
      </w:r>
      <w:r w:rsidR="000C0467">
        <w:rPr>
          <w:rFonts w:ascii="Times New Roman" w:eastAsia="Calibri" w:hAnsi="Times New Roman" w:cs="Times New Roman"/>
          <w:b/>
          <w:sz w:val="28"/>
          <w:szCs w:val="28"/>
          <w:lang w:val="uk-UA" w:eastAsia="uk-UA" w:bidi="uk-UA"/>
        </w:rPr>
        <w:t xml:space="preserve">, 2 </w:t>
      </w:r>
      <w:r w:rsidRPr="009E1531">
        <w:rPr>
          <w:rFonts w:ascii="Times New Roman" w:eastAsia="Calibri" w:hAnsi="Times New Roman" w:cs="Times New Roman"/>
          <w:b/>
          <w:sz w:val="28"/>
          <w:szCs w:val="28"/>
          <w:lang w:val="uk-UA" w:eastAsia="uk-UA" w:bidi="uk-UA"/>
        </w:rPr>
        <w:t>класу ( українська мова навчання)</w:t>
      </w:r>
    </w:p>
    <w:p w:rsidR="004B1A6C" w:rsidRPr="009E1531" w:rsidRDefault="004B1A6C" w:rsidP="004B1A6C">
      <w:pPr>
        <w:shd w:val="clear" w:color="auto" w:fill="FFFFFF"/>
        <w:ind w:firstLine="426"/>
        <w:jc w:val="both"/>
        <w:rPr>
          <w:rFonts w:ascii="Times New Roman" w:eastAsia="Calibri" w:hAnsi="Times New Roman" w:cs="Times New Roman"/>
          <w:sz w:val="28"/>
          <w:szCs w:val="28"/>
          <w:lang w:val="uk-UA"/>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701"/>
        <w:gridCol w:w="6"/>
        <w:gridCol w:w="1269"/>
        <w:gridCol w:w="1276"/>
      </w:tblGrid>
      <w:tr w:rsidR="004B1A6C" w:rsidRPr="009E1531" w:rsidTr="00EA0DE5">
        <w:trPr>
          <w:gridAfter w:val="4"/>
          <w:wAfter w:w="4252" w:type="dxa"/>
          <w:trHeight w:val="570"/>
        </w:trPr>
        <w:tc>
          <w:tcPr>
            <w:tcW w:w="4678" w:type="dxa"/>
            <w:vMerge w:val="restart"/>
            <w:tcBorders>
              <w:top w:val="single" w:sz="4" w:space="0" w:color="auto"/>
              <w:left w:val="single" w:sz="4" w:space="0" w:color="auto"/>
              <w:bottom w:val="nil"/>
              <w:right w:val="single" w:sz="4" w:space="0" w:color="auto"/>
            </w:tcBorders>
          </w:tcPr>
          <w:p w:rsidR="004B1A6C" w:rsidRPr="009E1531" w:rsidRDefault="006F69FF" w:rsidP="00DF614F">
            <w:pPr>
              <w:snapToGrid w:val="0"/>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5.3pt;margin-top:29.75pt;width:237.3pt;height:39.35pt;flip:y;z-index:251658240" o:connectortype="straight"/>
              </w:pict>
            </w:r>
            <w:r w:rsidR="004B1A6C" w:rsidRPr="009E1531">
              <w:rPr>
                <w:rFonts w:ascii="Times New Roman" w:eastAsia="Times New Roman" w:hAnsi="Times New Roman" w:cs="Times New Roman"/>
                <w:sz w:val="28"/>
                <w:szCs w:val="28"/>
                <w:lang w:val="uk-UA" w:eastAsia="ru-RU"/>
              </w:rPr>
              <w:t>Назва</w:t>
            </w:r>
          </w:p>
          <w:p w:rsidR="00EA0DE5" w:rsidRDefault="00EA0DE5" w:rsidP="00EA0DE5">
            <w:pPr>
              <w:snapToGrid w:val="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освітньої галузі              </w:t>
            </w:r>
          </w:p>
          <w:p w:rsidR="004B1A6C" w:rsidRPr="009E1531" w:rsidRDefault="00EA0DE5" w:rsidP="00EA0DE5">
            <w:pPr>
              <w:snapToGrid w:val="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B1A6C" w:rsidRPr="009E1531">
              <w:rPr>
                <w:rFonts w:ascii="Times New Roman" w:eastAsia="Times New Roman" w:hAnsi="Times New Roman" w:cs="Times New Roman"/>
                <w:sz w:val="28"/>
                <w:szCs w:val="28"/>
                <w:lang w:val="uk-UA" w:eastAsia="ru-RU"/>
              </w:rPr>
              <w:t>Класи</w:t>
            </w:r>
          </w:p>
        </w:tc>
      </w:tr>
      <w:tr w:rsidR="00DF614F" w:rsidRPr="009E1531" w:rsidTr="00EA0DE5">
        <w:trPr>
          <w:trHeight w:val="348"/>
        </w:trPr>
        <w:tc>
          <w:tcPr>
            <w:tcW w:w="4678" w:type="dxa"/>
            <w:vMerge/>
            <w:tcBorders>
              <w:top w:val="single" w:sz="4" w:space="0" w:color="auto"/>
              <w:left w:val="single" w:sz="4" w:space="0" w:color="auto"/>
              <w:bottom w:val="nil"/>
              <w:right w:val="single" w:sz="4" w:space="0" w:color="auto"/>
            </w:tcBorders>
            <w:vAlign w:val="center"/>
            <w:hideMark/>
          </w:tcPr>
          <w:p w:rsidR="00DF614F" w:rsidRPr="009E1531" w:rsidRDefault="00DF614F" w:rsidP="00DF614F">
            <w:pPr>
              <w:ind w:firstLine="426"/>
              <w:rPr>
                <w:rFonts w:ascii="Times New Roman" w:eastAsia="Times New Roman" w:hAnsi="Times New Roman" w:cs="Times New Roman"/>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DF614F" w:rsidRPr="009E1531" w:rsidRDefault="00DF614F" w:rsidP="00DF614F">
            <w:pPr>
              <w:snapToGrid w:val="0"/>
              <w:spacing w:line="300" w:lineRule="auto"/>
              <w:ind w:firstLine="426"/>
              <w:jc w:val="center"/>
              <w:rPr>
                <w:rFonts w:ascii="Times New Roman" w:eastAsia="Times New Roman" w:hAnsi="Times New Roman" w:cs="Times New Roman"/>
                <w:sz w:val="28"/>
                <w:szCs w:val="28"/>
                <w:lang w:val="uk-UA" w:eastAsia="ru-RU"/>
              </w:rPr>
            </w:pPr>
            <w:r w:rsidRPr="009E1531">
              <w:rPr>
                <w:rFonts w:ascii="Times New Roman" w:eastAsia="Times New Roman" w:hAnsi="Times New Roman" w:cs="Times New Roman"/>
                <w:sz w:val="28"/>
                <w:szCs w:val="28"/>
                <w:lang w:val="uk-UA" w:eastAsia="ru-RU"/>
              </w:rPr>
              <w:t xml:space="preserve">1 </w:t>
            </w:r>
            <w:proofErr w:type="spellStart"/>
            <w:r w:rsidRPr="009E1531">
              <w:rPr>
                <w:rFonts w:ascii="Times New Roman" w:eastAsia="Times New Roman" w:hAnsi="Times New Roman" w:cs="Times New Roman"/>
                <w:sz w:val="28"/>
                <w:szCs w:val="28"/>
                <w:lang w:val="uk-UA" w:eastAsia="ru-RU"/>
              </w:rPr>
              <w:t>кл</w:t>
            </w:r>
            <w:proofErr w:type="spellEnd"/>
            <w:r w:rsidRPr="009E1531">
              <w:rPr>
                <w:rFonts w:ascii="Times New Roman" w:eastAsia="Times New Roman" w:hAnsi="Times New Roman" w:cs="Times New Roman"/>
                <w:sz w:val="28"/>
                <w:szCs w:val="28"/>
                <w:lang w:val="uk-UA" w:eastAsia="ru-RU"/>
              </w:rPr>
              <w:t>.</w:t>
            </w:r>
          </w:p>
        </w:tc>
        <w:tc>
          <w:tcPr>
            <w:tcW w:w="1275" w:type="dxa"/>
            <w:gridSpan w:val="2"/>
            <w:tcBorders>
              <w:top w:val="single" w:sz="4" w:space="0" w:color="auto"/>
              <w:left w:val="single" w:sz="4" w:space="0" w:color="auto"/>
              <w:bottom w:val="single" w:sz="4" w:space="0" w:color="auto"/>
              <w:right w:val="single" w:sz="4" w:space="0" w:color="auto"/>
            </w:tcBorders>
          </w:tcPr>
          <w:p w:rsidR="00DF614F" w:rsidRPr="009E1531" w:rsidRDefault="00DF614F" w:rsidP="00DF614F">
            <w:pPr>
              <w:snapToGrid w:val="0"/>
              <w:spacing w:line="30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w:t>
            </w:r>
            <w:proofErr w:type="spellStart"/>
            <w:r>
              <w:rPr>
                <w:rFonts w:ascii="Times New Roman" w:eastAsia="Times New Roman" w:hAnsi="Times New Roman" w:cs="Times New Roman"/>
                <w:sz w:val="28"/>
                <w:szCs w:val="28"/>
                <w:lang w:val="uk-UA" w:eastAsia="ru-RU"/>
              </w:rPr>
              <w:t>кл</w:t>
            </w:r>
            <w:proofErr w:type="spellEnd"/>
            <w:r>
              <w:rPr>
                <w:rFonts w:ascii="Times New Roman" w:eastAsia="Times New Roman" w:hAnsi="Times New Roman" w:cs="Times New Roman"/>
                <w:sz w:val="28"/>
                <w:szCs w:val="28"/>
                <w:lang w:val="uk-UA"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DF614F" w:rsidRPr="009E1531" w:rsidRDefault="00DF614F" w:rsidP="00DF614F">
            <w:pPr>
              <w:snapToGrid w:val="0"/>
              <w:spacing w:line="300" w:lineRule="auto"/>
              <w:ind w:firstLine="34"/>
              <w:jc w:val="center"/>
              <w:rPr>
                <w:rFonts w:ascii="Times New Roman" w:eastAsia="Times New Roman" w:hAnsi="Times New Roman" w:cs="Times New Roman"/>
                <w:sz w:val="28"/>
                <w:szCs w:val="28"/>
                <w:lang w:val="uk-UA" w:eastAsia="ru-RU"/>
              </w:rPr>
            </w:pPr>
            <w:r w:rsidRPr="009E1531">
              <w:rPr>
                <w:rFonts w:ascii="Times New Roman" w:eastAsia="Times New Roman" w:hAnsi="Times New Roman" w:cs="Times New Roman"/>
                <w:sz w:val="28"/>
                <w:szCs w:val="28"/>
                <w:lang w:val="uk-UA" w:eastAsia="ru-RU"/>
              </w:rPr>
              <w:t>Разом</w:t>
            </w:r>
          </w:p>
        </w:tc>
      </w:tr>
      <w:tr w:rsidR="00DF614F" w:rsidRPr="009E1531" w:rsidTr="00EA0DE5">
        <w:trPr>
          <w:trHeight w:val="404"/>
        </w:trPr>
        <w:tc>
          <w:tcPr>
            <w:tcW w:w="4678" w:type="dxa"/>
            <w:tcBorders>
              <w:top w:val="nil"/>
              <w:left w:val="single" w:sz="4" w:space="0" w:color="auto"/>
              <w:bottom w:val="single" w:sz="4" w:space="0" w:color="auto"/>
              <w:right w:val="single" w:sz="4" w:space="0" w:color="auto"/>
            </w:tcBorders>
            <w:hideMark/>
          </w:tcPr>
          <w:p w:rsidR="00DF614F" w:rsidRPr="009E1531" w:rsidRDefault="00DF614F" w:rsidP="00DF614F">
            <w:pPr>
              <w:snapToGrid w:val="0"/>
              <w:spacing w:line="300" w:lineRule="auto"/>
              <w:ind w:firstLine="426"/>
              <w:jc w:val="both"/>
              <w:rPr>
                <w:rFonts w:ascii="Times New Roman" w:eastAsia="Times New Roman" w:hAnsi="Times New Roman" w:cs="Times New Roman"/>
                <w:sz w:val="28"/>
                <w:szCs w:val="28"/>
                <w:lang w:val="uk-UA" w:eastAsia="ru-RU"/>
              </w:rPr>
            </w:pPr>
            <w:r w:rsidRPr="009E1531">
              <w:rPr>
                <w:rFonts w:ascii="Times New Roman" w:eastAsia="Times New Roman" w:hAnsi="Times New Roman" w:cs="Times New Roman"/>
                <w:sz w:val="28"/>
                <w:szCs w:val="28"/>
                <w:lang w:val="uk-UA" w:eastAsia="ru-RU"/>
              </w:rPr>
              <w:t xml:space="preserve">Мовно-літературна </w:t>
            </w:r>
          </w:p>
        </w:tc>
        <w:tc>
          <w:tcPr>
            <w:tcW w:w="1701" w:type="dxa"/>
            <w:vMerge w:val="restart"/>
            <w:tcBorders>
              <w:top w:val="single" w:sz="4" w:space="0" w:color="auto"/>
              <w:left w:val="single" w:sz="4" w:space="0" w:color="auto"/>
              <w:right w:val="single" w:sz="4" w:space="0" w:color="auto"/>
            </w:tcBorders>
            <w:hideMark/>
          </w:tcPr>
          <w:p w:rsidR="00DF614F" w:rsidRPr="009E1531" w:rsidRDefault="00DE5F61" w:rsidP="00DF614F">
            <w:pPr>
              <w:snapToGrid w:val="0"/>
              <w:spacing w:line="300" w:lineRule="auto"/>
              <w:ind w:firstLine="42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1275" w:type="dxa"/>
            <w:gridSpan w:val="2"/>
            <w:vMerge w:val="restart"/>
            <w:tcBorders>
              <w:top w:val="single" w:sz="4" w:space="0" w:color="auto"/>
              <w:left w:val="single" w:sz="4" w:space="0" w:color="auto"/>
              <w:right w:val="single" w:sz="4" w:space="0" w:color="auto"/>
            </w:tcBorders>
          </w:tcPr>
          <w:p w:rsidR="00DF614F" w:rsidRPr="009E1531" w:rsidRDefault="00DE5F61" w:rsidP="00DF614F">
            <w:pPr>
              <w:snapToGrid w:val="0"/>
              <w:spacing w:line="30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1276" w:type="dxa"/>
            <w:vMerge w:val="restart"/>
            <w:tcBorders>
              <w:top w:val="single" w:sz="4" w:space="0" w:color="auto"/>
              <w:left w:val="single" w:sz="4" w:space="0" w:color="auto"/>
              <w:right w:val="single" w:sz="4" w:space="0" w:color="auto"/>
            </w:tcBorders>
            <w:hideMark/>
          </w:tcPr>
          <w:p w:rsidR="00DF614F" w:rsidRPr="009E1531" w:rsidRDefault="00DF614F" w:rsidP="00DF614F">
            <w:pPr>
              <w:snapToGrid w:val="0"/>
              <w:spacing w:line="300" w:lineRule="auto"/>
              <w:ind w:firstLine="426"/>
              <w:jc w:val="center"/>
              <w:rPr>
                <w:rFonts w:ascii="Times New Roman" w:eastAsia="Times New Roman" w:hAnsi="Times New Roman" w:cs="Times New Roman"/>
                <w:sz w:val="28"/>
                <w:szCs w:val="28"/>
                <w:lang w:val="uk-UA" w:eastAsia="ru-RU"/>
              </w:rPr>
            </w:pPr>
          </w:p>
          <w:p w:rsidR="00DF614F" w:rsidRPr="009E1531" w:rsidRDefault="00DF614F" w:rsidP="00DF614F">
            <w:pPr>
              <w:snapToGrid w:val="0"/>
              <w:spacing w:line="300" w:lineRule="auto"/>
              <w:ind w:firstLine="42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Pr="009E1531">
              <w:rPr>
                <w:rFonts w:ascii="Times New Roman" w:eastAsia="Times New Roman" w:hAnsi="Times New Roman" w:cs="Times New Roman"/>
                <w:sz w:val="28"/>
                <w:szCs w:val="28"/>
                <w:lang w:val="uk-UA" w:eastAsia="ru-RU"/>
              </w:rPr>
              <w:t>9</w:t>
            </w:r>
          </w:p>
        </w:tc>
      </w:tr>
      <w:tr w:rsidR="00DF614F" w:rsidRPr="009E1531" w:rsidTr="00DF614F">
        <w:trPr>
          <w:trHeight w:val="462"/>
        </w:trPr>
        <w:tc>
          <w:tcPr>
            <w:tcW w:w="4678" w:type="dxa"/>
            <w:tcBorders>
              <w:top w:val="single" w:sz="4" w:space="0" w:color="auto"/>
              <w:left w:val="single" w:sz="4" w:space="0" w:color="auto"/>
              <w:right w:val="single" w:sz="4" w:space="0" w:color="auto"/>
            </w:tcBorders>
          </w:tcPr>
          <w:p w:rsidR="00DF614F" w:rsidRPr="009E1531" w:rsidRDefault="00DF614F" w:rsidP="00DF614F">
            <w:pPr>
              <w:snapToGrid w:val="0"/>
              <w:spacing w:line="300" w:lineRule="auto"/>
              <w:ind w:firstLine="426"/>
              <w:jc w:val="both"/>
              <w:rPr>
                <w:rFonts w:ascii="Times New Roman" w:eastAsia="Times New Roman" w:hAnsi="Times New Roman" w:cs="Times New Roman"/>
                <w:sz w:val="28"/>
                <w:szCs w:val="28"/>
                <w:lang w:val="uk-UA" w:eastAsia="ru-RU"/>
              </w:rPr>
            </w:pPr>
            <w:r w:rsidRPr="009E1531">
              <w:rPr>
                <w:rFonts w:ascii="Times New Roman" w:eastAsia="Times New Roman" w:hAnsi="Times New Roman" w:cs="Times New Roman"/>
                <w:sz w:val="28"/>
                <w:szCs w:val="28"/>
                <w:lang w:val="uk-UA" w:eastAsia="ru-RU"/>
              </w:rPr>
              <w:t>Іншомовна</w:t>
            </w:r>
          </w:p>
        </w:tc>
        <w:tc>
          <w:tcPr>
            <w:tcW w:w="1701" w:type="dxa"/>
            <w:vMerge/>
            <w:tcBorders>
              <w:top w:val="single" w:sz="4" w:space="0" w:color="auto"/>
              <w:left w:val="single" w:sz="4" w:space="0" w:color="auto"/>
              <w:right w:val="single" w:sz="4" w:space="0" w:color="auto"/>
            </w:tcBorders>
          </w:tcPr>
          <w:p w:rsidR="00DF614F" w:rsidRPr="009E1531" w:rsidRDefault="00DF614F" w:rsidP="00DF614F">
            <w:pPr>
              <w:snapToGrid w:val="0"/>
              <w:spacing w:line="300" w:lineRule="auto"/>
              <w:ind w:firstLine="426"/>
              <w:jc w:val="center"/>
              <w:rPr>
                <w:rFonts w:ascii="Times New Roman" w:eastAsia="Times New Roman" w:hAnsi="Times New Roman" w:cs="Times New Roman"/>
                <w:sz w:val="28"/>
                <w:szCs w:val="28"/>
                <w:lang w:val="uk-UA" w:eastAsia="ru-RU"/>
              </w:rPr>
            </w:pPr>
          </w:p>
        </w:tc>
        <w:tc>
          <w:tcPr>
            <w:tcW w:w="1275" w:type="dxa"/>
            <w:gridSpan w:val="2"/>
            <w:vMerge/>
            <w:tcBorders>
              <w:top w:val="single" w:sz="4" w:space="0" w:color="auto"/>
              <w:left w:val="single" w:sz="4" w:space="0" w:color="auto"/>
              <w:right w:val="single" w:sz="4" w:space="0" w:color="auto"/>
            </w:tcBorders>
          </w:tcPr>
          <w:p w:rsidR="00DF614F" w:rsidRPr="009E1531" w:rsidRDefault="00DF614F" w:rsidP="00DF614F">
            <w:pPr>
              <w:snapToGrid w:val="0"/>
              <w:spacing w:line="300" w:lineRule="auto"/>
              <w:ind w:firstLine="426"/>
              <w:jc w:val="center"/>
              <w:rPr>
                <w:rFonts w:ascii="Times New Roman" w:eastAsia="Times New Roman" w:hAnsi="Times New Roman" w:cs="Times New Roman"/>
                <w:sz w:val="28"/>
                <w:szCs w:val="28"/>
                <w:lang w:val="uk-UA" w:eastAsia="ru-RU"/>
              </w:rPr>
            </w:pPr>
          </w:p>
        </w:tc>
        <w:tc>
          <w:tcPr>
            <w:tcW w:w="1276" w:type="dxa"/>
            <w:vMerge/>
            <w:tcBorders>
              <w:top w:val="single" w:sz="4" w:space="0" w:color="auto"/>
              <w:left w:val="single" w:sz="4" w:space="0" w:color="auto"/>
              <w:right w:val="single" w:sz="4" w:space="0" w:color="auto"/>
            </w:tcBorders>
          </w:tcPr>
          <w:p w:rsidR="00DF614F" w:rsidRPr="009E1531" w:rsidRDefault="00DF614F" w:rsidP="00DF614F">
            <w:pPr>
              <w:snapToGrid w:val="0"/>
              <w:spacing w:line="300" w:lineRule="auto"/>
              <w:ind w:firstLine="426"/>
              <w:jc w:val="center"/>
              <w:rPr>
                <w:rFonts w:ascii="Times New Roman" w:eastAsia="Times New Roman" w:hAnsi="Times New Roman" w:cs="Times New Roman"/>
                <w:sz w:val="28"/>
                <w:szCs w:val="28"/>
                <w:lang w:val="uk-UA" w:eastAsia="ru-RU"/>
              </w:rPr>
            </w:pPr>
          </w:p>
        </w:tc>
      </w:tr>
      <w:tr w:rsidR="00DF614F" w:rsidRPr="009E1531" w:rsidTr="00DF614F">
        <w:trPr>
          <w:trHeight w:val="404"/>
        </w:trPr>
        <w:tc>
          <w:tcPr>
            <w:tcW w:w="4678" w:type="dxa"/>
            <w:tcBorders>
              <w:top w:val="single" w:sz="4" w:space="0" w:color="auto"/>
              <w:left w:val="single" w:sz="4" w:space="0" w:color="auto"/>
              <w:bottom w:val="single" w:sz="4" w:space="0" w:color="auto"/>
              <w:right w:val="single" w:sz="4" w:space="0" w:color="auto"/>
            </w:tcBorders>
            <w:hideMark/>
          </w:tcPr>
          <w:p w:rsidR="00DF614F" w:rsidRPr="009E1531" w:rsidRDefault="00DF614F" w:rsidP="00DF614F">
            <w:pPr>
              <w:snapToGrid w:val="0"/>
              <w:spacing w:line="300" w:lineRule="auto"/>
              <w:ind w:firstLine="426"/>
              <w:jc w:val="both"/>
              <w:rPr>
                <w:rFonts w:ascii="Times New Roman" w:eastAsia="Times New Roman" w:hAnsi="Times New Roman" w:cs="Times New Roman"/>
                <w:sz w:val="28"/>
                <w:szCs w:val="28"/>
                <w:lang w:val="uk-UA" w:eastAsia="ru-RU"/>
              </w:rPr>
            </w:pPr>
            <w:r w:rsidRPr="009E1531">
              <w:rPr>
                <w:rFonts w:ascii="Times New Roman" w:eastAsia="Times New Roman" w:hAnsi="Times New Roman" w:cs="Times New Roman"/>
                <w:sz w:val="28"/>
                <w:szCs w:val="28"/>
                <w:lang w:val="uk-UA" w:eastAsia="ru-RU"/>
              </w:rPr>
              <w:t>Математична</w:t>
            </w:r>
          </w:p>
        </w:tc>
        <w:tc>
          <w:tcPr>
            <w:tcW w:w="1701" w:type="dxa"/>
            <w:tcBorders>
              <w:top w:val="single" w:sz="4" w:space="0" w:color="auto"/>
              <w:left w:val="single" w:sz="4" w:space="0" w:color="auto"/>
              <w:bottom w:val="single" w:sz="4" w:space="0" w:color="auto"/>
              <w:right w:val="single" w:sz="4" w:space="0" w:color="auto"/>
            </w:tcBorders>
            <w:hideMark/>
          </w:tcPr>
          <w:p w:rsidR="00DF614F" w:rsidRPr="009E1531" w:rsidRDefault="00DF614F" w:rsidP="00DF614F">
            <w:pPr>
              <w:snapToGrid w:val="0"/>
              <w:spacing w:line="300" w:lineRule="auto"/>
              <w:ind w:firstLine="426"/>
              <w:jc w:val="center"/>
              <w:rPr>
                <w:rFonts w:ascii="Times New Roman" w:eastAsia="Times New Roman" w:hAnsi="Times New Roman" w:cs="Times New Roman"/>
                <w:sz w:val="28"/>
                <w:szCs w:val="28"/>
                <w:lang w:val="uk-UA" w:eastAsia="ru-RU"/>
              </w:rPr>
            </w:pPr>
            <w:r w:rsidRPr="009E1531">
              <w:rPr>
                <w:rFonts w:ascii="Times New Roman" w:eastAsia="Times New Roman" w:hAnsi="Times New Roman" w:cs="Times New Roman"/>
                <w:sz w:val="28"/>
                <w:szCs w:val="28"/>
                <w:lang w:val="uk-UA" w:eastAsia="ru-RU"/>
              </w:rPr>
              <w:t>4</w:t>
            </w:r>
          </w:p>
        </w:tc>
        <w:tc>
          <w:tcPr>
            <w:tcW w:w="1275" w:type="dxa"/>
            <w:gridSpan w:val="2"/>
            <w:tcBorders>
              <w:top w:val="single" w:sz="4" w:space="0" w:color="auto"/>
              <w:left w:val="single" w:sz="4" w:space="0" w:color="auto"/>
              <w:bottom w:val="single" w:sz="4" w:space="0" w:color="auto"/>
              <w:right w:val="single" w:sz="4" w:space="0" w:color="auto"/>
            </w:tcBorders>
          </w:tcPr>
          <w:p w:rsidR="00DF614F" w:rsidRPr="009E1531" w:rsidRDefault="00DF614F" w:rsidP="00DF614F">
            <w:pPr>
              <w:snapToGrid w:val="0"/>
              <w:spacing w:line="30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DF614F" w:rsidRPr="009E1531" w:rsidRDefault="00DF614F" w:rsidP="00DF614F">
            <w:pPr>
              <w:snapToGrid w:val="0"/>
              <w:spacing w:line="300" w:lineRule="auto"/>
              <w:ind w:firstLine="42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r>
      <w:tr w:rsidR="00DF614F" w:rsidRPr="009E1531" w:rsidTr="00DF614F">
        <w:trPr>
          <w:trHeight w:val="1279"/>
        </w:trPr>
        <w:tc>
          <w:tcPr>
            <w:tcW w:w="4678" w:type="dxa"/>
            <w:tcBorders>
              <w:top w:val="single" w:sz="4" w:space="0" w:color="auto"/>
              <w:left w:val="single" w:sz="4" w:space="0" w:color="auto"/>
              <w:right w:val="single" w:sz="4" w:space="0" w:color="auto"/>
            </w:tcBorders>
            <w:hideMark/>
          </w:tcPr>
          <w:p w:rsidR="00DF614F" w:rsidRPr="009E1531" w:rsidRDefault="00DF614F" w:rsidP="00DF614F">
            <w:pPr>
              <w:snapToGrid w:val="0"/>
              <w:spacing w:line="300" w:lineRule="auto"/>
              <w:ind w:firstLine="426"/>
              <w:jc w:val="both"/>
              <w:rPr>
                <w:rFonts w:ascii="Times New Roman" w:eastAsia="Times New Roman" w:hAnsi="Times New Roman" w:cs="Times New Roman"/>
                <w:sz w:val="28"/>
                <w:szCs w:val="28"/>
                <w:lang w:val="uk-UA" w:eastAsia="ru-RU"/>
              </w:rPr>
            </w:pPr>
            <w:r w:rsidRPr="009E1531">
              <w:rPr>
                <w:rFonts w:ascii="Times New Roman" w:eastAsia="Times New Roman" w:hAnsi="Times New Roman" w:cs="Times New Roman"/>
                <w:sz w:val="28"/>
                <w:szCs w:val="28"/>
                <w:lang w:val="uk-UA" w:eastAsia="ru-RU"/>
              </w:rPr>
              <w:t>Я досліджую світ (природнича,</w:t>
            </w:r>
          </w:p>
          <w:p w:rsidR="00DF614F" w:rsidRPr="009E1531" w:rsidRDefault="00DF614F" w:rsidP="00DF614F">
            <w:pPr>
              <w:snapToGrid w:val="0"/>
              <w:spacing w:line="300" w:lineRule="auto"/>
              <w:ind w:firstLine="426"/>
              <w:rPr>
                <w:rFonts w:ascii="Times New Roman" w:eastAsia="Times New Roman" w:hAnsi="Times New Roman" w:cs="Times New Roman"/>
                <w:sz w:val="28"/>
                <w:szCs w:val="28"/>
                <w:lang w:val="uk-UA" w:eastAsia="ru-RU"/>
              </w:rPr>
            </w:pPr>
            <w:r w:rsidRPr="009E1531">
              <w:rPr>
                <w:rFonts w:ascii="Times New Roman" w:eastAsia="Times New Roman" w:hAnsi="Times New Roman" w:cs="Times New Roman"/>
                <w:sz w:val="28"/>
                <w:szCs w:val="28"/>
                <w:lang w:val="uk-UA" w:eastAsia="ru-RU"/>
              </w:rPr>
              <w:t xml:space="preserve">громадянська й історична, </w:t>
            </w:r>
            <w:proofErr w:type="spellStart"/>
            <w:r w:rsidRPr="009E1531">
              <w:rPr>
                <w:rFonts w:ascii="Times New Roman" w:eastAsia="Times New Roman" w:hAnsi="Times New Roman" w:cs="Times New Roman"/>
                <w:sz w:val="28"/>
                <w:szCs w:val="28"/>
                <w:lang w:val="uk-UA" w:eastAsia="ru-RU"/>
              </w:rPr>
              <w:t>cоціальна</w:t>
            </w:r>
            <w:proofErr w:type="spellEnd"/>
            <w:r w:rsidRPr="009E1531">
              <w:rPr>
                <w:rFonts w:ascii="Times New Roman" w:eastAsia="Times New Roman" w:hAnsi="Times New Roman" w:cs="Times New Roman"/>
                <w:sz w:val="28"/>
                <w:szCs w:val="28"/>
                <w:lang w:val="uk-UA" w:eastAsia="ru-RU"/>
              </w:rPr>
              <w:t xml:space="preserve">, </w:t>
            </w:r>
            <w:proofErr w:type="spellStart"/>
            <w:r w:rsidRPr="009E1531">
              <w:rPr>
                <w:rFonts w:ascii="Times New Roman" w:eastAsia="Times New Roman" w:hAnsi="Times New Roman" w:cs="Times New Roman"/>
                <w:sz w:val="28"/>
                <w:szCs w:val="28"/>
                <w:lang w:val="uk-UA" w:eastAsia="ru-RU"/>
              </w:rPr>
              <w:t>здоров’язбережувальна</w:t>
            </w:r>
            <w:proofErr w:type="spellEnd"/>
            <w:r w:rsidRPr="009E1531">
              <w:rPr>
                <w:rFonts w:ascii="Times New Roman" w:eastAsia="Times New Roman" w:hAnsi="Times New Roman" w:cs="Times New Roman"/>
                <w:sz w:val="28"/>
                <w:szCs w:val="28"/>
                <w:lang w:val="uk-UA" w:eastAsia="ru-RU"/>
              </w:rPr>
              <w:t xml:space="preserve"> галузі)</w:t>
            </w:r>
          </w:p>
        </w:tc>
        <w:tc>
          <w:tcPr>
            <w:tcW w:w="1701" w:type="dxa"/>
            <w:tcBorders>
              <w:top w:val="single" w:sz="4" w:space="0" w:color="auto"/>
              <w:left w:val="single" w:sz="4" w:space="0" w:color="auto"/>
              <w:right w:val="single" w:sz="4" w:space="0" w:color="auto"/>
            </w:tcBorders>
            <w:hideMark/>
          </w:tcPr>
          <w:p w:rsidR="00DE5F61" w:rsidRDefault="00DE5F61" w:rsidP="00DF614F">
            <w:pPr>
              <w:snapToGrid w:val="0"/>
              <w:spacing w:line="300" w:lineRule="auto"/>
              <w:ind w:firstLine="426"/>
              <w:jc w:val="center"/>
              <w:rPr>
                <w:rFonts w:ascii="Times New Roman" w:eastAsia="Times New Roman" w:hAnsi="Times New Roman" w:cs="Times New Roman"/>
                <w:sz w:val="28"/>
                <w:szCs w:val="28"/>
                <w:lang w:val="uk-UA" w:eastAsia="ru-RU"/>
              </w:rPr>
            </w:pPr>
          </w:p>
          <w:p w:rsidR="00DF614F" w:rsidRPr="009E1531" w:rsidRDefault="00DE5F61" w:rsidP="00DF614F">
            <w:pPr>
              <w:snapToGrid w:val="0"/>
              <w:spacing w:line="300" w:lineRule="auto"/>
              <w:ind w:firstLine="42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275" w:type="dxa"/>
            <w:gridSpan w:val="2"/>
            <w:tcBorders>
              <w:top w:val="single" w:sz="4" w:space="0" w:color="auto"/>
              <w:left w:val="single" w:sz="4" w:space="0" w:color="auto"/>
              <w:right w:val="single" w:sz="4" w:space="0" w:color="auto"/>
            </w:tcBorders>
          </w:tcPr>
          <w:p w:rsidR="00DE5F61" w:rsidRDefault="00DE5F61" w:rsidP="00DE5F61">
            <w:pPr>
              <w:jc w:val="center"/>
              <w:rPr>
                <w:rFonts w:ascii="Times New Roman" w:eastAsia="Times New Roman" w:hAnsi="Times New Roman" w:cs="Times New Roman"/>
                <w:sz w:val="28"/>
                <w:szCs w:val="28"/>
                <w:lang w:val="uk-UA" w:eastAsia="ru-RU"/>
              </w:rPr>
            </w:pPr>
          </w:p>
          <w:p w:rsidR="00DF614F" w:rsidRPr="009E1531" w:rsidRDefault="00DE5F61" w:rsidP="00DE5F61">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276" w:type="dxa"/>
            <w:tcBorders>
              <w:top w:val="single" w:sz="4" w:space="0" w:color="auto"/>
              <w:left w:val="single" w:sz="4" w:space="0" w:color="auto"/>
              <w:right w:val="single" w:sz="4" w:space="0" w:color="auto"/>
            </w:tcBorders>
            <w:hideMark/>
          </w:tcPr>
          <w:p w:rsidR="00DF614F" w:rsidRPr="009E1531" w:rsidRDefault="00DF614F" w:rsidP="00DF614F">
            <w:pPr>
              <w:snapToGrid w:val="0"/>
              <w:spacing w:line="300" w:lineRule="auto"/>
              <w:ind w:firstLine="426"/>
              <w:jc w:val="center"/>
              <w:rPr>
                <w:rFonts w:ascii="Times New Roman" w:eastAsia="Times New Roman" w:hAnsi="Times New Roman" w:cs="Times New Roman"/>
                <w:sz w:val="28"/>
                <w:szCs w:val="28"/>
                <w:lang w:val="uk-UA" w:eastAsia="ru-RU"/>
              </w:rPr>
            </w:pPr>
          </w:p>
          <w:p w:rsidR="00DF614F" w:rsidRPr="009E1531" w:rsidRDefault="00DF614F" w:rsidP="00DF614F">
            <w:pPr>
              <w:snapToGrid w:val="0"/>
              <w:spacing w:line="300" w:lineRule="auto"/>
              <w:ind w:firstLine="42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r>
      <w:tr w:rsidR="00DF614F" w:rsidRPr="009E1531" w:rsidTr="00DF614F">
        <w:trPr>
          <w:trHeight w:val="422"/>
        </w:trPr>
        <w:tc>
          <w:tcPr>
            <w:tcW w:w="4678" w:type="dxa"/>
            <w:tcBorders>
              <w:top w:val="single" w:sz="4" w:space="0" w:color="auto"/>
              <w:left w:val="single" w:sz="4" w:space="0" w:color="auto"/>
              <w:bottom w:val="single" w:sz="4" w:space="0" w:color="auto"/>
              <w:right w:val="single" w:sz="4" w:space="0" w:color="auto"/>
            </w:tcBorders>
            <w:hideMark/>
          </w:tcPr>
          <w:p w:rsidR="00DF614F" w:rsidRPr="009E1531" w:rsidRDefault="00DF614F" w:rsidP="00DF614F">
            <w:pPr>
              <w:snapToGrid w:val="0"/>
              <w:spacing w:line="300" w:lineRule="auto"/>
              <w:ind w:firstLine="426"/>
              <w:jc w:val="both"/>
              <w:rPr>
                <w:rFonts w:ascii="Times New Roman" w:eastAsia="Times New Roman" w:hAnsi="Times New Roman" w:cs="Times New Roman"/>
                <w:sz w:val="28"/>
                <w:szCs w:val="28"/>
                <w:lang w:val="uk-UA" w:eastAsia="ru-RU"/>
              </w:rPr>
            </w:pPr>
            <w:r w:rsidRPr="009E1531">
              <w:rPr>
                <w:rFonts w:ascii="Times New Roman" w:eastAsia="Times New Roman" w:hAnsi="Times New Roman" w:cs="Times New Roman"/>
                <w:sz w:val="28"/>
                <w:szCs w:val="28"/>
                <w:lang w:val="uk-UA" w:eastAsia="ru-RU"/>
              </w:rPr>
              <w:t>Технологічна</w:t>
            </w:r>
          </w:p>
        </w:tc>
        <w:tc>
          <w:tcPr>
            <w:tcW w:w="1701" w:type="dxa"/>
            <w:vMerge w:val="restart"/>
            <w:tcBorders>
              <w:top w:val="single" w:sz="4" w:space="0" w:color="auto"/>
              <w:left w:val="single" w:sz="4" w:space="0" w:color="auto"/>
              <w:right w:val="single" w:sz="4" w:space="0" w:color="auto"/>
            </w:tcBorders>
            <w:hideMark/>
          </w:tcPr>
          <w:p w:rsidR="00DF614F" w:rsidRDefault="00DF614F" w:rsidP="00DF614F">
            <w:pPr>
              <w:snapToGrid w:val="0"/>
              <w:spacing w:line="300" w:lineRule="auto"/>
              <w:ind w:firstLine="426"/>
              <w:jc w:val="center"/>
              <w:rPr>
                <w:rFonts w:ascii="Times New Roman" w:eastAsia="Times New Roman" w:hAnsi="Times New Roman" w:cs="Times New Roman"/>
                <w:sz w:val="28"/>
                <w:szCs w:val="28"/>
                <w:lang w:val="uk-UA" w:eastAsia="ru-RU"/>
              </w:rPr>
            </w:pPr>
          </w:p>
          <w:p w:rsidR="00DF614F" w:rsidRPr="009E1531" w:rsidRDefault="00DF614F" w:rsidP="00DF614F">
            <w:pPr>
              <w:snapToGrid w:val="0"/>
              <w:spacing w:line="300" w:lineRule="auto"/>
              <w:ind w:firstLine="426"/>
              <w:jc w:val="center"/>
              <w:rPr>
                <w:rFonts w:ascii="Times New Roman" w:eastAsia="Times New Roman" w:hAnsi="Times New Roman" w:cs="Times New Roman"/>
                <w:sz w:val="28"/>
                <w:szCs w:val="28"/>
                <w:lang w:val="uk-UA" w:eastAsia="ru-RU"/>
              </w:rPr>
            </w:pPr>
            <w:r w:rsidRPr="009E1531">
              <w:rPr>
                <w:rFonts w:ascii="Times New Roman" w:eastAsia="Times New Roman" w:hAnsi="Times New Roman" w:cs="Times New Roman"/>
                <w:sz w:val="28"/>
                <w:szCs w:val="28"/>
                <w:lang w:val="uk-UA" w:eastAsia="ru-RU"/>
              </w:rPr>
              <w:t>1</w:t>
            </w:r>
          </w:p>
          <w:p w:rsidR="00DF614F" w:rsidRPr="009E1531" w:rsidRDefault="00DF614F" w:rsidP="00DF614F">
            <w:pPr>
              <w:snapToGrid w:val="0"/>
              <w:spacing w:line="300" w:lineRule="auto"/>
              <w:ind w:firstLine="426"/>
              <w:jc w:val="center"/>
              <w:rPr>
                <w:rFonts w:ascii="Times New Roman" w:eastAsia="Times New Roman" w:hAnsi="Times New Roman" w:cs="Times New Roman"/>
                <w:sz w:val="28"/>
                <w:szCs w:val="28"/>
                <w:lang w:val="uk-UA" w:eastAsia="ru-RU"/>
              </w:rPr>
            </w:pPr>
          </w:p>
        </w:tc>
        <w:tc>
          <w:tcPr>
            <w:tcW w:w="1275" w:type="dxa"/>
            <w:gridSpan w:val="2"/>
            <w:vMerge w:val="restart"/>
            <w:tcBorders>
              <w:top w:val="single" w:sz="4" w:space="0" w:color="auto"/>
              <w:left w:val="single" w:sz="4" w:space="0" w:color="auto"/>
              <w:right w:val="single" w:sz="4" w:space="0" w:color="auto"/>
            </w:tcBorders>
          </w:tcPr>
          <w:p w:rsidR="00DF614F" w:rsidRDefault="00DF614F" w:rsidP="00DF614F">
            <w:pPr>
              <w:snapToGrid w:val="0"/>
              <w:spacing w:line="300" w:lineRule="auto"/>
              <w:jc w:val="center"/>
              <w:rPr>
                <w:rFonts w:ascii="Times New Roman" w:eastAsia="Times New Roman" w:hAnsi="Times New Roman" w:cs="Times New Roman"/>
                <w:sz w:val="28"/>
                <w:szCs w:val="28"/>
                <w:lang w:val="uk-UA" w:eastAsia="ru-RU"/>
              </w:rPr>
            </w:pPr>
          </w:p>
          <w:p w:rsidR="00DE5F61" w:rsidRPr="009E1531" w:rsidRDefault="00DE5F61" w:rsidP="00DF614F">
            <w:pPr>
              <w:snapToGrid w:val="0"/>
              <w:spacing w:line="30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276" w:type="dxa"/>
            <w:vMerge w:val="restart"/>
            <w:tcBorders>
              <w:top w:val="single" w:sz="4" w:space="0" w:color="auto"/>
              <w:left w:val="single" w:sz="4" w:space="0" w:color="auto"/>
              <w:right w:val="single" w:sz="4" w:space="0" w:color="auto"/>
            </w:tcBorders>
            <w:hideMark/>
          </w:tcPr>
          <w:p w:rsidR="00DF614F" w:rsidRPr="009E1531" w:rsidRDefault="00DF614F" w:rsidP="00DF614F">
            <w:pPr>
              <w:snapToGrid w:val="0"/>
              <w:spacing w:line="300" w:lineRule="auto"/>
              <w:ind w:firstLine="426"/>
              <w:jc w:val="center"/>
              <w:rPr>
                <w:rFonts w:ascii="Times New Roman" w:eastAsia="Times New Roman" w:hAnsi="Times New Roman" w:cs="Times New Roman"/>
                <w:sz w:val="28"/>
                <w:szCs w:val="28"/>
                <w:lang w:val="uk-UA" w:eastAsia="ru-RU"/>
              </w:rPr>
            </w:pPr>
          </w:p>
          <w:p w:rsidR="00DF614F" w:rsidRPr="009E1531" w:rsidRDefault="00EA0DE5" w:rsidP="00DF614F">
            <w:pPr>
              <w:snapToGrid w:val="0"/>
              <w:spacing w:line="300" w:lineRule="auto"/>
              <w:ind w:firstLine="42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DF614F" w:rsidRPr="009E1531" w:rsidTr="00DF614F">
        <w:trPr>
          <w:trHeight w:val="423"/>
        </w:trPr>
        <w:tc>
          <w:tcPr>
            <w:tcW w:w="4678" w:type="dxa"/>
            <w:tcBorders>
              <w:top w:val="single" w:sz="4" w:space="0" w:color="auto"/>
              <w:left w:val="single" w:sz="4" w:space="0" w:color="auto"/>
              <w:bottom w:val="single" w:sz="4" w:space="0" w:color="auto"/>
              <w:right w:val="single" w:sz="4" w:space="0" w:color="auto"/>
            </w:tcBorders>
            <w:hideMark/>
          </w:tcPr>
          <w:p w:rsidR="00DF614F" w:rsidRPr="009E1531" w:rsidRDefault="00DF614F" w:rsidP="00DF614F">
            <w:pPr>
              <w:snapToGrid w:val="0"/>
              <w:spacing w:line="300" w:lineRule="auto"/>
              <w:ind w:firstLine="426"/>
              <w:jc w:val="both"/>
              <w:rPr>
                <w:rFonts w:ascii="Times New Roman" w:eastAsia="Times New Roman" w:hAnsi="Times New Roman" w:cs="Times New Roman"/>
                <w:sz w:val="28"/>
                <w:szCs w:val="28"/>
                <w:lang w:val="uk-UA" w:eastAsia="ru-RU"/>
              </w:rPr>
            </w:pPr>
            <w:proofErr w:type="spellStart"/>
            <w:r w:rsidRPr="009E1531">
              <w:rPr>
                <w:rFonts w:ascii="Times New Roman" w:eastAsia="Times New Roman" w:hAnsi="Times New Roman" w:cs="Times New Roman"/>
                <w:sz w:val="28"/>
                <w:szCs w:val="28"/>
                <w:lang w:val="uk-UA" w:eastAsia="ru-RU"/>
              </w:rPr>
              <w:t>Інформатична</w:t>
            </w:r>
            <w:proofErr w:type="spellEnd"/>
          </w:p>
        </w:tc>
        <w:tc>
          <w:tcPr>
            <w:tcW w:w="1701" w:type="dxa"/>
            <w:vMerge/>
            <w:tcBorders>
              <w:left w:val="single" w:sz="4" w:space="0" w:color="auto"/>
              <w:bottom w:val="single" w:sz="4" w:space="0" w:color="auto"/>
              <w:right w:val="single" w:sz="4" w:space="0" w:color="auto"/>
            </w:tcBorders>
          </w:tcPr>
          <w:p w:rsidR="00DF614F" w:rsidRPr="009E1531" w:rsidRDefault="00DF614F" w:rsidP="00DF614F">
            <w:pPr>
              <w:snapToGrid w:val="0"/>
              <w:spacing w:line="300" w:lineRule="auto"/>
              <w:ind w:firstLine="426"/>
              <w:jc w:val="both"/>
              <w:rPr>
                <w:rFonts w:ascii="Times New Roman" w:eastAsia="Times New Roman" w:hAnsi="Times New Roman" w:cs="Times New Roman"/>
                <w:sz w:val="28"/>
                <w:szCs w:val="28"/>
                <w:lang w:val="uk-UA" w:eastAsia="ru-RU"/>
              </w:rPr>
            </w:pPr>
          </w:p>
        </w:tc>
        <w:tc>
          <w:tcPr>
            <w:tcW w:w="1275" w:type="dxa"/>
            <w:gridSpan w:val="2"/>
            <w:vMerge/>
            <w:tcBorders>
              <w:left w:val="single" w:sz="4" w:space="0" w:color="auto"/>
              <w:bottom w:val="single" w:sz="4" w:space="0" w:color="auto"/>
              <w:right w:val="single" w:sz="4" w:space="0" w:color="auto"/>
            </w:tcBorders>
          </w:tcPr>
          <w:p w:rsidR="00DF614F" w:rsidRPr="009E1531" w:rsidRDefault="00DF614F" w:rsidP="00DF614F">
            <w:pPr>
              <w:snapToGrid w:val="0"/>
              <w:spacing w:line="300" w:lineRule="auto"/>
              <w:ind w:firstLine="426"/>
              <w:jc w:val="center"/>
              <w:rPr>
                <w:rFonts w:ascii="Times New Roman" w:eastAsia="Times New Roman" w:hAnsi="Times New Roman" w:cs="Times New Roman"/>
                <w:sz w:val="28"/>
                <w:szCs w:val="28"/>
                <w:lang w:val="uk-UA" w:eastAsia="ru-RU"/>
              </w:rPr>
            </w:pPr>
          </w:p>
        </w:tc>
        <w:tc>
          <w:tcPr>
            <w:tcW w:w="1276" w:type="dxa"/>
            <w:vMerge/>
            <w:tcBorders>
              <w:left w:val="single" w:sz="4" w:space="0" w:color="auto"/>
              <w:bottom w:val="single" w:sz="4" w:space="0" w:color="auto"/>
              <w:right w:val="single" w:sz="4" w:space="0" w:color="auto"/>
            </w:tcBorders>
            <w:hideMark/>
          </w:tcPr>
          <w:p w:rsidR="00DF614F" w:rsidRPr="009E1531" w:rsidRDefault="00DF614F" w:rsidP="00DF614F">
            <w:pPr>
              <w:snapToGrid w:val="0"/>
              <w:spacing w:line="300" w:lineRule="auto"/>
              <w:ind w:firstLine="426"/>
              <w:jc w:val="center"/>
              <w:rPr>
                <w:rFonts w:ascii="Times New Roman" w:eastAsia="Times New Roman" w:hAnsi="Times New Roman" w:cs="Times New Roman"/>
                <w:sz w:val="28"/>
                <w:szCs w:val="28"/>
                <w:lang w:val="uk-UA" w:eastAsia="ru-RU"/>
              </w:rPr>
            </w:pPr>
          </w:p>
        </w:tc>
      </w:tr>
      <w:tr w:rsidR="00DF614F" w:rsidRPr="009E1531" w:rsidTr="00DF614F">
        <w:trPr>
          <w:trHeight w:val="433"/>
        </w:trPr>
        <w:tc>
          <w:tcPr>
            <w:tcW w:w="4678" w:type="dxa"/>
            <w:tcBorders>
              <w:top w:val="single" w:sz="4" w:space="0" w:color="auto"/>
              <w:left w:val="single" w:sz="4" w:space="0" w:color="auto"/>
              <w:bottom w:val="single" w:sz="4" w:space="0" w:color="auto"/>
              <w:right w:val="single" w:sz="4" w:space="0" w:color="auto"/>
            </w:tcBorders>
            <w:hideMark/>
          </w:tcPr>
          <w:p w:rsidR="00DF614F" w:rsidRPr="009E1531" w:rsidRDefault="00DF614F" w:rsidP="00DF614F">
            <w:pPr>
              <w:snapToGrid w:val="0"/>
              <w:spacing w:line="300" w:lineRule="auto"/>
              <w:ind w:firstLine="426"/>
              <w:jc w:val="both"/>
              <w:rPr>
                <w:rFonts w:ascii="Times New Roman" w:eastAsia="Times New Roman" w:hAnsi="Times New Roman" w:cs="Times New Roman"/>
                <w:sz w:val="28"/>
                <w:szCs w:val="28"/>
                <w:lang w:val="uk-UA" w:eastAsia="ru-RU"/>
              </w:rPr>
            </w:pPr>
            <w:r w:rsidRPr="009E1531">
              <w:rPr>
                <w:rFonts w:ascii="Times New Roman" w:eastAsia="Times New Roman" w:hAnsi="Times New Roman" w:cs="Times New Roman"/>
                <w:sz w:val="28"/>
                <w:szCs w:val="28"/>
                <w:lang w:val="uk-UA" w:eastAsia="ru-RU"/>
              </w:rPr>
              <w:t>Мистецька</w:t>
            </w:r>
          </w:p>
        </w:tc>
        <w:tc>
          <w:tcPr>
            <w:tcW w:w="1701" w:type="dxa"/>
            <w:tcBorders>
              <w:top w:val="single" w:sz="4" w:space="0" w:color="auto"/>
              <w:left w:val="single" w:sz="4" w:space="0" w:color="auto"/>
              <w:bottom w:val="single" w:sz="4" w:space="0" w:color="auto"/>
              <w:right w:val="single" w:sz="4" w:space="0" w:color="auto"/>
            </w:tcBorders>
            <w:hideMark/>
          </w:tcPr>
          <w:p w:rsidR="00DF614F" w:rsidRPr="009E1531" w:rsidRDefault="00DE5F61" w:rsidP="00DF614F">
            <w:pPr>
              <w:snapToGrid w:val="0"/>
              <w:spacing w:line="300" w:lineRule="auto"/>
              <w:ind w:firstLine="42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275" w:type="dxa"/>
            <w:gridSpan w:val="2"/>
            <w:tcBorders>
              <w:top w:val="single" w:sz="4" w:space="0" w:color="auto"/>
              <w:left w:val="single" w:sz="4" w:space="0" w:color="auto"/>
              <w:bottom w:val="single" w:sz="4" w:space="0" w:color="auto"/>
              <w:right w:val="single" w:sz="4" w:space="0" w:color="auto"/>
            </w:tcBorders>
          </w:tcPr>
          <w:p w:rsidR="00DF614F" w:rsidRPr="009E1531" w:rsidRDefault="00DE5F61" w:rsidP="00DF614F">
            <w:pPr>
              <w:snapToGrid w:val="0"/>
              <w:spacing w:line="30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DF614F" w:rsidRPr="009E1531" w:rsidRDefault="00DE5F61" w:rsidP="00DE5F61">
            <w:pPr>
              <w:snapToGrid w:val="0"/>
              <w:spacing w:line="30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DF614F">
              <w:rPr>
                <w:rFonts w:ascii="Times New Roman" w:eastAsia="Times New Roman" w:hAnsi="Times New Roman" w:cs="Times New Roman"/>
                <w:sz w:val="28"/>
                <w:szCs w:val="28"/>
                <w:lang w:val="uk-UA" w:eastAsia="ru-RU"/>
              </w:rPr>
              <w:t>4</w:t>
            </w:r>
          </w:p>
        </w:tc>
      </w:tr>
      <w:tr w:rsidR="00DF614F" w:rsidRPr="009E1531" w:rsidTr="00DF614F">
        <w:trPr>
          <w:trHeight w:val="433"/>
        </w:trPr>
        <w:tc>
          <w:tcPr>
            <w:tcW w:w="4678" w:type="dxa"/>
            <w:tcBorders>
              <w:top w:val="single" w:sz="4" w:space="0" w:color="auto"/>
              <w:left w:val="single" w:sz="4" w:space="0" w:color="auto"/>
              <w:bottom w:val="single" w:sz="4" w:space="0" w:color="auto"/>
              <w:right w:val="single" w:sz="4" w:space="0" w:color="auto"/>
            </w:tcBorders>
            <w:hideMark/>
          </w:tcPr>
          <w:p w:rsidR="00DF614F" w:rsidRPr="009E1531" w:rsidRDefault="00DF614F" w:rsidP="00DF614F">
            <w:pPr>
              <w:snapToGrid w:val="0"/>
              <w:spacing w:line="300" w:lineRule="auto"/>
              <w:ind w:firstLine="426"/>
              <w:jc w:val="both"/>
              <w:rPr>
                <w:rFonts w:ascii="Times New Roman" w:eastAsia="Times New Roman" w:hAnsi="Times New Roman" w:cs="Times New Roman"/>
                <w:sz w:val="28"/>
                <w:szCs w:val="28"/>
                <w:lang w:val="uk-UA" w:eastAsia="ru-RU"/>
              </w:rPr>
            </w:pPr>
            <w:r w:rsidRPr="009E1531">
              <w:rPr>
                <w:rFonts w:ascii="Times New Roman" w:eastAsia="Times New Roman" w:hAnsi="Times New Roman" w:cs="Times New Roman"/>
                <w:sz w:val="28"/>
                <w:szCs w:val="28"/>
                <w:lang w:val="uk-UA" w:eastAsia="ru-RU"/>
              </w:rPr>
              <w:t>Фізкультурна*</w:t>
            </w:r>
          </w:p>
        </w:tc>
        <w:tc>
          <w:tcPr>
            <w:tcW w:w="1707" w:type="dxa"/>
            <w:gridSpan w:val="2"/>
            <w:tcBorders>
              <w:top w:val="single" w:sz="4" w:space="0" w:color="auto"/>
              <w:left w:val="single" w:sz="4" w:space="0" w:color="auto"/>
              <w:bottom w:val="single" w:sz="4" w:space="0" w:color="auto"/>
              <w:right w:val="single" w:sz="4" w:space="0" w:color="auto"/>
            </w:tcBorders>
            <w:hideMark/>
          </w:tcPr>
          <w:p w:rsidR="00DF614F" w:rsidRPr="009E1531" w:rsidRDefault="00DF614F" w:rsidP="00DF614F">
            <w:pPr>
              <w:snapToGrid w:val="0"/>
              <w:spacing w:line="300" w:lineRule="auto"/>
              <w:ind w:firstLine="426"/>
              <w:jc w:val="center"/>
              <w:rPr>
                <w:rFonts w:ascii="Times New Roman" w:eastAsia="Times New Roman" w:hAnsi="Times New Roman" w:cs="Times New Roman"/>
                <w:sz w:val="28"/>
                <w:szCs w:val="28"/>
                <w:lang w:val="uk-UA" w:eastAsia="ru-RU"/>
              </w:rPr>
            </w:pPr>
            <w:r w:rsidRPr="009E1531">
              <w:rPr>
                <w:rFonts w:ascii="Times New Roman" w:eastAsia="Times New Roman" w:hAnsi="Times New Roman" w:cs="Times New Roman"/>
                <w:sz w:val="28"/>
                <w:szCs w:val="28"/>
                <w:lang w:val="uk-UA" w:eastAsia="ru-RU"/>
              </w:rPr>
              <w:t>3</w:t>
            </w:r>
          </w:p>
        </w:tc>
        <w:tc>
          <w:tcPr>
            <w:tcW w:w="1269" w:type="dxa"/>
            <w:tcBorders>
              <w:top w:val="single" w:sz="4" w:space="0" w:color="auto"/>
              <w:left w:val="single" w:sz="4" w:space="0" w:color="auto"/>
              <w:bottom w:val="single" w:sz="4" w:space="0" w:color="auto"/>
              <w:right w:val="single" w:sz="4" w:space="0" w:color="auto"/>
            </w:tcBorders>
          </w:tcPr>
          <w:p w:rsidR="00DF614F" w:rsidRPr="009E1531" w:rsidRDefault="00DF614F" w:rsidP="00DF614F">
            <w:pPr>
              <w:snapToGrid w:val="0"/>
              <w:spacing w:line="30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DF614F" w:rsidRPr="009E1531" w:rsidRDefault="00DE5F61" w:rsidP="00DE5F61">
            <w:pPr>
              <w:snapToGrid w:val="0"/>
              <w:spacing w:line="300" w:lineRule="auto"/>
              <w:ind w:hanging="10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r>
      <w:tr w:rsidR="00DF614F" w:rsidRPr="009E1531" w:rsidTr="00DF614F">
        <w:trPr>
          <w:trHeight w:val="433"/>
        </w:trPr>
        <w:tc>
          <w:tcPr>
            <w:tcW w:w="4678" w:type="dxa"/>
            <w:tcBorders>
              <w:top w:val="single" w:sz="4" w:space="0" w:color="auto"/>
              <w:left w:val="single" w:sz="4" w:space="0" w:color="auto"/>
              <w:bottom w:val="single" w:sz="4" w:space="0" w:color="auto"/>
              <w:right w:val="single" w:sz="4" w:space="0" w:color="auto"/>
            </w:tcBorders>
            <w:hideMark/>
          </w:tcPr>
          <w:p w:rsidR="00DF614F" w:rsidRPr="009E1531" w:rsidRDefault="00DF614F" w:rsidP="00DF614F">
            <w:pPr>
              <w:snapToGrid w:val="0"/>
              <w:spacing w:line="300" w:lineRule="auto"/>
              <w:ind w:firstLine="426"/>
              <w:jc w:val="both"/>
              <w:rPr>
                <w:rFonts w:ascii="Times New Roman" w:eastAsia="Times New Roman" w:hAnsi="Times New Roman" w:cs="Times New Roman"/>
                <w:b/>
                <w:sz w:val="28"/>
                <w:szCs w:val="28"/>
                <w:lang w:val="uk-UA" w:eastAsia="ru-RU"/>
              </w:rPr>
            </w:pPr>
            <w:r w:rsidRPr="009E1531">
              <w:rPr>
                <w:rFonts w:ascii="Times New Roman" w:eastAsia="Times New Roman" w:hAnsi="Times New Roman" w:cs="Times New Roman"/>
                <w:b/>
                <w:sz w:val="28"/>
                <w:szCs w:val="28"/>
                <w:lang w:val="uk-UA" w:eastAsia="ru-RU"/>
              </w:rPr>
              <w:lastRenderedPageBreak/>
              <w:t>Усього</w:t>
            </w:r>
          </w:p>
        </w:tc>
        <w:tc>
          <w:tcPr>
            <w:tcW w:w="1707" w:type="dxa"/>
            <w:gridSpan w:val="2"/>
            <w:tcBorders>
              <w:top w:val="single" w:sz="4" w:space="0" w:color="auto"/>
              <w:left w:val="single" w:sz="4" w:space="0" w:color="auto"/>
              <w:bottom w:val="single" w:sz="4" w:space="0" w:color="auto"/>
              <w:right w:val="single" w:sz="4" w:space="0" w:color="auto"/>
            </w:tcBorders>
            <w:hideMark/>
          </w:tcPr>
          <w:p w:rsidR="00DF614F" w:rsidRPr="009E1531" w:rsidRDefault="00DF614F" w:rsidP="00DF614F">
            <w:pPr>
              <w:snapToGrid w:val="0"/>
              <w:spacing w:line="300" w:lineRule="auto"/>
              <w:ind w:firstLine="426"/>
              <w:jc w:val="center"/>
              <w:rPr>
                <w:rFonts w:ascii="Times New Roman" w:eastAsia="Times New Roman" w:hAnsi="Times New Roman" w:cs="Times New Roman"/>
                <w:sz w:val="28"/>
                <w:szCs w:val="28"/>
                <w:highlight w:val="yellow"/>
                <w:lang w:val="uk-UA" w:eastAsia="ru-RU"/>
              </w:rPr>
            </w:pPr>
            <w:r w:rsidRPr="009E1531">
              <w:rPr>
                <w:rFonts w:ascii="Times New Roman" w:eastAsia="Times New Roman" w:hAnsi="Times New Roman" w:cs="Times New Roman"/>
                <w:sz w:val="28"/>
                <w:szCs w:val="28"/>
                <w:lang w:val="uk-UA" w:eastAsia="ru-RU"/>
              </w:rPr>
              <w:t>19+3</w:t>
            </w:r>
          </w:p>
        </w:tc>
        <w:tc>
          <w:tcPr>
            <w:tcW w:w="1269" w:type="dxa"/>
            <w:tcBorders>
              <w:top w:val="single" w:sz="4" w:space="0" w:color="auto"/>
              <w:left w:val="single" w:sz="4" w:space="0" w:color="auto"/>
              <w:bottom w:val="single" w:sz="4" w:space="0" w:color="auto"/>
              <w:right w:val="single" w:sz="4" w:space="0" w:color="auto"/>
            </w:tcBorders>
          </w:tcPr>
          <w:p w:rsidR="00DF614F" w:rsidRPr="009E1531" w:rsidRDefault="00EA0DE5" w:rsidP="00DF614F">
            <w:pPr>
              <w:snapToGrid w:val="0"/>
              <w:spacing w:line="300" w:lineRule="auto"/>
              <w:jc w:val="center"/>
              <w:rPr>
                <w:rFonts w:ascii="Times New Roman" w:eastAsia="Times New Roman" w:hAnsi="Times New Roman" w:cs="Times New Roman"/>
                <w:sz w:val="28"/>
                <w:szCs w:val="28"/>
                <w:highlight w:val="yellow"/>
                <w:lang w:val="uk-UA" w:eastAsia="ru-RU"/>
              </w:rPr>
            </w:pPr>
            <w:r>
              <w:rPr>
                <w:rFonts w:ascii="Times New Roman" w:eastAsia="Times New Roman" w:hAnsi="Times New Roman" w:cs="Times New Roman"/>
                <w:sz w:val="28"/>
                <w:szCs w:val="28"/>
                <w:lang w:val="uk-UA" w:eastAsia="ru-RU"/>
              </w:rPr>
              <w:t>21</w:t>
            </w:r>
            <w:r w:rsidR="00DF614F" w:rsidRPr="00DF614F">
              <w:rPr>
                <w:rFonts w:ascii="Times New Roman" w:eastAsia="Times New Roman" w:hAnsi="Times New Roman" w:cs="Times New Roman"/>
                <w:sz w:val="28"/>
                <w:szCs w:val="28"/>
                <w:lang w:val="uk-UA"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DF614F" w:rsidRPr="009E1531" w:rsidRDefault="00DF614F" w:rsidP="00DF614F">
            <w:pPr>
              <w:snapToGrid w:val="0"/>
              <w:spacing w:line="30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39+6</w:t>
            </w:r>
          </w:p>
        </w:tc>
      </w:tr>
      <w:tr w:rsidR="00DF614F" w:rsidRPr="009E1531" w:rsidTr="00DF614F">
        <w:tc>
          <w:tcPr>
            <w:tcW w:w="4678" w:type="dxa"/>
            <w:tcBorders>
              <w:top w:val="single" w:sz="4" w:space="0" w:color="auto"/>
              <w:left w:val="single" w:sz="4" w:space="0" w:color="auto"/>
              <w:bottom w:val="single" w:sz="4" w:space="0" w:color="auto"/>
              <w:right w:val="single" w:sz="4" w:space="0" w:color="auto"/>
            </w:tcBorders>
            <w:hideMark/>
          </w:tcPr>
          <w:p w:rsidR="00DF614F" w:rsidRPr="009E1531" w:rsidRDefault="00DF614F" w:rsidP="00DF614F">
            <w:pPr>
              <w:snapToGrid w:val="0"/>
              <w:spacing w:line="300" w:lineRule="auto"/>
              <w:ind w:firstLine="426"/>
              <w:jc w:val="both"/>
              <w:rPr>
                <w:rFonts w:ascii="Times New Roman" w:eastAsia="Times New Roman" w:hAnsi="Times New Roman" w:cs="Times New Roman"/>
                <w:sz w:val="28"/>
                <w:szCs w:val="28"/>
                <w:lang w:val="uk-UA" w:eastAsia="ru-RU"/>
              </w:rPr>
            </w:pPr>
            <w:r w:rsidRPr="009E1531">
              <w:rPr>
                <w:rFonts w:ascii="Times New Roman" w:eastAsia="Times New Roman" w:hAnsi="Times New Roman" w:cs="Times New Roman"/>
                <w:sz w:val="28"/>
                <w:szCs w:val="28"/>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rsidR="00DF614F" w:rsidRPr="009E1531" w:rsidRDefault="00DF614F" w:rsidP="00DF614F">
            <w:pPr>
              <w:snapToGrid w:val="0"/>
              <w:spacing w:line="300" w:lineRule="auto"/>
              <w:ind w:firstLine="426"/>
              <w:jc w:val="center"/>
              <w:rPr>
                <w:rFonts w:ascii="Times New Roman" w:eastAsia="Times New Roman" w:hAnsi="Times New Roman" w:cs="Times New Roman"/>
                <w:sz w:val="28"/>
                <w:szCs w:val="28"/>
                <w:lang w:val="uk-UA" w:eastAsia="ru-RU"/>
              </w:rPr>
            </w:pPr>
            <w:r w:rsidRPr="009E1531">
              <w:rPr>
                <w:rFonts w:ascii="Times New Roman" w:eastAsia="Times New Roman" w:hAnsi="Times New Roman" w:cs="Times New Roman"/>
                <w:sz w:val="28"/>
                <w:szCs w:val="28"/>
                <w:lang w:val="uk-UA" w:eastAsia="ru-RU"/>
              </w:rPr>
              <w:t>1</w:t>
            </w:r>
          </w:p>
        </w:tc>
        <w:tc>
          <w:tcPr>
            <w:tcW w:w="1269" w:type="dxa"/>
            <w:tcBorders>
              <w:top w:val="single" w:sz="4" w:space="0" w:color="auto"/>
              <w:left w:val="single" w:sz="4" w:space="0" w:color="auto"/>
              <w:bottom w:val="single" w:sz="4" w:space="0" w:color="auto"/>
              <w:right w:val="single" w:sz="4" w:space="0" w:color="auto"/>
            </w:tcBorders>
            <w:vAlign w:val="center"/>
          </w:tcPr>
          <w:p w:rsidR="00DF614F" w:rsidRPr="009E1531" w:rsidRDefault="00DF614F" w:rsidP="00DF614F">
            <w:pPr>
              <w:snapToGrid w:val="0"/>
              <w:spacing w:line="30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614F" w:rsidRPr="009E1531" w:rsidRDefault="00DF614F" w:rsidP="00DF614F">
            <w:pPr>
              <w:snapToGrid w:val="0"/>
              <w:spacing w:line="300" w:lineRule="auto"/>
              <w:ind w:firstLine="42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DF614F" w:rsidRPr="009E1531" w:rsidTr="00DF614F">
        <w:tc>
          <w:tcPr>
            <w:tcW w:w="4678" w:type="dxa"/>
            <w:tcBorders>
              <w:top w:val="single" w:sz="4" w:space="0" w:color="auto"/>
              <w:left w:val="single" w:sz="4" w:space="0" w:color="auto"/>
              <w:bottom w:val="single" w:sz="4" w:space="0" w:color="auto"/>
              <w:right w:val="single" w:sz="4" w:space="0" w:color="auto"/>
            </w:tcBorders>
            <w:hideMark/>
          </w:tcPr>
          <w:p w:rsidR="00DF614F" w:rsidRPr="009E1531" w:rsidRDefault="00DF614F" w:rsidP="00DF614F">
            <w:pPr>
              <w:snapToGrid w:val="0"/>
              <w:spacing w:line="300" w:lineRule="auto"/>
              <w:ind w:firstLine="426"/>
              <w:jc w:val="both"/>
              <w:rPr>
                <w:rFonts w:ascii="Times New Roman" w:eastAsia="Times New Roman" w:hAnsi="Times New Roman" w:cs="Times New Roman"/>
                <w:sz w:val="28"/>
                <w:szCs w:val="28"/>
                <w:lang w:val="uk-UA" w:eastAsia="ru-RU"/>
              </w:rPr>
            </w:pPr>
            <w:r w:rsidRPr="009E1531">
              <w:rPr>
                <w:rFonts w:ascii="Times New Roman" w:eastAsia="Times New Roman" w:hAnsi="Times New Roman" w:cs="Times New Roman"/>
                <w:sz w:val="28"/>
                <w:szCs w:val="28"/>
                <w:lang w:val="uk-UA" w:eastAsia="ru-RU"/>
              </w:rPr>
              <w:t>Тижнева кількість навчальних годин</w:t>
            </w:r>
          </w:p>
        </w:tc>
        <w:tc>
          <w:tcPr>
            <w:tcW w:w="1707" w:type="dxa"/>
            <w:gridSpan w:val="2"/>
            <w:tcBorders>
              <w:top w:val="single" w:sz="4" w:space="0" w:color="auto"/>
              <w:left w:val="single" w:sz="4" w:space="0" w:color="auto"/>
              <w:bottom w:val="single" w:sz="4" w:space="0" w:color="auto"/>
              <w:right w:val="single" w:sz="4" w:space="0" w:color="auto"/>
            </w:tcBorders>
            <w:hideMark/>
          </w:tcPr>
          <w:p w:rsidR="00DF614F" w:rsidRPr="009E1531" w:rsidRDefault="00DF614F" w:rsidP="00DF614F">
            <w:pPr>
              <w:snapToGrid w:val="0"/>
              <w:spacing w:line="300" w:lineRule="auto"/>
              <w:ind w:firstLine="426"/>
              <w:jc w:val="center"/>
              <w:rPr>
                <w:rFonts w:ascii="Times New Roman" w:eastAsia="Times New Roman" w:hAnsi="Times New Roman" w:cs="Times New Roman"/>
                <w:sz w:val="28"/>
                <w:szCs w:val="28"/>
                <w:lang w:val="uk-UA" w:eastAsia="ru-RU"/>
              </w:rPr>
            </w:pPr>
            <w:r w:rsidRPr="009E1531">
              <w:rPr>
                <w:rFonts w:ascii="Times New Roman" w:eastAsia="Times New Roman" w:hAnsi="Times New Roman" w:cs="Times New Roman"/>
                <w:sz w:val="28"/>
                <w:szCs w:val="28"/>
                <w:lang w:val="uk-UA" w:eastAsia="ru-RU"/>
              </w:rPr>
              <w:t>23</w:t>
            </w:r>
          </w:p>
        </w:tc>
        <w:tc>
          <w:tcPr>
            <w:tcW w:w="1269" w:type="dxa"/>
            <w:tcBorders>
              <w:top w:val="single" w:sz="4" w:space="0" w:color="auto"/>
              <w:left w:val="single" w:sz="4" w:space="0" w:color="auto"/>
              <w:bottom w:val="single" w:sz="4" w:space="0" w:color="auto"/>
              <w:right w:val="single" w:sz="4" w:space="0" w:color="auto"/>
            </w:tcBorders>
          </w:tcPr>
          <w:p w:rsidR="00DF614F" w:rsidRPr="009E1531" w:rsidRDefault="00EA0DE5" w:rsidP="00DF614F">
            <w:pPr>
              <w:snapToGrid w:val="0"/>
              <w:spacing w:line="30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p>
        </w:tc>
        <w:tc>
          <w:tcPr>
            <w:tcW w:w="1276" w:type="dxa"/>
            <w:tcBorders>
              <w:top w:val="single" w:sz="4" w:space="0" w:color="auto"/>
              <w:left w:val="single" w:sz="4" w:space="0" w:color="auto"/>
              <w:bottom w:val="single" w:sz="4" w:space="0" w:color="auto"/>
              <w:right w:val="single" w:sz="4" w:space="0" w:color="auto"/>
            </w:tcBorders>
            <w:hideMark/>
          </w:tcPr>
          <w:p w:rsidR="00DF614F" w:rsidRPr="009E1531" w:rsidRDefault="00EA0DE5" w:rsidP="00DF614F">
            <w:pPr>
              <w:snapToGrid w:val="0"/>
              <w:spacing w:line="300" w:lineRule="auto"/>
              <w:ind w:hanging="10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48</w:t>
            </w:r>
          </w:p>
        </w:tc>
      </w:tr>
      <w:tr w:rsidR="00DF614F" w:rsidRPr="009E1531" w:rsidTr="00DF614F">
        <w:tc>
          <w:tcPr>
            <w:tcW w:w="4678" w:type="dxa"/>
            <w:tcBorders>
              <w:top w:val="single" w:sz="4" w:space="0" w:color="auto"/>
              <w:left w:val="single" w:sz="4" w:space="0" w:color="auto"/>
              <w:bottom w:val="single" w:sz="4" w:space="0" w:color="auto"/>
              <w:right w:val="single" w:sz="4" w:space="0" w:color="auto"/>
            </w:tcBorders>
            <w:hideMark/>
          </w:tcPr>
          <w:p w:rsidR="00DF614F" w:rsidRPr="009E1531" w:rsidRDefault="00DF614F" w:rsidP="00DF614F">
            <w:pPr>
              <w:snapToGrid w:val="0"/>
              <w:spacing w:line="300" w:lineRule="auto"/>
              <w:ind w:firstLine="426"/>
              <w:jc w:val="both"/>
              <w:rPr>
                <w:rFonts w:ascii="Times New Roman" w:eastAsia="Times New Roman" w:hAnsi="Times New Roman" w:cs="Times New Roman"/>
                <w:sz w:val="28"/>
                <w:szCs w:val="28"/>
                <w:lang w:val="uk-UA" w:eastAsia="ru-RU"/>
              </w:rPr>
            </w:pPr>
            <w:r w:rsidRPr="009E1531">
              <w:rPr>
                <w:rFonts w:ascii="Times New Roman" w:eastAsia="Times New Roman" w:hAnsi="Times New Roman" w:cs="Times New Roman"/>
                <w:sz w:val="28"/>
                <w:szCs w:val="28"/>
                <w:lang w:val="uk-UA" w:eastAsia="ru-RU"/>
              </w:rPr>
              <w:t xml:space="preserve">Гранично допустиме тижневе/ річне навчальне навантаження учня </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rsidR="00DF614F" w:rsidRPr="009E1531" w:rsidRDefault="00DF614F" w:rsidP="00DF614F">
            <w:pPr>
              <w:snapToGrid w:val="0"/>
              <w:spacing w:before="100" w:beforeAutospacing="1" w:after="100" w:afterAutospacing="1" w:line="300" w:lineRule="auto"/>
              <w:ind w:firstLine="426"/>
              <w:jc w:val="center"/>
              <w:rPr>
                <w:rFonts w:ascii="Times New Roman" w:eastAsia="Times New Roman" w:hAnsi="Times New Roman" w:cs="Times New Roman"/>
                <w:sz w:val="28"/>
                <w:szCs w:val="28"/>
                <w:lang w:val="uk-UA" w:eastAsia="ru-RU"/>
              </w:rPr>
            </w:pPr>
            <w:r w:rsidRPr="009E1531">
              <w:rPr>
                <w:rFonts w:ascii="Times New Roman" w:eastAsia="Times New Roman" w:hAnsi="Times New Roman" w:cs="Times New Roman"/>
                <w:sz w:val="28"/>
                <w:szCs w:val="28"/>
                <w:lang w:val="uk-UA" w:eastAsia="ru-RU"/>
              </w:rPr>
              <w:t>20/700 </w:t>
            </w:r>
          </w:p>
        </w:tc>
        <w:tc>
          <w:tcPr>
            <w:tcW w:w="1269" w:type="dxa"/>
            <w:tcBorders>
              <w:top w:val="single" w:sz="4" w:space="0" w:color="auto"/>
              <w:left w:val="single" w:sz="4" w:space="0" w:color="auto"/>
              <w:bottom w:val="single" w:sz="4" w:space="0" w:color="auto"/>
              <w:right w:val="single" w:sz="4" w:space="0" w:color="auto"/>
            </w:tcBorders>
            <w:vAlign w:val="center"/>
          </w:tcPr>
          <w:p w:rsidR="00DF614F" w:rsidRPr="009E1531" w:rsidRDefault="00EA0DE5" w:rsidP="00DF614F">
            <w:pPr>
              <w:snapToGrid w:val="0"/>
              <w:spacing w:before="100" w:beforeAutospacing="1" w:after="100" w:afterAutospacing="1" w:line="30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r w:rsidR="00DF614F">
              <w:rPr>
                <w:rFonts w:ascii="Times New Roman" w:eastAsia="Times New Roman" w:hAnsi="Times New Roman" w:cs="Times New Roman"/>
                <w:sz w:val="28"/>
                <w:szCs w:val="28"/>
                <w:lang w:val="uk-UA" w:eastAsia="ru-RU"/>
              </w:rPr>
              <w:t>/770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614F" w:rsidRPr="009E1531" w:rsidRDefault="00EA0DE5" w:rsidP="00DF614F">
            <w:pPr>
              <w:snapToGrid w:val="0"/>
              <w:spacing w:before="100" w:beforeAutospacing="1" w:after="100" w:afterAutospacing="1" w:line="300" w:lineRule="auto"/>
              <w:ind w:firstLine="3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42/1470</w:t>
            </w:r>
          </w:p>
        </w:tc>
      </w:tr>
      <w:tr w:rsidR="00DF614F" w:rsidRPr="009E1531" w:rsidTr="00DF614F">
        <w:tc>
          <w:tcPr>
            <w:tcW w:w="4678" w:type="dxa"/>
            <w:tcBorders>
              <w:top w:val="single" w:sz="4" w:space="0" w:color="auto"/>
              <w:left w:val="single" w:sz="4" w:space="0" w:color="auto"/>
              <w:bottom w:val="single" w:sz="4" w:space="0" w:color="auto"/>
              <w:right w:val="single" w:sz="4" w:space="0" w:color="auto"/>
            </w:tcBorders>
            <w:vAlign w:val="center"/>
            <w:hideMark/>
          </w:tcPr>
          <w:p w:rsidR="00DF614F" w:rsidRPr="009E1531" w:rsidRDefault="00DF614F" w:rsidP="00DF614F">
            <w:pPr>
              <w:snapToGrid w:val="0"/>
              <w:spacing w:before="100" w:beforeAutospacing="1" w:after="100" w:afterAutospacing="1" w:line="300" w:lineRule="auto"/>
              <w:ind w:firstLine="426"/>
              <w:jc w:val="both"/>
              <w:rPr>
                <w:rFonts w:ascii="Times New Roman" w:eastAsia="Times New Roman" w:hAnsi="Times New Roman" w:cs="Times New Roman"/>
                <w:sz w:val="28"/>
                <w:szCs w:val="28"/>
                <w:lang w:val="uk-UA" w:eastAsia="ru-RU"/>
              </w:rPr>
            </w:pPr>
            <w:r w:rsidRPr="009E1531">
              <w:rPr>
                <w:rFonts w:ascii="Times New Roman" w:eastAsia="Times New Roman" w:hAnsi="Times New Roman" w:cs="Times New Roman"/>
                <w:sz w:val="28"/>
                <w:szCs w:val="28"/>
                <w:lang w:val="uk-UA" w:eastAsia="ru-RU"/>
              </w:rPr>
              <w:t>Сумарна кількість навчальних годин, що фінансуються з бюджету (без урахування поділу на групи) </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rsidR="00DF614F" w:rsidRPr="009E1531" w:rsidRDefault="00DF614F" w:rsidP="00DF614F">
            <w:pPr>
              <w:snapToGrid w:val="0"/>
              <w:spacing w:before="100" w:beforeAutospacing="1" w:after="100" w:afterAutospacing="1" w:line="300" w:lineRule="auto"/>
              <w:ind w:firstLine="426"/>
              <w:jc w:val="center"/>
              <w:rPr>
                <w:rFonts w:ascii="Times New Roman" w:eastAsia="Times New Roman" w:hAnsi="Times New Roman" w:cs="Times New Roman"/>
                <w:sz w:val="28"/>
                <w:szCs w:val="28"/>
                <w:lang w:val="uk-UA" w:eastAsia="ru-RU"/>
              </w:rPr>
            </w:pPr>
            <w:r w:rsidRPr="009E1531">
              <w:rPr>
                <w:rFonts w:ascii="Times New Roman" w:eastAsia="Times New Roman" w:hAnsi="Times New Roman" w:cs="Times New Roman"/>
                <w:sz w:val="28"/>
                <w:szCs w:val="28"/>
                <w:lang w:val="uk-UA" w:eastAsia="ru-RU"/>
              </w:rPr>
              <w:t>23/805 </w:t>
            </w:r>
          </w:p>
        </w:tc>
        <w:tc>
          <w:tcPr>
            <w:tcW w:w="1269" w:type="dxa"/>
            <w:tcBorders>
              <w:top w:val="single" w:sz="4" w:space="0" w:color="auto"/>
              <w:left w:val="single" w:sz="4" w:space="0" w:color="auto"/>
              <w:bottom w:val="single" w:sz="4" w:space="0" w:color="auto"/>
              <w:right w:val="single" w:sz="4" w:space="0" w:color="auto"/>
            </w:tcBorders>
            <w:vAlign w:val="center"/>
          </w:tcPr>
          <w:p w:rsidR="00DF614F" w:rsidRPr="009E1531" w:rsidRDefault="00EA0DE5" w:rsidP="00EA0DE5">
            <w:pPr>
              <w:snapToGrid w:val="0"/>
              <w:spacing w:before="100" w:beforeAutospacing="1" w:after="100" w:afterAutospacing="1" w:line="300" w:lineRule="auto"/>
              <w:ind w:firstLine="32"/>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25/875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614F" w:rsidRPr="009E1531" w:rsidRDefault="00EA0DE5" w:rsidP="00DF614F">
            <w:pPr>
              <w:snapToGrid w:val="0"/>
              <w:spacing w:before="100" w:beforeAutospacing="1" w:after="100" w:afterAutospacing="1" w:line="300" w:lineRule="auto"/>
              <w:ind w:firstLine="3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48/1680</w:t>
            </w:r>
            <w:r w:rsidR="00DF614F" w:rsidRPr="009E1531">
              <w:rPr>
                <w:rFonts w:ascii="Times New Roman" w:eastAsia="Times New Roman" w:hAnsi="Times New Roman" w:cs="Times New Roman"/>
                <w:sz w:val="28"/>
                <w:szCs w:val="28"/>
                <w:lang w:val="uk-UA" w:eastAsia="ru-RU"/>
              </w:rPr>
              <w:t> </w:t>
            </w:r>
          </w:p>
        </w:tc>
      </w:tr>
    </w:tbl>
    <w:p w:rsidR="004B1A6C" w:rsidRPr="009E1531" w:rsidRDefault="004B1A6C" w:rsidP="004B1A6C">
      <w:pPr>
        <w:shd w:val="clear" w:color="auto" w:fill="FFFFFF"/>
        <w:ind w:firstLine="426"/>
        <w:jc w:val="both"/>
        <w:rPr>
          <w:rFonts w:ascii="Times New Roman" w:eastAsia="Calibri" w:hAnsi="Times New Roman" w:cs="Times New Roman"/>
          <w:lang w:val="uk-UA"/>
        </w:rPr>
      </w:pPr>
      <w:r w:rsidRPr="009E1531">
        <w:rPr>
          <w:rFonts w:ascii="Times New Roman" w:eastAsia="Calibri" w:hAnsi="Times New Roman" w:cs="Times New Roman"/>
          <w:lang w:val="uk-UA" w:eastAsia="uk-UA" w:bidi="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4B1A6C" w:rsidRPr="009E1531" w:rsidRDefault="004B1A6C" w:rsidP="004B1A6C">
      <w:pPr>
        <w:shd w:val="clear" w:color="auto" w:fill="FFFFFF"/>
        <w:ind w:firstLine="426"/>
        <w:jc w:val="both"/>
        <w:rPr>
          <w:rFonts w:ascii="Times New Roman" w:eastAsia="Calibri" w:hAnsi="Times New Roman" w:cs="Times New Roman"/>
          <w:lang w:val="uk-UA" w:eastAsia="uk-UA" w:bidi="uk-UA"/>
        </w:rPr>
      </w:pPr>
      <w:r w:rsidRPr="009E1531">
        <w:rPr>
          <w:rFonts w:ascii="Times New Roman" w:eastAsia="Calibri" w:hAnsi="Times New Roman" w:cs="Times New Roman"/>
          <w:lang w:val="uk-UA" w:eastAsia="uk-UA" w:bidi="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4B1A6C" w:rsidRPr="009E1531" w:rsidRDefault="004B1A6C" w:rsidP="004B1A6C">
      <w:pPr>
        <w:shd w:val="clear" w:color="auto" w:fill="FFFFFF"/>
        <w:ind w:firstLine="426"/>
        <w:jc w:val="both"/>
        <w:rPr>
          <w:rFonts w:ascii="Times New Roman" w:eastAsia="Calibri" w:hAnsi="Times New Roman" w:cs="Times New Roman"/>
          <w:lang w:val="uk-UA" w:eastAsia="uk-UA" w:bidi="uk-UA"/>
        </w:rPr>
      </w:pPr>
    </w:p>
    <w:p w:rsidR="004B1A6C" w:rsidRPr="009E1531" w:rsidRDefault="004B1A6C" w:rsidP="004B1A6C">
      <w:pPr>
        <w:shd w:val="clear" w:color="auto" w:fill="FFFFFF"/>
        <w:ind w:firstLine="426"/>
        <w:jc w:val="both"/>
        <w:rPr>
          <w:rFonts w:ascii="Times New Roman" w:eastAsia="Calibri" w:hAnsi="Times New Roman" w:cs="Times New Roman"/>
          <w:lang w:val="uk-UA" w:eastAsia="uk-UA" w:bidi="uk-UA"/>
        </w:rPr>
      </w:pPr>
    </w:p>
    <w:p w:rsidR="004B1A6C" w:rsidRPr="009E1531" w:rsidRDefault="004B1A6C" w:rsidP="004B1A6C">
      <w:pPr>
        <w:shd w:val="clear" w:color="auto" w:fill="FFFFFF"/>
        <w:spacing w:line="341" w:lineRule="exact"/>
        <w:ind w:right="19" w:firstLine="426"/>
        <w:jc w:val="center"/>
        <w:rPr>
          <w:rFonts w:ascii="Times New Roman" w:hAnsi="Times New Roman" w:cs="Times New Roman"/>
          <w:b/>
          <w:sz w:val="36"/>
          <w:szCs w:val="36"/>
          <w:lang w:val="uk-UA"/>
        </w:rPr>
      </w:pPr>
    </w:p>
    <w:p w:rsidR="004B1A6C" w:rsidRPr="009E1531" w:rsidRDefault="004B1A6C" w:rsidP="004B1A6C">
      <w:pPr>
        <w:shd w:val="clear" w:color="auto" w:fill="FFFFFF"/>
        <w:spacing w:line="341" w:lineRule="exact"/>
        <w:ind w:right="19" w:firstLine="426"/>
        <w:jc w:val="center"/>
        <w:rPr>
          <w:rFonts w:ascii="Times New Roman" w:hAnsi="Times New Roman" w:cs="Times New Roman"/>
          <w:b/>
          <w:sz w:val="36"/>
          <w:szCs w:val="36"/>
          <w:lang w:val="uk-UA"/>
        </w:rPr>
      </w:pPr>
    </w:p>
    <w:p w:rsidR="004B1A6C" w:rsidRPr="009E1531" w:rsidRDefault="004B1A6C" w:rsidP="004B1A6C">
      <w:pPr>
        <w:shd w:val="clear" w:color="auto" w:fill="FFFFFF"/>
        <w:spacing w:line="341" w:lineRule="exact"/>
        <w:ind w:right="19" w:firstLine="426"/>
        <w:jc w:val="center"/>
        <w:rPr>
          <w:rFonts w:ascii="Times New Roman" w:hAnsi="Times New Roman" w:cs="Times New Roman"/>
          <w:b/>
          <w:sz w:val="36"/>
          <w:szCs w:val="36"/>
          <w:lang w:val="uk-UA"/>
        </w:rPr>
      </w:pPr>
    </w:p>
    <w:p w:rsidR="004B1A6C" w:rsidRPr="009E1531" w:rsidRDefault="004B1A6C" w:rsidP="004B1A6C">
      <w:pPr>
        <w:shd w:val="clear" w:color="auto" w:fill="FFFFFF"/>
        <w:spacing w:line="341" w:lineRule="exact"/>
        <w:ind w:right="19" w:firstLine="426"/>
        <w:jc w:val="center"/>
        <w:rPr>
          <w:rFonts w:ascii="Times New Roman" w:hAnsi="Times New Roman" w:cs="Times New Roman"/>
          <w:b/>
          <w:sz w:val="36"/>
          <w:szCs w:val="36"/>
          <w:lang w:val="uk-UA"/>
        </w:rPr>
      </w:pPr>
    </w:p>
    <w:p w:rsidR="004B1A6C" w:rsidRDefault="004B1A6C" w:rsidP="004B1A6C">
      <w:pPr>
        <w:shd w:val="clear" w:color="auto" w:fill="FFFFFF"/>
        <w:spacing w:line="341" w:lineRule="exact"/>
        <w:ind w:right="19" w:firstLine="426"/>
        <w:jc w:val="center"/>
        <w:rPr>
          <w:rFonts w:ascii="Times New Roman" w:hAnsi="Times New Roman" w:cs="Times New Roman"/>
          <w:b/>
          <w:sz w:val="36"/>
          <w:szCs w:val="36"/>
          <w:lang w:val="uk-UA"/>
        </w:rPr>
      </w:pPr>
    </w:p>
    <w:p w:rsidR="004B1A6C" w:rsidRDefault="004B1A6C" w:rsidP="004B1A6C">
      <w:pPr>
        <w:shd w:val="clear" w:color="auto" w:fill="FFFFFF"/>
        <w:spacing w:line="341" w:lineRule="exact"/>
        <w:ind w:right="19" w:firstLine="426"/>
        <w:jc w:val="center"/>
        <w:rPr>
          <w:rFonts w:ascii="Times New Roman" w:hAnsi="Times New Roman" w:cs="Times New Roman"/>
          <w:b/>
          <w:sz w:val="36"/>
          <w:szCs w:val="36"/>
          <w:lang w:val="uk-UA"/>
        </w:rPr>
      </w:pPr>
    </w:p>
    <w:p w:rsidR="004B1A6C" w:rsidRDefault="004B1A6C" w:rsidP="004B1A6C">
      <w:pPr>
        <w:shd w:val="clear" w:color="auto" w:fill="FFFFFF"/>
        <w:spacing w:line="341" w:lineRule="exact"/>
        <w:ind w:right="19"/>
        <w:rPr>
          <w:rFonts w:ascii="Times New Roman" w:hAnsi="Times New Roman" w:cs="Times New Roman"/>
          <w:b/>
          <w:sz w:val="36"/>
          <w:szCs w:val="36"/>
          <w:lang w:val="uk-UA"/>
        </w:rPr>
      </w:pPr>
    </w:p>
    <w:p w:rsidR="00C86C6F" w:rsidRDefault="00C86C6F" w:rsidP="004B1A6C">
      <w:pPr>
        <w:shd w:val="clear" w:color="auto" w:fill="FFFFFF"/>
        <w:spacing w:line="341" w:lineRule="exact"/>
        <w:ind w:right="19"/>
        <w:rPr>
          <w:rFonts w:ascii="Times New Roman" w:hAnsi="Times New Roman" w:cs="Times New Roman"/>
          <w:b/>
          <w:sz w:val="36"/>
          <w:szCs w:val="36"/>
          <w:lang w:val="uk-UA"/>
        </w:rPr>
      </w:pPr>
    </w:p>
    <w:p w:rsidR="00C86C6F" w:rsidRPr="009E1531" w:rsidRDefault="00C86C6F" w:rsidP="004B1A6C">
      <w:pPr>
        <w:shd w:val="clear" w:color="auto" w:fill="FFFFFF"/>
        <w:spacing w:line="341" w:lineRule="exact"/>
        <w:ind w:right="19"/>
        <w:rPr>
          <w:rFonts w:ascii="Times New Roman" w:hAnsi="Times New Roman" w:cs="Times New Roman"/>
          <w:b/>
          <w:sz w:val="36"/>
          <w:szCs w:val="36"/>
          <w:lang w:val="uk-UA"/>
        </w:rPr>
      </w:pPr>
    </w:p>
    <w:p w:rsidR="004B1A6C" w:rsidRPr="009E1531" w:rsidRDefault="004B1A6C" w:rsidP="004B1A6C">
      <w:pPr>
        <w:shd w:val="clear" w:color="auto" w:fill="FFFFFF"/>
        <w:spacing w:line="341" w:lineRule="exact"/>
        <w:ind w:right="19" w:firstLine="426"/>
        <w:jc w:val="center"/>
        <w:rPr>
          <w:rFonts w:ascii="Times New Roman" w:hAnsi="Times New Roman" w:cs="Times New Roman"/>
          <w:b/>
          <w:sz w:val="36"/>
          <w:szCs w:val="36"/>
          <w:lang w:val="uk-UA"/>
        </w:rPr>
      </w:pPr>
      <w:r w:rsidRPr="009E1531">
        <w:rPr>
          <w:rFonts w:ascii="Times New Roman" w:hAnsi="Times New Roman" w:cs="Times New Roman"/>
          <w:b/>
          <w:sz w:val="36"/>
          <w:szCs w:val="36"/>
          <w:lang w:val="uk-UA"/>
        </w:rPr>
        <w:t xml:space="preserve">Навчальний план </w:t>
      </w:r>
    </w:p>
    <w:p w:rsidR="004B1A6C" w:rsidRPr="009E1531" w:rsidRDefault="000C0467" w:rsidP="004B1A6C">
      <w:pPr>
        <w:shd w:val="clear" w:color="auto" w:fill="FFFFFF"/>
        <w:spacing w:line="341" w:lineRule="exact"/>
        <w:ind w:right="19" w:firstLine="426"/>
        <w:jc w:val="center"/>
        <w:rPr>
          <w:rFonts w:ascii="Times New Roman" w:hAnsi="Times New Roman" w:cs="Times New Roman"/>
          <w:b/>
          <w:sz w:val="36"/>
          <w:szCs w:val="36"/>
          <w:lang w:val="uk-UA"/>
        </w:rPr>
      </w:pPr>
      <w:r>
        <w:rPr>
          <w:rFonts w:ascii="Times New Roman" w:hAnsi="Times New Roman" w:cs="Times New Roman"/>
          <w:b/>
          <w:sz w:val="36"/>
          <w:szCs w:val="36"/>
          <w:lang w:val="uk-UA"/>
        </w:rPr>
        <w:t xml:space="preserve">3, </w:t>
      </w:r>
      <w:r w:rsidR="004B1A6C" w:rsidRPr="009E1531">
        <w:rPr>
          <w:rFonts w:ascii="Times New Roman" w:hAnsi="Times New Roman" w:cs="Times New Roman"/>
          <w:b/>
          <w:sz w:val="36"/>
          <w:szCs w:val="36"/>
          <w:lang w:val="uk-UA"/>
        </w:rPr>
        <w:t>4 класи (українська мова навчання)</w:t>
      </w:r>
    </w:p>
    <w:p w:rsidR="004B1A6C" w:rsidRPr="009E1531" w:rsidRDefault="004B1A6C" w:rsidP="004B1A6C">
      <w:pPr>
        <w:shd w:val="clear" w:color="auto" w:fill="FFFFFF"/>
        <w:spacing w:line="341" w:lineRule="exact"/>
        <w:ind w:right="19" w:firstLine="426"/>
        <w:jc w:val="center"/>
        <w:rPr>
          <w:rFonts w:ascii="Times New Roman" w:hAnsi="Times New Roman" w:cs="Times New Roman"/>
          <w:b/>
          <w:sz w:val="36"/>
          <w:szCs w:val="36"/>
          <w:lang w:val="uk-UA"/>
        </w:rPr>
      </w:pPr>
    </w:p>
    <w:tbl>
      <w:tblPr>
        <w:tblW w:w="9500" w:type="dxa"/>
        <w:tblLayout w:type="fixed"/>
        <w:tblCellMar>
          <w:left w:w="40" w:type="dxa"/>
          <w:right w:w="40" w:type="dxa"/>
        </w:tblCellMar>
        <w:tblLook w:val="04A0" w:firstRow="1" w:lastRow="0" w:firstColumn="1" w:lastColumn="0" w:noHBand="0" w:noVBand="1"/>
      </w:tblPr>
      <w:tblGrid>
        <w:gridCol w:w="1846"/>
        <w:gridCol w:w="3261"/>
        <w:gridCol w:w="994"/>
        <w:gridCol w:w="20"/>
        <w:gridCol w:w="1149"/>
        <w:gridCol w:w="992"/>
        <w:gridCol w:w="1238"/>
      </w:tblGrid>
      <w:tr w:rsidR="004B1A6C" w:rsidRPr="009E1531" w:rsidTr="00DF614F">
        <w:trPr>
          <w:trHeight w:hRule="exact" w:val="830"/>
        </w:trPr>
        <w:tc>
          <w:tcPr>
            <w:tcW w:w="1846" w:type="dxa"/>
            <w:tcBorders>
              <w:top w:val="single" w:sz="6" w:space="0" w:color="auto"/>
              <w:left w:val="single" w:sz="6" w:space="0" w:color="auto"/>
              <w:bottom w:val="nil"/>
              <w:right w:val="single" w:sz="6" w:space="0" w:color="auto"/>
            </w:tcBorders>
            <w:shd w:val="clear" w:color="auto" w:fill="FFFFFF"/>
            <w:hideMark/>
          </w:tcPr>
          <w:p w:rsidR="004B1A6C" w:rsidRPr="009E1531" w:rsidRDefault="004B1A6C" w:rsidP="00DF614F">
            <w:pPr>
              <w:shd w:val="clear" w:color="auto" w:fill="FFFFFF"/>
              <w:spacing w:line="341" w:lineRule="exact"/>
              <w:jc w:val="center"/>
              <w:rPr>
                <w:rFonts w:ascii="Times New Roman" w:hAnsi="Times New Roman" w:cs="Times New Roman"/>
                <w:sz w:val="28"/>
                <w:szCs w:val="28"/>
              </w:rPr>
            </w:pPr>
            <w:r w:rsidRPr="009E1531">
              <w:rPr>
                <w:rFonts w:ascii="Times New Roman" w:hAnsi="Times New Roman" w:cs="Times New Roman"/>
                <w:sz w:val="28"/>
                <w:szCs w:val="28"/>
                <w:lang w:val="uk-UA"/>
              </w:rPr>
              <w:lastRenderedPageBreak/>
              <w:t>Освітні галузі</w:t>
            </w:r>
          </w:p>
        </w:tc>
        <w:tc>
          <w:tcPr>
            <w:tcW w:w="3261" w:type="dxa"/>
            <w:tcBorders>
              <w:top w:val="single" w:sz="6" w:space="0" w:color="auto"/>
              <w:left w:val="single" w:sz="6" w:space="0" w:color="auto"/>
              <w:bottom w:val="nil"/>
              <w:right w:val="single" w:sz="6" w:space="0" w:color="auto"/>
            </w:tcBorders>
            <w:shd w:val="clear" w:color="auto" w:fill="FFFFFF"/>
            <w:hideMark/>
          </w:tcPr>
          <w:p w:rsidR="004B1A6C" w:rsidRPr="009E1531" w:rsidRDefault="004B1A6C" w:rsidP="00DF614F">
            <w:pPr>
              <w:shd w:val="clear" w:color="auto" w:fill="FFFFFF"/>
              <w:ind w:firstLine="426"/>
              <w:rPr>
                <w:rFonts w:ascii="Times New Roman" w:hAnsi="Times New Roman" w:cs="Times New Roman"/>
                <w:sz w:val="28"/>
                <w:szCs w:val="28"/>
              </w:rPr>
            </w:pPr>
            <w:r w:rsidRPr="009E1531">
              <w:rPr>
                <w:rFonts w:ascii="Times New Roman" w:hAnsi="Times New Roman" w:cs="Times New Roman"/>
                <w:spacing w:val="-3"/>
                <w:sz w:val="28"/>
                <w:szCs w:val="28"/>
                <w:lang w:val="uk-UA"/>
              </w:rPr>
              <w:t>Навчальні предмети</w:t>
            </w:r>
          </w:p>
        </w:tc>
        <w:tc>
          <w:tcPr>
            <w:tcW w:w="1014" w:type="dxa"/>
            <w:gridSpan w:val="2"/>
            <w:tcBorders>
              <w:top w:val="single" w:sz="6" w:space="0" w:color="auto"/>
              <w:left w:val="single" w:sz="6" w:space="0" w:color="auto"/>
              <w:bottom w:val="nil"/>
            </w:tcBorders>
            <w:shd w:val="clear" w:color="auto" w:fill="FFFFFF"/>
            <w:hideMark/>
          </w:tcPr>
          <w:p w:rsidR="004B1A6C" w:rsidRPr="009E1531" w:rsidRDefault="004B1A6C" w:rsidP="00DF614F">
            <w:pPr>
              <w:shd w:val="clear" w:color="auto" w:fill="FFFFFF"/>
              <w:ind w:firstLine="426"/>
              <w:jc w:val="center"/>
              <w:rPr>
                <w:rFonts w:ascii="Times New Roman" w:hAnsi="Times New Roman" w:cs="Times New Roman"/>
                <w:b/>
                <w:sz w:val="28"/>
                <w:szCs w:val="28"/>
              </w:rPr>
            </w:pPr>
          </w:p>
        </w:tc>
        <w:tc>
          <w:tcPr>
            <w:tcW w:w="3379" w:type="dxa"/>
            <w:gridSpan w:val="3"/>
            <w:vMerge w:val="restart"/>
            <w:tcBorders>
              <w:top w:val="single" w:sz="4" w:space="0" w:color="auto"/>
              <w:left w:val="nil"/>
              <w:right w:val="single" w:sz="4" w:space="0" w:color="auto"/>
            </w:tcBorders>
            <w:shd w:val="clear" w:color="auto" w:fill="auto"/>
          </w:tcPr>
          <w:p w:rsidR="004B1A6C" w:rsidRPr="009E1531" w:rsidRDefault="004B1A6C" w:rsidP="00DF614F">
            <w:pPr>
              <w:spacing w:after="160" w:line="259" w:lineRule="auto"/>
              <w:ind w:firstLine="426"/>
            </w:pPr>
            <w:r w:rsidRPr="009E1531">
              <w:rPr>
                <w:rFonts w:ascii="Times New Roman" w:hAnsi="Times New Roman" w:cs="Times New Roman"/>
                <w:b/>
                <w:sz w:val="28"/>
                <w:szCs w:val="28"/>
                <w:lang w:val="uk-UA"/>
              </w:rPr>
              <w:t>Разом</w:t>
            </w:r>
          </w:p>
        </w:tc>
      </w:tr>
      <w:tr w:rsidR="004B1A6C" w:rsidRPr="009E1531" w:rsidTr="00DF614F">
        <w:trPr>
          <w:trHeight w:hRule="exact" w:val="355"/>
        </w:trPr>
        <w:tc>
          <w:tcPr>
            <w:tcW w:w="1846" w:type="dxa"/>
            <w:tcBorders>
              <w:top w:val="nil"/>
              <w:left w:val="single" w:sz="6" w:space="0" w:color="auto"/>
              <w:bottom w:val="nil"/>
              <w:right w:val="single" w:sz="6" w:space="0" w:color="auto"/>
            </w:tcBorders>
            <w:shd w:val="clear" w:color="auto" w:fill="FFFFFF"/>
          </w:tcPr>
          <w:p w:rsidR="004B1A6C" w:rsidRPr="009E1531" w:rsidRDefault="004B1A6C" w:rsidP="00DF614F">
            <w:pPr>
              <w:ind w:firstLine="426"/>
              <w:rPr>
                <w:rFonts w:ascii="Times New Roman" w:hAnsi="Times New Roman" w:cs="Times New Roman"/>
                <w:sz w:val="28"/>
                <w:szCs w:val="28"/>
              </w:rPr>
            </w:pPr>
          </w:p>
          <w:p w:rsidR="004B1A6C" w:rsidRPr="009E1531" w:rsidRDefault="004B1A6C" w:rsidP="00DF614F">
            <w:pPr>
              <w:ind w:firstLine="426"/>
              <w:rPr>
                <w:rFonts w:ascii="Times New Roman" w:hAnsi="Times New Roman" w:cs="Times New Roman"/>
                <w:sz w:val="28"/>
                <w:szCs w:val="28"/>
              </w:rPr>
            </w:pPr>
          </w:p>
        </w:tc>
        <w:tc>
          <w:tcPr>
            <w:tcW w:w="3261" w:type="dxa"/>
            <w:tcBorders>
              <w:top w:val="nil"/>
              <w:left w:val="single" w:sz="6" w:space="0" w:color="auto"/>
              <w:bottom w:val="nil"/>
              <w:right w:val="single" w:sz="6" w:space="0" w:color="auto"/>
            </w:tcBorders>
            <w:shd w:val="clear" w:color="auto" w:fill="FFFFFF"/>
          </w:tcPr>
          <w:p w:rsidR="004B1A6C" w:rsidRPr="009E1531" w:rsidRDefault="004B1A6C" w:rsidP="00DF614F">
            <w:pPr>
              <w:ind w:firstLine="426"/>
              <w:rPr>
                <w:rFonts w:ascii="Times New Roman" w:hAnsi="Times New Roman" w:cs="Times New Roman"/>
                <w:sz w:val="28"/>
                <w:szCs w:val="28"/>
              </w:rPr>
            </w:pPr>
          </w:p>
          <w:p w:rsidR="004B1A6C" w:rsidRPr="009E1531" w:rsidRDefault="004B1A6C" w:rsidP="00DF614F">
            <w:pPr>
              <w:ind w:firstLine="426"/>
              <w:rPr>
                <w:rFonts w:ascii="Times New Roman" w:hAnsi="Times New Roman" w:cs="Times New Roman"/>
                <w:sz w:val="28"/>
                <w:szCs w:val="28"/>
              </w:rPr>
            </w:pPr>
          </w:p>
        </w:tc>
        <w:tc>
          <w:tcPr>
            <w:tcW w:w="1014" w:type="dxa"/>
            <w:gridSpan w:val="2"/>
            <w:tcBorders>
              <w:top w:val="nil"/>
              <w:left w:val="single" w:sz="6" w:space="0" w:color="auto"/>
              <w:bottom w:val="nil"/>
            </w:tcBorders>
            <w:shd w:val="clear" w:color="auto" w:fill="FFFFFF"/>
          </w:tcPr>
          <w:p w:rsidR="004B1A6C" w:rsidRPr="009E1531" w:rsidRDefault="004B1A6C" w:rsidP="00DF614F">
            <w:pPr>
              <w:shd w:val="clear" w:color="auto" w:fill="FFFFFF"/>
              <w:ind w:firstLine="426"/>
              <w:rPr>
                <w:rFonts w:ascii="Times New Roman" w:hAnsi="Times New Roman" w:cs="Times New Roman"/>
                <w:b/>
                <w:sz w:val="28"/>
                <w:szCs w:val="28"/>
              </w:rPr>
            </w:pPr>
          </w:p>
          <w:p w:rsidR="004B1A6C" w:rsidRPr="009E1531" w:rsidRDefault="004B1A6C" w:rsidP="00DF614F">
            <w:pPr>
              <w:shd w:val="clear" w:color="auto" w:fill="FFFFFF"/>
              <w:ind w:firstLine="426"/>
              <w:rPr>
                <w:rFonts w:ascii="Times New Roman" w:hAnsi="Times New Roman" w:cs="Times New Roman"/>
                <w:b/>
                <w:sz w:val="28"/>
                <w:szCs w:val="28"/>
              </w:rPr>
            </w:pPr>
          </w:p>
        </w:tc>
        <w:tc>
          <w:tcPr>
            <w:tcW w:w="3379" w:type="dxa"/>
            <w:gridSpan w:val="3"/>
            <w:vMerge/>
            <w:tcBorders>
              <w:left w:val="nil"/>
              <w:bottom w:val="single" w:sz="4" w:space="0" w:color="auto"/>
              <w:right w:val="single" w:sz="4" w:space="0" w:color="auto"/>
            </w:tcBorders>
            <w:shd w:val="clear" w:color="auto" w:fill="auto"/>
          </w:tcPr>
          <w:p w:rsidR="004B1A6C" w:rsidRPr="009E1531" w:rsidRDefault="004B1A6C" w:rsidP="00DF614F">
            <w:pPr>
              <w:spacing w:after="160" w:line="259" w:lineRule="auto"/>
              <w:ind w:firstLine="426"/>
            </w:pPr>
          </w:p>
        </w:tc>
      </w:tr>
      <w:tr w:rsidR="004B1A6C" w:rsidRPr="009E1531" w:rsidTr="00CF1625">
        <w:trPr>
          <w:trHeight w:hRule="exact" w:val="355"/>
        </w:trPr>
        <w:tc>
          <w:tcPr>
            <w:tcW w:w="1846" w:type="dxa"/>
            <w:tcBorders>
              <w:top w:val="nil"/>
              <w:left w:val="single" w:sz="6" w:space="0" w:color="auto"/>
              <w:bottom w:val="single" w:sz="6" w:space="0" w:color="auto"/>
              <w:right w:val="single" w:sz="6" w:space="0" w:color="auto"/>
            </w:tcBorders>
            <w:shd w:val="clear" w:color="auto" w:fill="FFFFFF"/>
          </w:tcPr>
          <w:p w:rsidR="004B1A6C" w:rsidRPr="009E1531" w:rsidRDefault="004B1A6C" w:rsidP="00DF614F">
            <w:pPr>
              <w:ind w:firstLine="426"/>
              <w:rPr>
                <w:rFonts w:ascii="Times New Roman" w:hAnsi="Times New Roman" w:cs="Times New Roman"/>
                <w:sz w:val="28"/>
                <w:szCs w:val="28"/>
              </w:rPr>
            </w:pPr>
          </w:p>
          <w:p w:rsidR="004B1A6C" w:rsidRPr="009E1531" w:rsidRDefault="004B1A6C" w:rsidP="00DF614F">
            <w:pPr>
              <w:ind w:firstLine="426"/>
              <w:rPr>
                <w:rFonts w:ascii="Times New Roman" w:hAnsi="Times New Roman" w:cs="Times New Roman"/>
                <w:sz w:val="28"/>
                <w:szCs w:val="28"/>
              </w:rPr>
            </w:pPr>
          </w:p>
        </w:tc>
        <w:tc>
          <w:tcPr>
            <w:tcW w:w="3261" w:type="dxa"/>
            <w:tcBorders>
              <w:top w:val="nil"/>
              <w:left w:val="single" w:sz="6" w:space="0" w:color="auto"/>
              <w:bottom w:val="single" w:sz="6" w:space="0" w:color="auto"/>
              <w:right w:val="single" w:sz="6" w:space="0" w:color="auto"/>
            </w:tcBorders>
            <w:shd w:val="clear" w:color="auto" w:fill="FFFFFF"/>
          </w:tcPr>
          <w:p w:rsidR="004B1A6C" w:rsidRPr="009E1531" w:rsidRDefault="004B1A6C" w:rsidP="00DF614F">
            <w:pPr>
              <w:ind w:firstLine="426"/>
              <w:rPr>
                <w:rFonts w:ascii="Times New Roman" w:hAnsi="Times New Roman" w:cs="Times New Roman"/>
                <w:sz w:val="28"/>
                <w:szCs w:val="28"/>
              </w:rPr>
            </w:pPr>
          </w:p>
          <w:p w:rsidR="004B1A6C" w:rsidRPr="009E1531" w:rsidRDefault="004B1A6C" w:rsidP="00DF614F">
            <w:pPr>
              <w:ind w:firstLine="426"/>
              <w:rPr>
                <w:rFonts w:ascii="Times New Roman" w:hAnsi="Times New Roman" w:cs="Times New Roman"/>
                <w:sz w:val="28"/>
                <w:szCs w:val="28"/>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4B1A6C" w:rsidRPr="009E1531" w:rsidRDefault="004B1A6C" w:rsidP="00DF614F">
            <w:pPr>
              <w:shd w:val="clear" w:color="auto" w:fill="FFFFFF"/>
              <w:ind w:firstLine="426"/>
              <w:rPr>
                <w:rFonts w:ascii="Times New Roman" w:hAnsi="Times New Roman" w:cs="Times New Roman"/>
                <w:sz w:val="28"/>
                <w:szCs w:val="28"/>
              </w:rPr>
            </w:pPr>
          </w:p>
        </w:tc>
        <w:tc>
          <w:tcPr>
            <w:tcW w:w="116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B1A6C" w:rsidRPr="009E1531" w:rsidRDefault="004B1A6C" w:rsidP="00DF614F">
            <w:pPr>
              <w:shd w:val="clear" w:color="auto" w:fill="FFFFFF"/>
              <w:ind w:firstLine="426"/>
              <w:rPr>
                <w:rFonts w:ascii="Times New Roman" w:hAnsi="Times New Roman" w:cs="Times New Roman"/>
                <w:sz w:val="28"/>
                <w:szCs w:val="28"/>
              </w:rPr>
            </w:pPr>
            <w:r w:rsidRPr="009E1531">
              <w:rPr>
                <w:rFonts w:ascii="Times New Roman" w:hAnsi="Times New Roman" w:cs="Times New Roman"/>
                <w:sz w:val="28"/>
                <w:szCs w:val="28"/>
                <w:lang w:val="uk-UA"/>
              </w:rPr>
              <w:t>3</w:t>
            </w:r>
            <w:r w:rsidR="00C867D7">
              <w:rPr>
                <w:rFonts w:ascii="Times New Roman" w:hAnsi="Times New Roman" w:cs="Times New Roman"/>
                <w:sz w:val="28"/>
                <w:szCs w:val="28"/>
                <w:lang w:val="uk-UA"/>
              </w:rPr>
              <w:t xml:space="preserve"> </w:t>
            </w:r>
            <w:proofErr w:type="spellStart"/>
            <w:r w:rsidR="00C867D7">
              <w:rPr>
                <w:rFonts w:ascii="Times New Roman" w:hAnsi="Times New Roman" w:cs="Times New Roman"/>
                <w:sz w:val="28"/>
                <w:szCs w:val="28"/>
                <w:lang w:val="uk-UA"/>
              </w:rPr>
              <w:t>кл</w:t>
            </w:r>
            <w:proofErr w:type="spellEnd"/>
            <w:r w:rsidR="00C867D7">
              <w:rPr>
                <w:rFonts w:ascii="Times New Roman" w:hAnsi="Times New Roman" w:cs="Times New Roman"/>
                <w:sz w:val="28"/>
                <w:szCs w:val="28"/>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4B1A6C" w:rsidRPr="009E1531" w:rsidRDefault="004B1A6C" w:rsidP="00C867D7">
            <w:pPr>
              <w:shd w:val="clear" w:color="auto" w:fill="FFFFFF"/>
              <w:rPr>
                <w:rFonts w:ascii="Times New Roman" w:hAnsi="Times New Roman" w:cs="Times New Roman"/>
                <w:sz w:val="28"/>
                <w:szCs w:val="28"/>
              </w:rPr>
            </w:pPr>
            <w:r w:rsidRPr="009E1531">
              <w:rPr>
                <w:rFonts w:ascii="Times New Roman" w:hAnsi="Times New Roman" w:cs="Times New Roman"/>
                <w:sz w:val="28"/>
                <w:szCs w:val="28"/>
                <w:lang w:val="uk-UA"/>
              </w:rPr>
              <w:t>4</w:t>
            </w:r>
            <w:r w:rsidR="00C867D7">
              <w:rPr>
                <w:rFonts w:ascii="Times New Roman" w:hAnsi="Times New Roman" w:cs="Times New Roman"/>
                <w:sz w:val="28"/>
                <w:szCs w:val="28"/>
                <w:lang w:val="uk-UA"/>
              </w:rPr>
              <w:t xml:space="preserve"> </w:t>
            </w:r>
            <w:proofErr w:type="spellStart"/>
            <w:r w:rsidR="00C867D7">
              <w:rPr>
                <w:rFonts w:ascii="Times New Roman" w:hAnsi="Times New Roman" w:cs="Times New Roman"/>
                <w:sz w:val="28"/>
                <w:szCs w:val="28"/>
                <w:lang w:val="uk-UA"/>
              </w:rPr>
              <w:t>кл</w:t>
            </w:r>
            <w:proofErr w:type="spellEnd"/>
            <w:r w:rsidR="00C867D7">
              <w:rPr>
                <w:rFonts w:ascii="Times New Roman" w:hAnsi="Times New Roman" w:cs="Times New Roman"/>
                <w:sz w:val="28"/>
                <w:szCs w:val="28"/>
                <w:lang w:val="uk-UA"/>
              </w:rPr>
              <w:t>.</w:t>
            </w:r>
          </w:p>
        </w:tc>
        <w:tc>
          <w:tcPr>
            <w:tcW w:w="1238" w:type="dxa"/>
            <w:tcBorders>
              <w:top w:val="nil"/>
              <w:left w:val="single" w:sz="6" w:space="0" w:color="auto"/>
              <w:bottom w:val="single" w:sz="6" w:space="0" w:color="auto"/>
              <w:right w:val="single" w:sz="6" w:space="0" w:color="auto"/>
            </w:tcBorders>
            <w:shd w:val="clear" w:color="auto" w:fill="FFFFFF"/>
          </w:tcPr>
          <w:p w:rsidR="004B1A6C" w:rsidRPr="00CF1625" w:rsidRDefault="00CF1625" w:rsidP="00CF1625">
            <w:pPr>
              <w:shd w:val="clear" w:color="auto" w:fill="FFFFFF"/>
              <w:rPr>
                <w:rFonts w:ascii="Times New Roman" w:hAnsi="Times New Roman" w:cs="Times New Roman"/>
                <w:b/>
                <w:sz w:val="28"/>
                <w:szCs w:val="28"/>
                <w:lang w:val="uk-UA"/>
              </w:rPr>
            </w:pPr>
            <w:r>
              <w:rPr>
                <w:rFonts w:ascii="Times New Roman" w:hAnsi="Times New Roman" w:cs="Times New Roman"/>
                <w:b/>
                <w:sz w:val="28"/>
                <w:szCs w:val="28"/>
                <w:lang w:val="uk-UA"/>
              </w:rPr>
              <w:t xml:space="preserve"> Разом</w:t>
            </w:r>
          </w:p>
          <w:p w:rsidR="004B1A6C" w:rsidRPr="009E1531" w:rsidRDefault="004B1A6C" w:rsidP="00DF614F">
            <w:pPr>
              <w:shd w:val="clear" w:color="auto" w:fill="FFFFFF"/>
              <w:ind w:firstLine="426"/>
              <w:rPr>
                <w:rFonts w:ascii="Times New Roman" w:hAnsi="Times New Roman" w:cs="Times New Roman"/>
                <w:b/>
                <w:sz w:val="28"/>
                <w:szCs w:val="28"/>
              </w:rPr>
            </w:pPr>
          </w:p>
        </w:tc>
      </w:tr>
      <w:tr w:rsidR="00CF1625" w:rsidRPr="009E1531" w:rsidTr="00CF1625">
        <w:trPr>
          <w:trHeight w:hRule="exact" w:val="346"/>
        </w:trPr>
        <w:tc>
          <w:tcPr>
            <w:tcW w:w="184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F1625" w:rsidRPr="009E1531" w:rsidRDefault="00CF1625" w:rsidP="00CF1625">
            <w:pPr>
              <w:shd w:val="clear" w:color="auto" w:fill="FFFFFF"/>
              <w:ind w:firstLine="426"/>
              <w:rPr>
                <w:rFonts w:ascii="Times New Roman" w:hAnsi="Times New Roman" w:cs="Times New Roman"/>
                <w:sz w:val="28"/>
                <w:szCs w:val="28"/>
                <w:lang w:val="uk-UA"/>
              </w:rPr>
            </w:pPr>
            <w:r w:rsidRPr="009E1531">
              <w:rPr>
                <w:rFonts w:ascii="Times New Roman" w:hAnsi="Times New Roman" w:cs="Times New Roman"/>
                <w:sz w:val="28"/>
                <w:szCs w:val="28"/>
                <w:lang w:val="uk-UA"/>
              </w:rPr>
              <w:t>Мови і літератури</w:t>
            </w: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CF1625" w:rsidRPr="009E1531" w:rsidRDefault="00CF1625" w:rsidP="00CF1625">
            <w:pPr>
              <w:shd w:val="clear" w:color="auto" w:fill="FFFFFF"/>
              <w:ind w:firstLine="426"/>
              <w:rPr>
                <w:rFonts w:ascii="Times New Roman" w:hAnsi="Times New Roman" w:cs="Times New Roman"/>
                <w:sz w:val="28"/>
                <w:szCs w:val="28"/>
              </w:rPr>
            </w:pPr>
            <w:r w:rsidRPr="009E1531">
              <w:rPr>
                <w:rFonts w:ascii="Times New Roman" w:hAnsi="Times New Roman" w:cs="Times New Roman"/>
                <w:sz w:val="28"/>
                <w:szCs w:val="28"/>
                <w:lang w:val="uk-UA"/>
              </w:rPr>
              <w:t>Українська мова</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rPr>
            </w:pPr>
          </w:p>
        </w:tc>
        <w:tc>
          <w:tcPr>
            <w:tcW w:w="1169" w:type="dxa"/>
            <w:gridSpan w:val="2"/>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26"/>
              <w:jc w:val="center"/>
              <w:rPr>
                <w:rFonts w:ascii="Times New Roman" w:hAnsi="Times New Roman" w:cs="Times New Roman"/>
                <w:b/>
                <w:sz w:val="28"/>
                <w:szCs w:val="28"/>
                <w:lang w:val="uk-UA"/>
              </w:rPr>
            </w:pPr>
            <w:r>
              <w:rPr>
                <w:rFonts w:ascii="Times New Roman" w:hAnsi="Times New Roman" w:cs="Times New Roman"/>
                <w:b/>
                <w:sz w:val="28"/>
                <w:szCs w:val="28"/>
                <w:lang w:val="uk-UA"/>
              </w:rPr>
              <w:t>14</w:t>
            </w:r>
          </w:p>
        </w:tc>
      </w:tr>
      <w:tr w:rsidR="00CF1625" w:rsidRPr="009E1531" w:rsidTr="00CF1625">
        <w:trPr>
          <w:trHeight w:hRule="exact" w:val="355"/>
        </w:trPr>
        <w:tc>
          <w:tcPr>
            <w:tcW w:w="1846" w:type="dxa"/>
            <w:vMerge/>
            <w:tcBorders>
              <w:top w:val="single" w:sz="6" w:space="0" w:color="auto"/>
              <w:left w:val="single" w:sz="6" w:space="0" w:color="auto"/>
              <w:bottom w:val="single" w:sz="6" w:space="0" w:color="auto"/>
              <w:right w:val="single" w:sz="6" w:space="0" w:color="auto"/>
            </w:tcBorders>
            <w:vAlign w:val="center"/>
            <w:hideMark/>
          </w:tcPr>
          <w:p w:rsidR="00CF1625" w:rsidRPr="009E1531" w:rsidRDefault="00CF1625" w:rsidP="00CF1625">
            <w:pPr>
              <w:ind w:firstLine="426"/>
              <w:rPr>
                <w:rFonts w:ascii="Times New Roman" w:hAnsi="Times New Roman" w:cs="Times New Roman"/>
                <w:sz w:val="28"/>
                <w:szCs w:val="28"/>
                <w:lang w:val="uk-UA"/>
              </w:rPr>
            </w:pP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CF1625" w:rsidRPr="009E1531" w:rsidRDefault="00CF1625" w:rsidP="00CF1625">
            <w:pPr>
              <w:shd w:val="clear" w:color="auto" w:fill="FFFFFF"/>
              <w:ind w:firstLine="426"/>
              <w:rPr>
                <w:rFonts w:ascii="Times New Roman" w:hAnsi="Times New Roman" w:cs="Times New Roman"/>
                <w:sz w:val="28"/>
                <w:szCs w:val="28"/>
              </w:rPr>
            </w:pPr>
            <w:r w:rsidRPr="009E1531">
              <w:rPr>
                <w:rFonts w:ascii="Times New Roman" w:hAnsi="Times New Roman" w:cs="Times New Roman"/>
                <w:sz w:val="28"/>
                <w:szCs w:val="28"/>
                <w:lang w:val="uk-UA"/>
              </w:rPr>
              <w:t>Англійська  мова</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rPr>
            </w:pPr>
          </w:p>
        </w:tc>
        <w:tc>
          <w:tcPr>
            <w:tcW w:w="1169" w:type="dxa"/>
            <w:gridSpan w:val="2"/>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26"/>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r>
      <w:tr w:rsidR="00CF1625" w:rsidRPr="009E1531" w:rsidTr="00CF1625">
        <w:trPr>
          <w:trHeight w:hRule="exact" w:val="306"/>
        </w:trPr>
        <w:tc>
          <w:tcPr>
            <w:tcW w:w="1846" w:type="dxa"/>
            <w:tcBorders>
              <w:top w:val="single" w:sz="6" w:space="0" w:color="auto"/>
              <w:left w:val="single" w:sz="6" w:space="0" w:color="auto"/>
              <w:bottom w:val="single" w:sz="4" w:space="0" w:color="auto"/>
              <w:right w:val="single" w:sz="6" w:space="0" w:color="auto"/>
            </w:tcBorders>
            <w:shd w:val="clear" w:color="auto" w:fill="FFFFFF"/>
            <w:hideMark/>
          </w:tcPr>
          <w:p w:rsidR="00CF1625" w:rsidRPr="009E1531" w:rsidRDefault="00CF1625" w:rsidP="00CF1625">
            <w:pPr>
              <w:shd w:val="clear" w:color="auto" w:fill="FFFFFF"/>
              <w:rPr>
                <w:rFonts w:ascii="Times New Roman" w:hAnsi="Times New Roman" w:cs="Times New Roman"/>
                <w:sz w:val="28"/>
                <w:szCs w:val="28"/>
                <w:lang w:val="uk-UA"/>
              </w:rPr>
            </w:pPr>
            <w:r w:rsidRPr="009E1531">
              <w:rPr>
                <w:rFonts w:ascii="Times New Roman" w:hAnsi="Times New Roman" w:cs="Times New Roman"/>
                <w:sz w:val="28"/>
                <w:szCs w:val="28"/>
                <w:lang w:val="uk-UA"/>
              </w:rPr>
              <w:t>Математика</w:t>
            </w:r>
          </w:p>
        </w:tc>
        <w:tc>
          <w:tcPr>
            <w:tcW w:w="3261" w:type="dxa"/>
            <w:tcBorders>
              <w:top w:val="single" w:sz="6" w:space="0" w:color="auto"/>
              <w:left w:val="single" w:sz="6" w:space="0" w:color="auto"/>
              <w:bottom w:val="single" w:sz="4" w:space="0" w:color="auto"/>
              <w:right w:val="single" w:sz="6" w:space="0" w:color="auto"/>
            </w:tcBorders>
            <w:shd w:val="clear" w:color="auto" w:fill="FFFFFF"/>
            <w:hideMark/>
          </w:tcPr>
          <w:p w:rsidR="00CF1625" w:rsidRPr="009E1531" w:rsidRDefault="00CF1625" w:rsidP="00CF1625">
            <w:pPr>
              <w:shd w:val="clear" w:color="auto" w:fill="FFFFFF"/>
              <w:ind w:firstLine="426"/>
              <w:rPr>
                <w:rFonts w:ascii="Times New Roman" w:hAnsi="Times New Roman" w:cs="Times New Roman"/>
                <w:sz w:val="28"/>
                <w:szCs w:val="28"/>
              </w:rPr>
            </w:pPr>
            <w:r w:rsidRPr="009E1531">
              <w:rPr>
                <w:rFonts w:ascii="Times New Roman" w:hAnsi="Times New Roman" w:cs="Times New Roman"/>
                <w:sz w:val="28"/>
                <w:szCs w:val="28"/>
                <w:lang w:val="uk-UA"/>
              </w:rPr>
              <w:t>Математика</w:t>
            </w:r>
          </w:p>
        </w:tc>
        <w:tc>
          <w:tcPr>
            <w:tcW w:w="994" w:type="dxa"/>
            <w:tcBorders>
              <w:top w:val="single" w:sz="6" w:space="0" w:color="auto"/>
              <w:left w:val="single" w:sz="6" w:space="0" w:color="auto"/>
              <w:bottom w:val="single" w:sz="4"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rPr>
            </w:pPr>
          </w:p>
        </w:tc>
        <w:tc>
          <w:tcPr>
            <w:tcW w:w="1169" w:type="dxa"/>
            <w:gridSpan w:val="2"/>
            <w:tcBorders>
              <w:top w:val="single" w:sz="6" w:space="0" w:color="auto"/>
              <w:left w:val="single" w:sz="6" w:space="0" w:color="auto"/>
              <w:bottom w:val="single" w:sz="4"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238" w:type="dxa"/>
            <w:tcBorders>
              <w:top w:val="single" w:sz="6" w:space="0" w:color="auto"/>
              <w:left w:val="single" w:sz="6" w:space="0" w:color="auto"/>
              <w:bottom w:val="single" w:sz="4" w:space="0" w:color="auto"/>
              <w:right w:val="single" w:sz="6" w:space="0" w:color="auto"/>
            </w:tcBorders>
            <w:shd w:val="clear" w:color="auto" w:fill="FFFFFF"/>
          </w:tcPr>
          <w:p w:rsidR="00CF1625" w:rsidRPr="009E1531" w:rsidRDefault="00CF1625" w:rsidP="00CF1625">
            <w:pPr>
              <w:shd w:val="clear" w:color="auto" w:fill="FFFFFF"/>
              <w:ind w:firstLine="26"/>
              <w:jc w:val="center"/>
              <w:rPr>
                <w:rFonts w:ascii="Times New Roman" w:hAnsi="Times New Roman" w:cs="Times New Roman"/>
                <w:b/>
                <w:sz w:val="28"/>
                <w:szCs w:val="28"/>
                <w:lang w:val="uk-UA"/>
              </w:rPr>
            </w:pPr>
            <w:r>
              <w:rPr>
                <w:rFonts w:ascii="Times New Roman" w:hAnsi="Times New Roman" w:cs="Times New Roman"/>
                <w:b/>
                <w:sz w:val="28"/>
                <w:szCs w:val="28"/>
                <w:lang w:val="uk-UA"/>
              </w:rPr>
              <w:t>8</w:t>
            </w:r>
          </w:p>
        </w:tc>
      </w:tr>
      <w:tr w:rsidR="00CF1625" w:rsidRPr="009E1531" w:rsidTr="00CF1625">
        <w:trPr>
          <w:trHeight w:hRule="exact" w:val="347"/>
        </w:trPr>
        <w:tc>
          <w:tcPr>
            <w:tcW w:w="1846" w:type="dxa"/>
            <w:tcBorders>
              <w:top w:val="single" w:sz="4" w:space="0" w:color="auto"/>
              <w:left w:val="single" w:sz="6" w:space="0" w:color="auto"/>
              <w:bottom w:val="single" w:sz="6" w:space="0" w:color="auto"/>
              <w:right w:val="single" w:sz="6" w:space="0" w:color="auto"/>
            </w:tcBorders>
            <w:shd w:val="clear" w:color="auto" w:fill="FFFFFF"/>
            <w:hideMark/>
          </w:tcPr>
          <w:p w:rsidR="00CF1625" w:rsidRPr="009E1531" w:rsidRDefault="00CF1625" w:rsidP="00CF1625">
            <w:pPr>
              <w:shd w:val="clear" w:color="auto" w:fill="FFFFFF"/>
              <w:rPr>
                <w:rFonts w:ascii="Times New Roman" w:hAnsi="Times New Roman" w:cs="Times New Roman"/>
                <w:sz w:val="28"/>
                <w:szCs w:val="28"/>
                <w:lang w:val="uk-UA"/>
              </w:rPr>
            </w:pPr>
            <w:proofErr w:type="spellStart"/>
            <w:r w:rsidRPr="009E1531">
              <w:rPr>
                <w:rFonts w:ascii="Times New Roman" w:hAnsi="Times New Roman" w:cs="Times New Roman"/>
                <w:sz w:val="28"/>
                <w:szCs w:val="28"/>
                <w:lang w:val="uk-UA"/>
              </w:rPr>
              <w:t>Природознав</w:t>
            </w:r>
            <w:proofErr w:type="spellEnd"/>
            <w:r w:rsidRPr="009E1531">
              <w:rPr>
                <w:rFonts w:ascii="Times New Roman" w:hAnsi="Times New Roman" w:cs="Times New Roman"/>
                <w:sz w:val="28"/>
                <w:szCs w:val="28"/>
                <w:lang w:val="uk-UA"/>
              </w:rPr>
              <w:t>.</w:t>
            </w:r>
          </w:p>
        </w:tc>
        <w:tc>
          <w:tcPr>
            <w:tcW w:w="3261" w:type="dxa"/>
            <w:tcBorders>
              <w:top w:val="single" w:sz="4" w:space="0" w:color="auto"/>
              <w:left w:val="single" w:sz="6" w:space="0" w:color="auto"/>
              <w:bottom w:val="single" w:sz="6" w:space="0" w:color="auto"/>
              <w:right w:val="single" w:sz="6" w:space="0" w:color="auto"/>
            </w:tcBorders>
            <w:shd w:val="clear" w:color="auto" w:fill="FFFFFF"/>
            <w:hideMark/>
          </w:tcPr>
          <w:p w:rsidR="00CF1625" w:rsidRPr="009E1531" w:rsidRDefault="00CF1625" w:rsidP="00CF1625">
            <w:pPr>
              <w:shd w:val="clear" w:color="auto" w:fill="FFFFFF"/>
              <w:ind w:firstLine="426"/>
              <w:rPr>
                <w:rFonts w:ascii="Times New Roman" w:hAnsi="Times New Roman" w:cs="Times New Roman"/>
                <w:sz w:val="28"/>
                <w:szCs w:val="28"/>
                <w:lang w:val="uk-UA"/>
              </w:rPr>
            </w:pPr>
            <w:r w:rsidRPr="009E1531">
              <w:rPr>
                <w:rFonts w:ascii="Times New Roman" w:hAnsi="Times New Roman" w:cs="Times New Roman"/>
                <w:sz w:val="28"/>
                <w:szCs w:val="28"/>
                <w:lang w:val="uk-UA"/>
              </w:rPr>
              <w:t>Природознавство</w:t>
            </w:r>
          </w:p>
        </w:tc>
        <w:tc>
          <w:tcPr>
            <w:tcW w:w="994" w:type="dxa"/>
            <w:tcBorders>
              <w:top w:val="single" w:sz="4"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lang w:val="uk-UA"/>
              </w:rPr>
            </w:pPr>
          </w:p>
        </w:tc>
        <w:tc>
          <w:tcPr>
            <w:tcW w:w="1169" w:type="dxa"/>
            <w:gridSpan w:val="2"/>
            <w:tcBorders>
              <w:top w:val="single" w:sz="4"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238" w:type="dxa"/>
            <w:tcBorders>
              <w:top w:val="single" w:sz="4"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26"/>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r>
      <w:tr w:rsidR="00CF1625" w:rsidRPr="009E1531" w:rsidTr="00CF1625">
        <w:trPr>
          <w:trHeight w:hRule="exact" w:val="350"/>
        </w:trPr>
        <w:tc>
          <w:tcPr>
            <w:tcW w:w="1846" w:type="dxa"/>
            <w:tcBorders>
              <w:top w:val="single" w:sz="6" w:space="0" w:color="auto"/>
              <w:left w:val="single" w:sz="6" w:space="0" w:color="auto"/>
              <w:bottom w:val="single" w:sz="6" w:space="0" w:color="auto"/>
              <w:right w:val="single" w:sz="6" w:space="0" w:color="auto"/>
            </w:tcBorders>
            <w:shd w:val="clear" w:color="auto" w:fill="FFFFFF"/>
            <w:hideMark/>
          </w:tcPr>
          <w:p w:rsidR="00CF1625" w:rsidRPr="009E1531" w:rsidRDefault="00CF1625" w:rsidP="00CF1625">
            <w:pPr>
              <w:shd w:val="clear" w:color="auto" w:fill="FFFFFF"/>
              <w:rPr>
                <w:rFonts w:ascii="Times New Roman" w:hAnsi="Times New Roman" w:cs="Times New Roman"/>
                <w:sz w:val="28"/>
                <w:szCs w:val="28"/>
                <w:lang w:val="uk-UA"/>
              </w:rPr>
            </w:pPr>
            <w:proofErr w:type="spellStart"/>
            <w:r w:rsidRPr="009E1531">
              <w:rPr>
                <w:rFonts w:ascii="Times New Roman" w:hAnsi="Times New Roman" w:cs="Times New Roman"/>
                <w:sz w:val="28"/>
                <w:szCs w:val="28"/>
                <w:lang w:val="uk-UA"/>
              </w:rPr>
              <w:t>Суп.знавство</w:t>
            </w:r>
            <w:proofErr w:type="spellEnd"/>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CF1625" w:rsidRPr="009E1531" w:rsidRDefault="00CF1625" w:rsidP="00CF1625">
            <w:pPr>
              <w:shd w:val="clear" w:color="auto" w:fill="FFFFFF"/>
              <w:ind w:firstLine="426"/>
              <w:rPr>
                <w:rFonts w:ascii="Times New Roman" w:hAnsi="Times New Roman" w:cs="Times New Roman"/>
                <w:sz w:val="28"/>
                <w:szCs w:val="28"/>
              </w:rPr>
            </w:pPr>
            <w:r w:rsidRPr="009E1531">
              <w:rPr>
                <w:rFonts w:ascii="Times New Roman" w:hAnsi="Times New Roman" w:cs="Times New Roman"/>
                <w:sz w:val="28"/>
                <w:szCs w:val="28"/>
                <w:lang w:val="uk-UA"/>
              </w:rPr>
              <w:t>Я у світі</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rPr>
            </w:pPr>
          </w:p>
        </w:tc>
        <w:tc>
          <w:tcPr>
            <w:tcW w:w="1169" w:type="dxa"/>
            <w:gridSpan w:val="2"/>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26"/>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r>
      <w:tr w:rsidR="00CF1625" w:rsidRPr="009E1531" w:rsidTr="00CF1625">
        <w:trPr>
          <w:trHeight w:hRule="exact" w:val="355"/>
        </w:trPr>
        <w:tc>
          <w:tcPr>
            <w:tcW w:w="184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F1625" w:rsidRPr="009E1531" w:rsidRDefault="00CF1625" w:rsidP="00CF1625">
            <w:pPr>
              <w:shd w:val="clear" w:color="auto" w:fill="FFFFFF"/>
              <w:rPr>
                <w:rFonts w:ascii="Times New Roman" w:hAnsi="Times New Roman" w:cs="Times New Roman"/>
                <w:sz w:val="28"/>
                <w:szCs w:val="28"/>
                <w:lang w:val="uk-UA"/>
              </w:rPr>
            </w:pPr>
            <w:r w:rsidRPr="009E1531">
              <w:rPr>
                <w:rFonts w:ascii="Times New Roman" w:hAnsi="Times New Roman" w:cs="Times New Roman"/>
                <w:sz w:val="28"/>
                <w:szCs w:val="28"/>
                <w:lang w:val="uk-UA"/>
              </w:rPr>
              <w:t>Мистецтво</w:t>
            </w: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CF1625" w:rsidRPr="009E1531" w:rsidRDefault="00CF1625" w:rsidP="00CF1625">
            <w:pPr>
              <w:shd w:val="clear" w:color="auto" w:fill="FFFFFF"/>
              <w:ind w:firstLine="426"/>
              <w:rPr>
                <w:rFonts w:ascii="Times New Roman" w:hAnsi="Times New Roman" w:cs="Times New Roman"/>
                <w:sz w:val="28"/>
                <w:szCs w:val="28"/>
              </w:rPr>
            </w:pPr>
            <w:r w:rsidRPr="009E1531">
              <w:rPr>
                <w:rFonts w:ascii="Times New Roman" w:hAnsi="Times New Roman" w:cs="Times New Roman"/>
                <w:sz w:val="28"/>
                <w:szCs w:val="28"/>
                <w:lang w:val="uk-UA"/>
              </w:rPr>
              <w:t>Музика</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rPr>
            </w:pPr>
          </w:p>
        </w:tc>
        <w:tc>
          <w:tcPr>
            <w:tcW w:w="1169" w:type="dxa"/>
            <w:gridSpan w:val="2"/>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26"/>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r>
      <w:tr w:rsidR="00CF1625" w:rsidRPr="009E1531" w:rsidTr="00CF1625">
        <w:trPr>
          <w:trHeight w:hRule="exact" w:val="350"/>
        </w:trPr>
        <w:tc>
          <w:tcPr>
            <w:tcW w:w="1846" w:type="dxa"/>
            <w:vMerge/>
            <w:tcBorders>
              <w:top w:val="single" w:sz="6" w:space="0" w:color="auto"/>
              <w:left w:val="single" w:sz="6" w:space="0" w:color="auto"/>
              <w:bottom w:val="single" w:sz="6" w:space="0" w:color="auto"/>
              <w:right w:val="single" w:sz="6" w:space="0" w:color="auto"/>
            </w:tcBorders>
            <w:vAlign w:val="center"/>
            <w:hideMark/>
          </w:tcPr>
          <w:p w:rsidR="00CF1625" w:rsidRPr="009E1531" w:rsidRDefault="00CF1625" w:rsidP="00CF1625">
            <w:pPr>
              <w:ind w:firstLine="426"/>
              <w:rPr>
                <w:rFonts w:ascii="Times New Roman" w:hAnsi="Times New Roman" w:cs="Times New Roman"/>
                <w:sz w:val="28"/>
                <w:szCs w:val="28"/>
                <w:lang w:val="uk-UA"/>
              </w:rPr>
            </w:pP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CF1625" w:rsidRPr="009E1531" w:rsidRDefault="00CF1625" w:rsidP="00CF1625">
            <w:pPr>
              <w:shd w:val="clear" w:color="auto" w:fill="FFFFFF"/>
              <w:ind w:firstLine="426"/>
              <w:rPr>
                <w:rFonts w:ascii="Times New Roman" w:hAnsi="Times New Roman" w:cs="Times New Roman"/>
                <w:sz w:val="28"/>
                <w:szCs w:val="28"/>
              </w:rPr>
            </w:pPr>
            <w:r w:rsidRPr="009E1531">
              <w:rPr>
                <w:rFonts w:ascii="Times New Roman" w:hAnsi="Times New Roman" w:cs="Times New Roman"/>
                <w:spacing w:val="-3"/>
                <w:sz w:val="28"/>
                <w:szCs w:val="28"/>
                <w:lang w:val="uk-UA"/>
              </w:rPr>
              <w:t>Образотворче мистецтво</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rPr>
            </w:pPr>
          </w:p>
        </w:tc>
        <w:tc>
          <w:tcPr>
            <w:tcW w:w="1169" w:type="dxa"/>
            <w:gridSpan w:val="2"/>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26"/>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r>
      <w:tr w:rsidR="00CF1625" w:rsidRPr="009E1531" w:rsidTr="00CF1625">
        <w:trPr>
          <w:trHeight w:hRule="exact" w:val="289"/>
        </w:trPr>
        <w:tc>
          <w:tcPr>
            <w:tcW w:w="184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F1625" w:rsidRPr="009E1531" w:rsidRDefault="00CF1625" w:rsidP="00CF1625">
            <w:pPr>
              <w:shd w:val="clear" w:color="auto" w:fill="FFFFFF"/>
              <w:ind w:firstLine="426"/>
              <w:rPr>
                <w:rFonts w:ascii="Times New Roman" w:hAnsi="Times New Roman" w:cs="Times New Roman"/>
                <w:sz w:val="28"/>
                <w:szCs w:val="28"/>
                <w:lang w:val="uk-UA"/>
              </w:rPr>
            </w:pPr>
            <w:r w:rsidRPr="009E1531">
              <w:rPr>
                <w:rFonts w:ascii="Times New Roman" w:hAnsi="Times New Roman" w:cs="Times New Roman"/>
                <w:sz w:val="28"/>
                <w:szCs w:val="28"/>
                <w:lang w:val="uk-UA"/>
              </w:rPr>
              <w:t>Технології</w:t>
            </w:r>
          </w:p>
        </w:tc>
        <w:tc>
          <w:tcPr>
            <w:tcW w:w="3261" w:type="dxa"/>
            <w:tcBorders>
              <w:top w:val="single" w:sz="6" w:space="0" w:color="auto"/>
              <w:left w:val="single" w:sz="6" w:space="0" w:color="auto"/>
              <w:bottom w:val="single" w:sz="4" w:space="0" w:color="auto"/>
              <w:right w:val="single" w:sz="6" w:space="0" w:color="auto"/>
            </w:tcBorders>
            <w:shd w:val="clear" w:color="auto" w:fill="FFFFFF"/>
            <w:hideMark/>
          </w:tcPr>
          <w:p w:rsidR="00CF1625" w:rsidRPr="009E1531" w:rsidRDefault="00CF1625" w:rsidP="00CF1625">
            <w:pPr>
              <w:shd w:val="clear" w:color="auto" w:fill="FFFFFF"/>
              <w:ind w:firstLine="426"/>
              <w:rPr>
                <w:rFonts w:ascii="Times New Roman" w:hAnsi="Times New Roman" w:cs="Times New Roman"/>
                <w:sz w:val="28"/>
                <w:szCs w:val="28"/>
              </w:rPr>
            </w:pPr>
            <w:r w:rsidRPr="009E1531">
              <w:rPr>
                <w:rFonts w:ascii="Times New Roman" w:hAnsi="Times New Roman" w:cs="Times New Roman"/>
                <w:sz w:val="28"/>
                <w:szCs w:val="28"/>
                <w:lang w:val="uk-UA"/>
              </w:rPr>
              <w:t>Трудове навчання</w:t>
            </w:r>
          </w:p>
        </w:tc>
        <w:tc>
          <w:tcPr>
            <w:tcW w:w="994" w:type="dxa"/>
            <w:tcBorders>
              <w:top w:val="single" w:sz="6" w:space="0" w:color="auto"/>
              <w:left w:val="single" w:sz="6" w:space="0" w:color="auto"/>
              <w:bottom w:val="single" w:sz="4"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rPr>
            </w:pPr>
          </w:p>
        </w:tc>
        <w:tc>
          <w:tcPr>
            <w:tcW w:w="1169" w:type="dxa"/>
            <w:gridSpan w:val="2"/>
            <w:tcBorders>
              <w:top w:val="single" w:sz="6" w:space="0" w:color="auto"/>
              <w:left w:val="single" w:sz="6" w:space="0" w:color="auto"/>
              <w:bottom w:val="single" w:sz="4"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8" w:type="dxa"/>
            <w:tcBorders>
              <w:top w:val="single" w:sz="6" w:space="0" w:color="auto"/>
              <w:left w:val="single" w:sz="6" w:space="0" w:color="auto"/>
              <w:bottom w:val="single" w:sz="4" w:space="0" w:color="auto"/>
              <w:right w:val="single" w:sz="6" w:space="0" w:color="auto"/>
            </w:tcBorders>
            <w:shd w:val="clear" w:color="auto" w:fill="FFFFFF"/>
          </w:tcPr>
          <w:p w:rsidR="00CF1625" w:rsidRPr="009E1531" w:rsidRDefault="00CF1625" w:rsidP="00CF1625">
            <w:pPr>
              <w:shd w:val="clear" w:color="auto" w:fill="FFFFFF"/>
              <w:ind w:firstLine="26"/>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r>
      <w:tr w:rsidR="00CF1625" w:rsidRPr="009E1531" w:rsidTr="00CF1625">
        <w:trPr>
          <w:trHeight w:hRule="exact" w:val="344"/>
        </w:trPr>
        <w:tc>
          <w:tcPr>
            <w:tcW w:w="1846" w:type="dxa"/>
            <w:vMerge/>
            <w:tcBorders>
              <w:top w:val="single" w:sz="6" w:space="0" w:color="auto"/>
              <w:left w:val="single" w:sz="6" w:space="0" w:color="auto"/>
              <w:bottom w:val="single" w:sz="6" w:space="0" w:color="auto"/>
              <w:right w:val="single" w:sz="6" w:space="0" w:color="auto"/>
            </w:tcBorders>
            <w:vAlign w:val="center"/>
            <w:hideMark/>
          </w:tcPr>
          <w:p w:rsidR="00CF1625" w:rsidRPr="009E1531" w:rsidRDefault="00CF1625" w:rsidP="00CF1625">
            <w:pPr>
              <w:ind w:firstLine="426"/>
              <w:rPr>
                <w:rFonts w:ascii="Times New Roman" w:hAnsi="Times New Roman" w:cs="Times New Roman"/>
                <w:sz w:val="28"/>
                <w:szCs w:val="28"/>
                <w:lang w:val="uk-UA"/>
              </w:rPr>
            </w:pPr>
          </w:p>
        </w:tc>
        <w:tc>
          <w:tcPr>
            <w:tcW w:w="3261" w:type="dxa"/>
            <w:tcBorders>
              <w:top w:val="single" w:sz="4" w:space="0" w:color="auto"/>
              <w:left w:val="single" w:sz="6" w:space="0" w:color="auto"/>
              <w:bottom w:val="single" w:sz="6" w:space="0" w:color="auto"/>
              <w:right w:val="single" w:sz="6" w:space="0" w:color="auto"/>
            </w:tcBorders>
            <w:shd w:val="clear" w:color="auto" w:fill="FFFFFF"/>
            <w:hideMark/>
          </w:tcPr>
          <w:p w:rsidR="00CF1625" w:rsidRPr="009E1531" w:rsidRDefault="00CF1625" w:rsidP="00CF1625">
            <w:pPr>
              <w:shd w:val="clear" w:color="auto" w:fill="FFFFFF"/>
              <w:ind w:firstLine="426"/>
              <w:rPr>
                <w:rFonts w:ascii="Times New Roman" w:hAnsi="Times New Roman" w:cs="Times New Roman"/>
                <w:sz w:val="28"/>
                <w:szCs w:val="28"/>
                <w:lang w:val="uk-UA"/>
              </w:rPr>
            </w:pPr>
            <w:r w:rsidRPr="009E1531">
              <w:rPr>
                <w:rFonts w:ascii="Times New Roman" w:hAnsi="Times New Roman" w:cs="Times New Roman"/>
                <w:sz w:val="28"/>
                <w:szCs w:val="28"/>
                <w:lang w:val="uk-UA"/>
              </w:rPr>
              <w:t>Інформатика</w:t>
            </w:r>
          </w:p>
        </w:tc>
        <w:tc>
          <w:tcPr>
            <w:tcW w:w="994" w:type="dxa"/>
            <w:tcBorders>
              <w:top w:val="single" w:sz="4"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lang w:val="uk-UA"/>
              </w:rPr>
            </w:pPr>
          </w:p>
        </w:tc>
        <w:tc>
          <w:tcPr>
            <w:tcW w:w="1169" w:type="dxa"/>
            <w:gridSpan w:val="2"/>
            <w:tcBorders>
              <w:top w:val="single" w:sz="4"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8" w:type="dxa"/>
            <w:tcBorders>
              <w:top w:val="single" w:sz="4"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26"/>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r>
      <w:tr w:rsidR="00CF1625" w:rsidRPr="009E1531" w:rsidTr="00CF1625">
        <w:trPr>
          <w:trHeight w:hRule="exact" w:val="350"/>
        </w:trPr>
        <w:tc>
          <w:tcPr>
            <w:tcW w:w="184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F1625" w:rsidRPr="009E1531" w:rsidRDefault="00CF1625" w:rsidP="00CF1625">
            <w:pPr>
              <w:shd w:val="clear" w:color="auto" w:fill="FFFFFF"/>
              <w:ind w:firstLine="426"/>
              <w:rPr>
                <w:rFonts w:ascii="Times New Roman" w:hAnsi="Times New Roman" w:cs="Times New Roman"/>
                <w:sz w:val="28"/>
                <w:szCs w:val="28"/>
                <w:lang w:val="uk-UA"/>
              </w:rPr>
            </w:pPr>
            <w:r w:rsidRPr="009E1531">
              <w:rPr>
                <w:rFonts w:ascii="Times New Roman" w:hAnsi="Times New Roman" w:cs="Times New Roman"/>
                <w:sz w:val="28"/>
                <w:szCs w:val="28"/>
                <w:lang w:val="uk-UA"/>
              </w:rPr>
              <w:t>Здоров'я  і фізкультура</w:t>
            </w: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CF1625" w:rsidRPr="009E1531" w:rsidRDefault="00CF1625" w:rsidP="00CF1625">
            <w:pPr>
              <w:shd w:val="clear" w:color="auto" w:fill="FFFFFF"/>
              <w:ind w:firstLine="426"/>
              <w:rPr>
                <w:rFonts w:ascii="Times New Roman" w:hAnsi="Times New Roman" w:cs="Times New Roman"/>
                <w:sz w:val="28"/>
                <w:szCs w:val="28"/>
              </w:rPr>
            </w:pPr>
            <w:r w:rsidRPr="009E1531">
              <w:rPr>
                <w:rFonts w:ascii="Times New Roman" w:hAnsi="Times New Roman" w:cs="Times New Roman"/>
                <w:sz w:val="28"/>
                <w:szCs w:val="28"/>
                <w:lang w:val="uk-UA"/>
              </w:rPr>
              <w:t>Фізична культура</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rPr>
            </w:pPr>
          </w:p>
        </w:tc>
        <w:tc>
          <w:tcPr>
            <w:tcW w:w="1169" w:type="dxa"/>
            <w:gridSpan w:val="2"/>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26"/>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p>
        </w:tc>
      </w:tr>
      <w:tr w:rsidR="00CF1625" w:rsidRPr="009E1531" w:rsidTr="00CF1625">
        <w:trPr>
          <w:trHeight w:hRule="exact" w:val="350"/>
        </w:trPr>
        <w:tc>
          <w:tcPr>
            <w:tcW w:w="1846" w:type="dxa"/>
            <w:vMerge/>
            <w:tcBorders>
              <w:top w:val="single" w:sz="6" w:space="0" w:color="auto"/>
              <w:left w:val="single" w:sz="6" w:space="0" w:color="auto"/>
              <w:bottom w:val="single" w:sz="6" w:space="0" w:color="auto"/>
              <w:right w:val="single" w:sz="6" w:space="0" w:color="auto"/>
            </w:tcBorders>
            <w:vAlign w:val="center"/>
            <w:hideMark/>
          </w:tcPr>
          <w:p w:rsidR="00CF1625" w:rsidRPr="009E1531" w:rsidRDefault="00CF1625" w:rsidP="00CF1625">
            <w:pPr>
              <w:ind w:firstLine="426"/>
              <w:rPr>
                <w:rFonts w:ascii="Times New Roman" w:hAnsi="Times New Roman" w:cs="Times New Roman"/>
                <w:sz w:val="28"/>
                <w:szCs w:val="28"/>
                <w:lang w:val="uk-UA"/>
              </w:rPr>
            </w:pP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CF1625" w:rsidRPr="009E1531" w:rsidRDefault="00CF1625" w:rsidP="00CF1625">
            <w:pPr>
              <w:shd w:val="clear" w:color="auto" w:fill="FFFFFF"/>
              <w:ind w:firstLine="426"/>
              <w:rPr>
                <w:rFonts w:ascii="Times New Roman" w:hAnsi="Times New Roman" w:cs="Times New Roman"/>
                <w:sz w:val="28"/>
                <w:szCs w:val="28"/>
              </w:rPr>
            </w:pPr>
            <w:r w:rsidRPr="009E1531">
              <w:rPr>
                <w:rFonts w:ascii="Times New Roman" w:hAnsi="Times New Roman" w:cs="Times New Roman"/>
                <w:sz w:val="28"/>
                <w:szCs w:val="28"/>
                <w:lang w:val="uk-UA"/>
              </w:rPr>
              <w:t>Основи здоров'я</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rPr>
            </w:pPr>
          </w:p>
        </w:tc>
        <w:tc>
          <w:tcPr>
            <w:tcW w:w="1169" w:type="dxa"/>
            <w:gridSpan w:val="2"/>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26"/>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r>
      <w:tr w:rsidR="00CF1625" w:rsidRPr="009E1531" w:rsidTr="00CF1625">
        <w:trPr>
          <w:trHeight w:hRule="exact" w:val="350"/>
        </w:trPr>
        <w:tc>
          <w:tcPr>
            <w:tcW w:w="1846"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rPr>
            </w:pP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CF1625" w:rsidRPr="009E1531" w:rsidRDefault="00CF1625" w:rsidP="00CF1625">
            <w:pPr>
              <w:shd w:val="clear" w:color="auto" w:fill="FFFFFF"/>
              <w:ind w:firstLine="426"/>
              <w:rPr>
                <w:rFonts w:ascii="Times New Roman" w:hAnsi="Times New Roman" w:cs="Times New Roman"/>
                <w:sz w:val="28"/>
                <w:szCs w:val="28"/>
              </w:rPr>
            </w:pPr>
            <w:r w:rsidRPr="009E1531">
              <w:rPr>
                <w:rFonts w:ascii="Times New Roman" w:hAnsi="Times New Roman" w:cs="Times New Roman"/>
                <w:b/>
                <w:bCs/>
                <w:sz w:val="28"/>
                <w:szCs w:val="28"/>
                <w:lang w:val="uk-UA"/>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rPr>
                <w:rFonts w:ascii="Times New Roman" w:hAnsi="Times New Roman" w:cs="Times New Roman"/>
                <w:b/>
                <w:sz w:val="28"/>
                <w:szCs w:val="28"/>
              </w:rPr>
            </w:pPr>
          </w:p>
        </w:tc>
        <w:tc>
          <w:tcPr>
            <w:tcW w:w="1169" w:type="dxa"/>
            <w:gridSpan w:val="2"/>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jc w:val="center"/>
              <w:rPr>
                <w:rFonts w:ascii="Times New Roman" w:hAnsi="Times New Roman" w:cs="Times New Roman"/>
                <w:b/>
                <w:sz w:val="28"/>
                <w:szCs w:val="28"/>
                <w:lang w:val="uk-UA"/>
              </w:rPr>
            </w:pPr>
            <w:r>
              <w:rPr>
                <w:rFonts w:ascii="Times New Roman" w:hAnsi="Times New Roman" w:cs="Times New Roman"/>
                <w:b/>
                <w:sz w:val="28"/>
                <w:szCs w:val="28"/>
                <w:lang w:val="uk-UA"/>
              </w:rPr>
              <w:t>24/840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jc w:val="center"/>
              <w:rPr>
                <w:rFonts w:ascii="Times New Roman" w:hAnsi="Times New Roman" w:cs="Times New Roman"/>
                <w:b/>
                <w:sz w:val="28"/>
                <w:szCs w:val="28"/>
                <w:lang w:val="uk-UA"/>
              </w:rPr>
            </w:pPr>
            <w:r>
              <w:rPr>
                <w:rFonts w:ascii="Times New Roman" w:hAnsi="Times New Roman" w:cs="Times New Roman"/>
                <w:b/>
                <w:sz w:val="28"/>
                <w:szCs w:val="28"/>
                <w:lang w:val="uk-UA"/>
              </w:rPr>
              <w:t>24/840</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26"/>
              <w:jc w:val="center"/>
              <w:rPr>
                <w:rFonts w:ascii="Times New Roman" w:hAnsi="Times New Roman" w:cs="Times New Roman"/>
                <w:b/>
                <w:sz w:val="28"/>
                <w:szCs w:val="28"/>
                <w:lang w:val="uk-UA"/>
              </w:rPr>
            </w:pPr>
            <w:r>
              <w:rPr>
                <w:rFonts w:ascii="Times New Roman" w:hAnsi="Times New Roman" w:cs="Times New Roman"/>
                <w:b/>
                <w:sz w:val="28"/>
                <w:szCs w:val="28"/>
                <w:lang w:val="uk-UA"/>
              </w:rPr>
              <w:t>48/1680</w:t>
            </w:r>
          </w:p>
        </w:tc>
      </w:tr>
      <w:tr w:rsidR="00CF1625" w:rsidRPr="009E1531" w:rsidTr="00CF1625">
        <w:trPr>
          <w:trHeight w:hRule="exact" w:val="695"/>
        </w:trPr>
        <w:tc>
          <w:tcPr>
            <w:tcW w:w="1846"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rPr>
            </w:pP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CF1625" w:rsidRPr="009E1531" w:rsidRDefault="00CF1625" w:rsidP="00CF1625">
            <w:pPr>
              <w:shd w:val="clear" w:color="auto" w:fill="FFFFFF"/>
              <w:spacing w:line="331" w:lineRule="exact"/>
              <w:ind w:right="667" w:firstLine="426"/>
              <w:rPr>
                <w:rFonts w:ascii="Times New Roman" w:hAnsi="Times New Roman" w:cs="Times New Roman"/>
                <w:sz w:val="28"/>
                <w:szCs w:val="28"/>
              </w:rPr>
            </w:pPr>
            <w:r w:rsidRPr="009E1531">
              <w:rPr>
                <w:rFonts w:ascii="Times New Roman" w:hAnsi="Times New Roman" w:cs="Times New Roman"/>
                <w:sz w:val="28"/>
                <w:szCs w:val="28"/>
                <w:lang w:val="uk-UA"/>
              </w:rPr>
              <w:t>Християнська етика в українській культурі</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jc w:val="center"/>
              <w:rPr>
                <w:rFonts w:ascii="Times New Roman" w:hAnsi="Times New Roman" w:cs="Times New Roman"/>
                <w:sz w:val="28"/>
                <w:szCs w:val="28"/>
              </w:rPr>
            </w:pPr>
          </w:p>
        </w:tc>
        <w:tc>
          <w:tcPr>
            <w:tcW w:w="1169" w:type="dxa"/>
            <w:gridSpan w:val="2"/>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CF1625" w:rsidRPr="00CF1625" w:rsidRDefault="00CF1625" w:rsidP="00CF1625">
            <w:pPr>
              <w:shd w:val="clear" w:color="auto" w:fill="FFFFFF"/>
              <w:ind w:firstLine="26"/>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r>
      <w:tr w:rsidR="00CF1625" w:rsidRPr="009E1531" w:rsidTr="00CF1625">
        <w:trPr>
          <w:trHeight w:hRule="exact" w:val="421"/>
        </w:trPr>
        <w:tc>
          <w:tcPr>
            <w:tcW w:w="1846"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rPr>
            </w:pP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CF1625" w:rsidRPr="009E1531" w:rsidRDefault="00CF1625" w:rsidP="00CF1625">
            <w:pPr>
              <w:shd w:val="clear" w:color="auto" w:fill="FFFFFF"/>
              <w:ind w:firstLine="426"/>
              <w:rPr>
                <w:rFonts w:ascii="Times New Roman" w:hAnsi="Times New Roman" w:cs="Times New Roman"/>
                <w:sz w:val="28"/>
                <w:szCs w:val="28"/>
              </w:rPr>
            </w:pPr>
            <w:r w:rsidRPr="009E1531">
              <w:rPr>
                <w:rFonts w:ascii="Times New Roman" w:hAnsi="Times New Roman" w:cs="Times New Roman"/>
                <w:b/>
                <w:bCs/>
                <w:sz w:val="28"/>
                <w:szCs w:val="28"/>
                <w:lang w:val="uk-UA"/>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jc w:val="center"/>
              <w:rPr>
                <w:rFonts w:ascii="Times New Roman" w:hAnsi="Times New Roman" w:cs="Times New Roman"/>
                <w:sz w:val="28"/>
                <w:szCs w:val="28"/>
              </w:rPr>
            </w:pPr>
          </w:p>
        </w:tc>
        <w:tc>
          <w:tcPr>
            <w:tcW w:w="1169" w:type="dxa"/>
            <w:gridSpan w:val="2"/>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CF1625" w:rsidRPr="00CF1625" w:rsidRDefault="00CF1625" w:rsidP="00CF1625">
            <w:pPr>
              <w:shd w:val="clear" w:color="auto" w:fill="FFFFFF"/>
              <w:ind w:firstLine="26"/>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r>
      <w:tr w:rsidR="00CF1625" w:rsidRPr="009E1531" w:rsidTr="00CF1625">
        <w:trPr>
          <w:trHeight w:hRule="exact" w:val="861"/>
        </w:trPr>
        <w:tc>
          <w:tcPr>
            <w:tcW w:w="1846"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426"/>
              <w:rPr>
                <w:rFonts w:ascii="Times New Roman" w:hAnsi="Times New Roman" w:cs="Times New Roman"/>
                <w:sz w:val="28"/>
                <w:szCs w:val="28"/>
              </w:rPr>
            </w:pP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CF1625" w:rsidRPr="009E1531" w:rsidRDefault="00CF1625" w:rsidP="00CF1625">
            <w:pPr>
              <w:shd w:val="clear" w:color="auto" w:fill="FFFFFF"/>
              <w:ind w:firstLine="426"/>
              <w:rPr>
                <w:rFonts w:ascii="Times New Roman" w:hAnsi="Times New Roman" w:cs="Times New Roman"/>
                <w:sz w:val="28"/>
                <w:szCs w:val="28"/>
              </w:rPr>
            </w:pPr>
            <w:r w:rsidRPr="009E1531">
              <w:rPr>
                <w:rFonts w:ascii="Times New Roman" w:hAnsi="Times New Roman" w:cs="Times New Roman"/>
                <w:b/>
                <w:bCs/>
                <w:sz w:val="28"/>
                <w:szCs w:val="28"/>
                <w:lang w:val="uk-UA"/>
              </w:rPr>
              <w:t>Всього</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jc w:val="center"/>
              <w:rPr>
                <w:rFonts w:ascii="Times New Roman" w:hAnsi="Times New Roman" w:cs="Times New Roman"/>
                <w:b/>
                <w:sz w:val="28"/>
                <w:szCs w:val="28"/>
              </w:rPr>
            </w:pPr>
          </w:p>
        </w:tc>
        <w:tc>
          <w:tcPr>
            <w:tcW w:w="1169" w:type="dxa"/>
            <w:gridSpan w:val="2"/>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jc w:val="center"/>
              <w:rPr>
                <w:rFonts w:ascii="Times New Roman" w:hAnsi="Times New Roman" w:cs="Times New Roman"/>
                <w:b/>
                <w:sz w:val="28"/>
                <w:szCs w:val="28"/>
                <w:lang w:val="uk-UA"/>
              </w:rPr>
            </w:pPr>
            <w:r>
              <w:rPr>
                <w:rFonts w:ascii="Times New Roman" w:hAnsi="Times New Roman" w:cs="Times New Roman"/>
                <w:b/>
                <w:sz w:val="28"/>
                <w:szCs w:val="28"/>
                <w:lang w:val="uk-UA"/>
              </w:rPr>
              <w:t>25/875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jc w:val="center"/>
              <w:rPr>
                <w:rFonts w:ascii="Times New Roman" w:hAnsi="Times New Roman" w:cs="Times New Roman"/>
                <w:b/>
                <w:sz w:val="28"/>
                <w:szCs w:val="28"/>
                <w:lang w:val="uk-UA"/>
              </w:rPr>
            </w:pPr>
            <w:r>
              <w:rPr>
                <w:rFonts w:ascii="Times New Roman" w:hAnsi="Times New Roman" w:cs="Times New Roman"/>
                <w:b/>
                <w:sz w:val="28"/>
                <w:szCs w:val="28"/>
                <w:lang w:val="uk-UA"/>
              </w:rPr>
              <w:t>25/875</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CF1625" w:rsidRPr="009E1531" w:rsidRDefault="00CF1625" w:rsidP="00CF1625">
            <w:pPr>
              <w:shd w:val="clear" w:color="auto" w:fill="FFFFFF"/>
              <w:ind w:firstLine="26"/>
              <w:jc w:val="center"/>
              <w:rPr>
                <w:rFonts w:ascii="Times New Roman" w:hAnsi="Times New Roman" w:cs="Times New Roman"/>
                <w:b/>
                <w:sz w:val="28"/>
                <w:szCs w:val="28"/>
                <w:lang w:val="uk-UA"/>
              </w:rPr>
            </w:pPr>
            <w:r>
              <w:rPr>
                <w:rFonts w:ascii="Times New Roman" w:hAnsi="Times New Roman" w:cs="Times New Roman"/>
                <w:b/>
                <w:sz w:val="28"/>
                <w:szCs w:val="28"/>
                <w:lang w:val="uk-UA"/>
              </w:rPr>
              <w:t>50/1750</w:t>
            </w:r>
          </w:p>
        </w:tc>
      </w:tr>
    </w:tbl>
    <w:p w:rsidR="004B1A6C" w:rsidRPr="009E1531" w:rsidRDefault="004B1A6C" w:rsidP="004B1A6C">
      <w:pPr>
        <w:shd w:val="clear" w:color="auto" w:fill="FFFFFF"/>
        <w:ind w:firstLine="426"/>
        <w:jc w:val="both"/>
        <w:rPr>
          <w:rFonts w:ascii="Times New Roman" w:eastAsia="Calibri" w:hAnsi="Times New Roman" w:cs="Times New Roman"/>
          <w:lang w:val="uk-UA"/>
        </w:rPr>
      </w:pPr>
    </w:p>
    <w:p w:rsidR="004B1A6C" w:rsidRPr="009E1531" w:rsidRDefault="004B1A6C" w:rsidP="004B1A6C">
      <w:pPr>
        <w:shd w:val="clear" w:color="auto" w:fill="FFFFFF"/>
        <w:ind w:firstLine="426"/>
        <w:jc w:val="both"/>
        <w:rPr>
          <w:sz w:val="2"/>
          <w:szCs w:val="2"/>
          <w:lang w:val="uk-UA"/>
        </w:rPr>
      </w:pPr>
    </w:p>
    <w:p w:rsidR="004B1A6C" w:rsidRDefault="004B1A6C">
      <w:pPr>
        <w:rPr>
          <w:lang w:val="uk-UA"/>
        </w:rPr>
      </w:pPr>
    </w:p>
    <w:p w:rsidR="004B1A6C" w:rsidRDefault="004B1A6C">
      <w:pPr>
        <w:rPr>
          <w:lang w:val="uk-UA"/>
        </w:rPr>
      </w:pPr>
    </w:p>
    <w:p w:rsidR="004B1A6C" w:rsidRDefault="004B1A6C">
      <w:pPr>
        <w:rPr>
          <w:lang w:val="uk-UA"/>
        </w:rPr>
      </w:pPr>
    </w:p>
    <w:p w:rsidR="004B1A6C" w:rsidRDefault="004B1A6C">
      <w:pPr>
        <w:rPr>
          <w:lang w:val="uk-UA"/>
        </w:rPr>
      </w:pPr>
    </w:p>
    <w:p w:rsidR="000C0467" w:rsidRDefault="000C0467">
      <w:pPr>
        <w:rPr>
          <w:lang w:val="uk-UA"/>
        </w:rPr>
      </w:pPr>
    </w:p>
    <w:p w:rsidR="000C0467" w:rsidRDefault="000C0467">
      <w:pPr>
        <w:rPr>
          <w:lang w:val="uk-UA"/>
        </w:rPr>
      </w:pPr>
    </w:p>
    <w:p w:rsidR="000C0467" w:rsidRDefault="000C0467">
      <w:pPr>
        <w:rPr>
          <w:lang w:val="uk-UA"/>
        </w:rPr>
      </w:pPr>
    </w:p>
    <w:p w:rsidR="000C0467" w:rsidRDefault="000C0467">
      <w:pPr>
        <w:rPr>
          <w:lang w:val="uk-UA"/>
        </w:rPr>
      </w:pPr>
    </w:p>
    <w:p w:rsidR="004B1A6C" w:rsidRDefault="004B1A6C">
      <w:pPr>
        <w:rPr>
          <w:lang w:val="uk-UA"/>
        </w:rPr>
      </w:pPr>
    </w:p>
    <w:p w:rsidR="004B1A6C" w:rsidRDefault="004B1A6C" w:rsidP="004B1A6C">
      <w:pPr>
        <w:framePr w:wrap="none" w:vAnchor="page" w:hAnchor="page" w:x="579" w:y="331"/>
        <w:rPr>
          <w:sz w:val="2"/>
          <w:szCs w:val="2"/>
        </w:rPr>
      </w:pPr>
    </w:p>
    <w:p w:rsidR="004B1A6C" w:rsidRPr="007E5F86" w:rsidRDefault="004B1A6C" w:rsidP="004B1A6C">
      <w:pPr>
        <w:jc w:val="center"/>
        <w:rPr>
          <w:sz w:val="2"/>
          <w:szCs w:val="2"/>
        </w:rPr>
      </w:pPr>
      <w:r>
        <w:rPr>
          <w:rFonts w:ascii="Times New Roman" w:eastAsia="Calibri" w:hAnsi="Times New Roman" w:cs="Times New Roman"/>
          <w:b/>
          <w:bCs/>
          <w:sz w:val="28"/>
          <w:szCs w:val="28"/>
          <w:lang w:val="uk-UA"/>
        </w:rPr>
        <w:t>О</w:t>
      </w:r>
      <w:r w:rsidRPr="00523D1A">
        <w:rPr>
          <w:rFonts w:ascii="Times New Roman" w:eastAsia="Calibri" w:hAnsi="Times New Roman" w:cs="Times New Roman"/>
          <w:b/>
          <w:bCs/>
          <w:sz w:val="28"/>
          <w:szCs w:val="28"/>
          <w:lang w:val="uk-UA"/>
        </w:rPr>
        <w:t>світня програма</w:t>
      </w:r>
    </w:p>
    <w:p w:rsidR="004B1A6C" w:rsidRDefault="004B1A6C" w:rsidP="004B1A6C">
      <w:pPr>
        <w:ind w:right="85"/>
        <w:jc w:val="center"/>
        <w:rPr>
          <w:rFonts w:ascii="Times New Roman" w:eastAsia="Calibri" w:hAnsi="Times New Roman" w:cs="Times New Roman"/>
          <w:b/>
          <w:bCs/>
          <w:sz w:val="28"/>
          <w:szCs w:val="28"/>
          <w:lang w:val="uk-UA"/>
        </w:rPr>
      </w:pPr>
      <w:proofErr w:type="spellStart"/>
      <w:r>
        <w:rPr>
          <w:rFonts w:ascii="Times New Roman" w:eastAsia="Calibri" w:hAnsi="Times New Roman" w:cs="Times New Roman"/>
          <w:b/>
          <w:bCs/>
          <w:sz w:val="28"/>
          <w:szCs w:val="28"/>
          <w:lang w:val="uk-UA"/>
        </w:rPr>
        <w:t>Горошинської</w:t>
      </w:r>
      <w:r>
        <w:rPr>
          <w:rFonts w:ascii="Times New Roman" w:eastAsia="Calibri" w:hAnsi="Times New Roman" w:cs="Times New Roman"/>
          <w:b/>
          <w:sz w:val="28"/>
          <w:szCs w:val="28"/>
          <w:lang w:val="uk-UA"/>
        </w:rPr>
        <w:t>загальноосвітньої</w:t>
      </w:r>
      <w:proofErr w:type="spellEnd"/>
      <w:r>
        <w:rPr>
          <w:rFonts w:ascii="Times New Roman" w:eastAsia="Calibri" w:hAnsi="Times New Roman" w:cs="Times New Roman"/>
          <w:b/>
          <w:sz w:val="28"/>
          <w:szCs w:val="28"/>
          <w:lang w:val="uk-UA"/>
        </w:rPr>
        <w:t xml:space="preserve"> школи І-І</w:t>
      </w:r>
      <w:r>
        <w:rPr>
          <w:rFonts w:ascii="Times New Roman" w:eastAsia="Calibri" w:hAnsi="Times New Roman" w:cs="Times New Roman"/>
          <w:b/>
          <w:bCs/>
          <w:sz w:val="28"/>
          <w:szCs w:val="28"/>
          <w:lang w:val="uk-UA"/>
        </w:rPr>
        <w:t>ІІ ступенів</w:t>
      </w:r>
    </w:p>
    <w:p w:rsidR="004B1A6C" w:rsidRPr="00523D1A" w:rsidRDefault="004B1A6C" w:rsidP="004B1A6C">
      <w:pPr>
        <w:ind w:right="85"/>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для ІІ ступеня</w:t>
      </w:r>
    </w:p>
    <w:p w:rsidR="004B1A6C" w:rsidRPr="00523D1A" w:rsidRDefault="004B1A6C" w:rsidP="004B1A6C">
      <w:pPr>
        <w:ind w:right="85"/>
        <w:jc w:val="center"/>
        <w:rPr>
          <w:rFonts w:ascii="Times New Roman" w:eastAsia="Calibri" w:hAnsi="Times New Roman" w:cs="Times New Roman"/>
          <w:b/>
          <w:bCs/>
          <w:sz w:val="28"/>
          <w:szCs w:val="28"/>
          <w:lang w:val="uk-UA"/>
        </w:rPr>
      </w:pPr>
    </w:p>
    <w:p w:rsidR="004B1A6C" w:rsidRPr="00523D1A" w:rsidRDefault="004B1A6C" w:rsidP="004B1A6C">
      <w:pPr>
        <w:ind w:right="85"/>
        <w:jc w:val="center"/>
        <w:rPr>
          <w:rFonts w:ascii="Times New Roman" w:eastAsia="Calibri" w:hAnsi="Times New Roman" w:cs="Times New Roman"/>
          <w:sz w:val="28"/>
          <w:szCs w:val="28"/>
          <w:lang w:val="uk-UA"/>
        </w:rPr>
      </w:pPr>
      <w:r w:rsidRPr="00523D1A">
        <w:rPr>
          <w:rFonts w:ascii="Times New Roman" w:eastAsia="Calibri" w:hAnsi="Times New Roman" w:cs="Times New Roman"/>
          <w:bCs/>
          <w:sz w:val="28"/>
          <w:szCs w:val="28"/>
          <w:lang w:val="uk-UA"/>
        </w:rPr>
        <w:t xml:space="preserve">Загальні положення </w:t>
      </w:r>
    </w:p>
    <w:p w:rsidR="004B1A6C" w:rsidRPr="00523D1A" w:rsidRDefault="004B1A6C" w:rsidP="004B1A6C">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Освітня програма </w:t>
      </w:r>
      <w:proofErr w:type="spellStart"/>
      <w:r>
        <w:rPr>
          <w:rFonts w:ascii="Times New Roman" w:eastAsia="Calibri" w:hAnsi="Times New Roman" w:cs="Times New Roman"/>
          <w:sz w:val="28"/>
          <w:szCs w:val="28"/>
          <w:lang w:val="uk-UA"/>
        </w:rPr>
        <w:t>Горошинської</w:t>
      </w:r>
      <w:proofErr w:type="spellEnd"/>
      <w:r>
        <w:rPr>
          <w:rFonts w:ascii="Times New Roman" w:eastAsia="Calibri" w:hAnsi="Times New Roman" w:cs="Times New Roman"/>
          <w:sz w:val="28"/>
          <w:szCs w:val="28"/>
          <w:lang w:val="uk-UA"/>
        </w:rPr>
        <w:t xml:space="preserve">  загальноосвітньої школи І-ІІІ ступенів для </w:t>
      </w:r>
      <w:r w:rsidRPr="00523D1A">
        <w:rPr>
          <w:rFonts w:ascii="Times New Roman" w:eastAsia="Calibri" w:hAnsi="Times New Roman" w:cs="Times New Roman"/>
          <w:sz w:val="28"/>
          <w:szCs w:val="28"/>
          <w:lang w:val="uk-UA"/>
        </w:rPr>
        <w:t>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w:t>
      </w:r>
      <w:r>
        <w:rPr>
          <w:rFonts w:ascii="Times New Roman" w:eastAsia="Calibri" w:hAnsi="Times New Roman" w:cs="Times New Roman"/>
          <w:sz w:val="28"/>
          <w:szCs w:val="28"/>
          <w:lang w:val="uk-UA"/>
        </w:rPr>
        <w:t>ної загальної середньої освіти» та наказу Міністерства освіти і науки України «Про затвердження типової освітньої програми закладів загальної середньої освіти ІІ ступеня» від</w:t>
      </w:r>
      <w:r w:rsidRPr="00523D1A">
        <w:rPr>
          <w:rFonts w:ascii="Times New Roman" w:eastAsia="Calibri" w:hAnsi="Times New Roman" w:cs="Times New Roman"/>
          <w:sz w:val="28"/>
          <w:szCs w:val="28"/>
          <w:lang w:val="uk-UA"/>
        </w:rPr>
        <w:t xml:space="preserve"> 20.04.2018 № 405</w:t>
      </w:r>
      <w:r w:rsidR="00C86C6F">
        <w:rPr>
          <w:rFonts w:ascii="Times New Roman" w:eastAsia="Calibri" w:hAnsi="Times New Roman" w:cs="Times New Roman"/>
          <w:sz w:val="28"/>
          <w:szCs w:val="28"/>
          <w:lang w:val="uk-UA"/>
        </w:rPr>
        <w:t xml:space="preserve"> (таблиці 10, 12)</w:t>
      </w:r>
    </w:p>
    <w:p w:rsidR="004B1A6C" w:rsidRPr="00523D1A" w:rsidRDefault="004B1A6C" w:rsidP="004B1A6C">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w:t>
      </w:r>
      <w:r w:rsidRPr="00523D1A">
        <w:rPr>
          <w:rFonts w:ascii="Times New Roman" w:eastAsia="Calibri" w:hAnsi="Times New Roman" w:cs="Times New Roman"/>
          <w:sz w:val="28"/>
          <w:szCs w:val="28"/>
          <w:lang w:val="uk-UA"/>
        </w:rPr>
        <w:t>світня пр</w:t>
      </w:r>
      <w:r>
        <w:rPr>
          <w:rFonts w:ascii="Times New Roman" w:eastAsia="Calibri" w:hAnsi="Times New Roman" w:cs="Times New Roman"/>
          <w:sz w:val="28"/>
          <w:szCs w:val="28"/>
          <w:lang w:val="uk-UA"/>
        </w:rPr>
        <w:t xml:space="preserve">ограма базової середньої освіти </w:t>
      </w:r>
      <w:r w:rsidRPr="00523D1A">
        <w:rPr>
          <w:rFonts w:ascii="Times New Roman" w:eastAsia="Calibri" w:hAnsi="Times New Roman" w:cs="Times New Roman"/>
          <w:sz w:val="28"/>
          <w:szCs w:val="28"/>
          <w:lang w:val="uk-UA"/>
        </w:rPr>
        <w:t xml:space="preserve">окреслює підходи до планування й організації </w:t>
      </w:r>
      <w:r>
        <w:rPr>
          <w:rFonts w:ascii="Times New Roman" w:eastAsia="Calibri" w:hAnsi="Times New Roman" w:cs="Times New Roman"/>
          <w:sz w:val="28"/>
          <w:szCs w:val="28"/>
          <w:lang w:val="uk-UA"/>
        </w:rPr>
        <w:t xml:space="preserve">школою </w:t>
      </w:r>
      <w:r w:rsidRPr="00523D1A">
        <w:rPr>
          <w:rFonts w:ascii="Times New Roman" w:eastAsia="Calibri" w:hAnsi="Times New Roman" w:cs="Times New Roman"/>
          <w:sz w:val="28"/>
          <w:szCs w:val="28"/>
          <w:lang w:val="uk-UA"/>
        </w:rPr>
        <w:t>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w:t>
      </w:r>
      <w:r>
        <w:rPr>
          <w:rFonts w:ascii="Times New Roman" w:eastAsia="Calibri" w:hAnsi="Times New Roman" w:cs="Times New Roman"/>
          <w:sz w:val="28"/>
          <w:szCs w:val="28"/>
          <w:lang w:val="uk-UA"/>
        </w:rPr>
        <w:t>світи</w:t>
      </w:r>
      <w:r w:rsidRPr="00523D1A">
        <w:rPr>
          <w:rFonts w:ascii="Times New Roman" w:eastAsia="Calibri" w:hAnsi="Times New Roman" w:cs="Times New Roman"/>
          <w:sz w:val="28"/>
          <w:szCs w:val="28"/>
          <w:lang w:val="uk-UA"/>
        </w:rPr>
        <w:t xml:space="preserve">. </w:t>
      </w:r>
    </w:p>
    <w:p w:rsidR="004B1A6C" w:rsidRPr="00523D1A" w:rsidRDefault="004B1A6C" w:rsidP="004B1A6C">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w:t>
      </w:r>
      <w:r w:rsidRPr="00523D1A">
        <w:rPr>
          <w:rFonts w:ascii="Times New Roman" w:eastAsia="Calibri" w:hAnsi="Times New Roman" w:cs="Times New Roman"/>
          <w:sz w:val="28"/>
          <w:szCs w:val="28"/>
          <w:lang w:val="uk-UA"/>
        </w:rPr>
        <w:t xml:space="preserve">світня програма визначає: </w:t>
      </w:r>
    </w:p>
    <w:p w:rsidR="004B1A6C" w:rsidRPr="00523D1A" w:rsidRDefault="004B1A6C" w:rsidP="004B1A6C">
      <w:pPr>
        <w:tabs>
          <w:tab w:val="left" w:pos="993"/>
        </w:tabs>
        <w:ind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загальний обсяг навчального навантаження, тривалість і можливі взаємозв’язки окремих предметів, факультативів, а також логічної послідовності їх вивчення;</w:t>
      </w:r>
    </w:p>
    <w:p w:rsidR="004B1A6C" w:rsidRDefault="004B1A6C" w:rsidP="004B1A6C">
      <w:pPr>
        <w:tabs>
          <w:tab w:val="left" w:pos="993"/>
        </w:tabs>
        <w:ind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очікувані результати навчання учнів подані в рамках навчальних програм; </w:t>
      </w:r>
    </w:p>
    <w:p w:rsidR="004B1A6C" w:rsidRPr="00523D1A" w:rsidRDefault="004B1A6C" w:rsidP="004B1A6C">
      <w:pPr>
        <w:tabs>
          <w:tab w:val="left" w:pos="993"/>
        </w:tabs>
        <w:ind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зміст навчальних програм</w:t>
      </w:r>
      <w:r w:rsidRPr="00523D1A">
        <w:rPr>
          <w:rFonts w:ascii="Times New Roman" w:eastAsia="Calibri" w:hAnsi="Times New Roman" w:cs="Times New Roman"/>
          <w:sz w:val="28"/>
          <w:szCs w:val="28"/>
          <w:lang w:val="uk-UA"/>
        </w:rPr>
        <w:t xml:space="preserve"> мають гриф «Затверджено Міністерством </w:t>
      </w:r>
      <w:r>
        <w:rPr>
          <w:rFonts w:ascii="Times New Roman" w:eastAsia="Calibri" w:hAnsi="Times New Roman" w:cs="Times New Roman"/>
          <w:sz w:val="28"/>
          <w:szCs w:val="28"/>
          <w:lang w:val="uk-UA"/>
        </w:rPr>
        <w:t>освіти і науки України»</w:t>
      </w:r>
      <w:r w:rsidRPr="00523D1A">
        <w:rPr>
          <w:rFonts w:ascii="Times New Roman" w:eastAsia="Calibri" w:hAnsi="Times New Roman" w:cs="Times New Roman"/>
          <w:sz w:val="28"/>
          <w:szCs w:val="28"/>
          <w:lang w:val="uk-UA"/>
        </w:rPr>
        <w:t xml:space="preserve">; </w:t>
      </w:r>
    </w:p>
    <w:p w:rsidR="004B1A6C" w:rsidRPr="00523D1A" w:rsidRDefault="004B1A6C" w:rsidP="004B1A6C">
      <w:pPr>
        <w:tabs>
          <w:tab w:val="left" w:pos="993"/>
        </w:tabs>
        <w:ind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форми організації освітнього процесу та інструменти системи внутрішнього забезпечення якості освіти;</w:t>
      </w:r>
    </w:p>
    <w:p w:rsidR="004B1A6C" w:rsidRPr="00523D1A" w:rsidRDefault="004B1A6C" w:rsidP="004B1A6C">
      <w:pPr>
        <w:tabs>
          <w:tab w:val="left" w:pos="993"/>
        </w:tabs>
        <w:ind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вимоги до осіб, які  проводитимуть навчання за цією </w:t>
      </w:r>
      <w:r w:rsidRPr="00523D1A">
        <w:rPr>
          <w:rFonts w:ascii="Times New Roman" w:eastAsia="Calibri" w:hAnsi="Times New Roman" w:cs="Times New Roman"/>
          <w:sz w:val="28"/>
          <w:szCs w:val="28"/>
          <w:lang w:val="uk-UA"/>
        </w:rPr>
        <w:t xml:space="preserve"> освітньою програмою. </w:t>
      </w:r>
    </w:p>
    <w:p w:rsidR="004B1A6C" w:rsidRDefault="004B1A6C" w:rsidP="004B1A6C">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523D1A">
        <w:rPr>
          <w:rFonts w:ascii="Times New Roman" w:eastAsia="Calibri" w:hAnsi="Times New Roman" w:cs="Times New Roman"/>
          <w:sz w:val="28"/>
          <w:szCs w:val="28"/>
          <w:lang w:val="uk-UA"/>
        </w:rPr>
        <w:t xml:space="preserve">. </w:t>
      </w:r>
    </w:p>
    <w:p w:rsidR="004B1A6C" w:rsidRPr="008803D5" w:rsidRDefault="004B1A6C" w:rsidP="004B1A6C">
      <w:pPr>
        <w:ind w:firstLine="709"/>
        <w:jc w:val="both"/>
        <w:rPr>
          <w:rFonts w:ascii="Times New Roman" w:eastAsia="Calibri" w:hAnsi="Times New Roman" w:cs="Times New Roman"/>
          <w:sz w:val="28"/>
          <w:szCs w:val="28"/>
          <w:lang w:val="uk-UA"/>
        </w:rPr>
      </w:pPr>
      <w:r w:rsidRPr="008803D5">
        <w:rPr>
          <w:rFonts w:ascii="Times New Roman" w:eastAsia="Calibri" w:hAnsi="Times New Roman" w:cs="Times New Roman"/>
          <w:sz w:val="28"/>
          <w:szCs w:val="28"/>
          <w:lang w:val="uk-UA"/>
        </w:rPr>
        <w:t xml:space="preserve">Загальний обсяг навчального навантаження для учнів 5-9-х класів закладів загальної середньої освіти складає 4445 годин/навчальний рік: для 5-го класу – 1032,5 годин/навчальний рік, для 6-го класу – 1102,5 годин/навчальний рік, для 7-го класу – 1120 годин/навчальний рік, </w:t>
      </w:r>
      <w:r w:rsidR="00C86C6F">
        <w:rPr>
          <w:rFonts w:ascii="Times New Roman" w:eastAsia="Calibri" w:hAnsi="Times New Roman" w:cs="Times New Roman"/>
          <w:sz w:val="28"/>
          <w:szCs w:val="28"/>
          <w:lang w:val="uk-UA"/>
        </w:rPr>
        <w:t xml:space="preserve">для 8-го класу – 1137,5 </w:t>
      </w:r>
      <w:r w:rsidR="00C86C6F" w:rsidRPr="008803D5">
        <w:rPr>
          <w:rFonts w:ascii="Times New Roman" w:eastAsia="Calibri" w:hAnsi="Times New Roman" w:cs="Times New Roman"/>
          <w:sz w:val="28"/>
          <w:szCs w:val="28"/>
          <w:lang w:val="uk-UA"/>
        </w:rPr>
        <w:t>годин/навчальний рік</w:t>
      </w:r>
      <w:r w:rsidR="00C86C6F">
        <w:rPr>
          <w:rFonts w:ascii="Times New Roman" w:eastAsia="Calibri" w:hAnsi="Times New Roman" w:cs="Times New Roman"/>
          <w:sz w:val="28"/>
          <w:szCs w:val="28"/>
          <w:lang w:val="uk-UA"/>
        </w:rPr>
        <w:t xml:space="preserve">, </w:t>
      </w:r>
      <w:r w:rsidRPr="008803D5">
        <w:rPr>
          <w:rFonts w:ascii="Times New Roman" w:eastAsia="Calibri" w:hAnsi="Times New Roman" w:cs="Times New Roman"/>
          <w:sz w:val="28"/>
          <w:szCs w:val="28"/>
          <w:lang w:val="uk-UA"/>
        </w:rPr>
        <w:t>для 9-го класу – 1190 годин/навчальний рік. Детальний розподіл навчального навантаження на тиждень окреслено у навчальному плані для ІІ ступеня.</w:t>
      </w:r>
    </w:p>
    <w:p w:rsidR="004B1A6C" w:rsidRPr="00523D1A" w:rsidRDefault="004B1A6C" w:rsidP="004B1A6C">
      <w:pPr>
        <w:ind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lastRenderedPageBreak/>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w:t>
      </w:r>
      <w:r>
        <w:rPr>
          <w:rFonts w:ascii="Times New Roman" w:eastAsia="Calibri" w:hAnsi="Times New Roman" w:cs="Times New Roman"/>
          <w:sz w:val="28"/>
          <w:szCs w:val="28"/>
          <w:lang w:val="uk-UA"/>
        </w:rPr>
        <w:t>ве навантаження учнів. Навчальний план</w:t>
      </w:r>
      <w:r w:rsidRPr="00523D1A">
        <w:rPr>
          <w:rFonts w:ascii="Times New Roman" w:eastAsia="Calibri" w:hAnsi="Times New Roman" w:cs="Times New Roman"/>
          <w:sz w:val="28"/>
          <w:szCs w:val="28"/>
          <w:lang w:val="uk-UA"/>
        </w:rPr>
        <w:t xml:space="preserve"> основної школи пе</w:t>
      </w:r>
      <w:r>
        <w:rPr>
          <w:rFonts w:ascii="Times New Roman" w:eastAsia="Calibri" w:hAnsi="Times New Roman" w:cs="Times New Roman"/>
          <w:sz w:val="28"/>
          <w:szCs w:val="28"/>
          <w:lang w:val="uk-UA"/>
        </w:rPr>
        <w:t>редбачає</w:t>
      </w:r>
      <w:r w:rsidRPr="00523D1A">
        <w:rPr>
          <w:rFonts w:ascii="Times New Roman" w:eastAsia="Calibri" w:hAnsi="Times New Roman" w:cs="Times New Roman"/>
          <w:sz w:val="28"/>
          <w:szCs w:val="28"/>
          <w:lang w:val="uk-UA"/>
        </w:rPr>
        <w:t xml:space="preserve"> реалізацію освітніх галузей Базового навчального плану Державного ста</w:t>
      </w:r>
      <w:r>
        <w:rPr>
          <w:rFonts w:ascii="Times New Roman" w:eastAsia="Calibri" w:hAnsi="Times New Roman" w:cs="Times New Roman"/>
          <w:sz w:val="28"/>
          <w:szCs w:val="28"/>
          <w:lang w:val="uk-UA"/>
        </w:rPr>
        <w:t>ндарту через окремі предмети. Він охоплює</w:t>
      </w:r>
      <w:r w:rsidRPr="00523D1A">
        <w:rPr>
          <w:rFonts w:ascii="Times New Roman" w:eastAsia="Calibri" w:hAnsi="Times New Roman" w:cs="Times New Roman"/>
          <w:sz w:val="28"/>
          <w:szCs w:val="28"/>
          <w:lang w:val="uk-UA"/>
        </w:rPr>
        <w:t xml:space="preserve"> інваріантну складову, сформовану на державному рівні</w:t>
      </w:r>
      <w:r w:rsidR="00C86C6F">
        <w:rPr>
          <w:rFonts w:ascii="Times New Roman" w:eastAsia="Calibri" w:hAnsi="Times New Roman" w:cs="Times New Roman"/>
          <w:sz w:val="28"/>
          <w:szCs w:val="28"/>
          <w:lang w:val="uk-UA"/>
        </w:rPr>
        <w:t xml:space="preserve"> </w:t>
      </w:r>
      <w:r w:rsidRPr="00523D1A">
        <w:rPr>
          <w:rFonts w:ascii="Times New Roman" w:eastAsia="Calibri" w:hAnsi="Times New Roman" w:cs="Times New Roman"/>
          <w:sz w:val="28"/>
          <w:szCs w:val="28"/>
          <w:lang w:val="uk-UA"/>
        </w:rPr>
        <w:t xml:space="preserve">та варіативну складову. </w:t>
      </w:r>
    </w:p>
    <w:p w:rsidR="004B1A6C" w:rsidRPr="00976B56" w:rsidRDefault="004B1A6C" w:rsidP="004B1A6C">
      <w:pPr>
        <w:ind w:right="85" w:firstLine="709"/>
        <w:jc w:val="both"/>
        <w:rPr>
          <w:rFonts w:ascii="Calibri" w:eastAsia="Calibri" w:hAnsi="Calibri" w:cs="Times New Roman"/>
          <w:lang w:val="uk-UA"/>
        </w:rPr>
      </w:pPr>
      <w:r w:rsidRPr="00976B56">
        <w:rPr>
          <w:rFonts w:ascii="Times New Roman" w:eastAsia="Calibri" w:hAnsi="Times New Roman" w:cs="Times New Roman"/>
          <w:sz w:val="28"/>
          <w:szCs w:val="28"/>
          <w:lang w:val="uk-UA"/>
        </w:rPr>
        <w:t>Варіативна складова навчального плану використано на запровадження факультативу «Християнська етика» у 5 та 6 класах</w:t>
      </w:r>
      <w:r w:rsidR="00C86C6F">
        <w:rPr>
          <w:rFonts w:ascii="Times New Roman" w:eastAsia="Calibri" w:hAnsi="Times New Roman" w:cs="Times New Roman"/>
          <w:sz w:val="28"/>
          <w:szCs w:val="28"/>
          <w:lang w:val="uk-UA"/>
        </w:rPr>
        <w:t>.</w:t>
      </w:r>
    </w:p>
    <w:p w:rsidR="004B1A6C" w:rsidRPr="00976B56" w:rsidRDefault="004B1A6C" w:rsidP="004B1A6C">
      <w:pPr>
        <w:ind w:firstLine="709"/>
        <w:jc w:val="both"/>
        <w:rPr>
          <w:rFonts w:ascii="Times New Roman" w:eastAsia="Calibri" w:hAnsi="Times New Roman" w:cs="Times New Roman"/>
          <w:sz w:val="28"/>
          <w:szCs w:val="28"/>
          <w:lang w:val="uk-UA"/>
        </w:rPr>
      </w:pPr>
      <w:r w:rsidRPr="00976B56">
        <w:rPr>
          <w:rFonts w:ascii="Times New Roman" w:eastAsia="Calibri" w:hAnsi="Times New Roman" w:cs="Times New Roman"/>
          <w:sz w:val="28"/>
          <w:szCs w:val="28"/>
          <w:lang w:val="uk-UA"/>
        </w:rPr>
        <w:t>Варіативність змісту базової середньої освіти реалізується також через запровадження у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4B1A6C" w:rsidRPr="00523D1A" w:rsidRDefault="004B1A6C" w:rsidP="004B1A6C">
      <w:pPr>
        <w:ind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4B1A6C" w:rsidRPr="00523D1A" w:rsidRDefault="004B1A6C" w:rsidP="004B1A6C">
      <w:pPr>
        <w:shd w:val="clear" w:color="auto" w:fill="FFFFFF"/>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4B1A6C" w:rsidRDefault="004B1A6C" w:rsidP="004B1A6C">
      <w:pPr>
        <w:shd w:val="clear" w:color="auto" w:fill="FFFFFF"/>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Змістове наповнення предмета </w:t>
      </w:r>
      <w:r>
        <w:rPr>
          <w:rFonts w:ascii="Times New Roman" w:eastAsia="Calibri" w:hAnsi="Times New Roman" w:cs="Times New Roman"/>
          <w:sz w:val="28"/>
          <w:szCs w:val="28"/>
          <w:lang w:val="uk-UA"/>
        </w:rPr>
        <w:t>«Фізична культура» сформовано</w:t>
      </w:r>
      <w:r w:rsidRPr="00523D1A">
        <w:rPr>
          <w:rFonts w:ascii="Times New Roman" w:eastAsia="Calibri" w:hAnsi="Times New Roman" w:cs="Times New Roman"/>
          <w:sz w:val="28"/>
          <w:szCs w:val="28"/>
          <w:lang w:val="uk-UA"/>
        </w:rPr>
        <w:t xml:space="preserve"> відповідно до статево-вікових особливостей учнів, їх інтересів, матеріально-те</w:t>
      </w:r>
      <w:r>
        <w:rPr>
          <w:rFonts w:ascii="Times New Roman" w:eastAsia="Calibri" w:hAnsi="Times New Roman" w:cs="Times New Roman"/>
          <w:sz w:val="28"/>
          <w:szCs w:val="28"/>
          <w:lang w:val="uk-UA"/>
        </w:rPr>
        <w:t>хнічної бази школи</w:t>
      </w:r>
      <w:r w:rsidRPr="00523D1A">
        <w:rPr>
          <w:rFonts w:ascii="Times New Roman" w:eastAsia="Calibri" w:hAnsi="Times New Roman" w:cs="Times New Roman"/>
          <w:sz w:val="28"/>
          <w:szCs w:val="28"/>
          <w:lang w:val="uk-UA"/>
        </w:rPr>
        <w:t xml:space="preserve">, кадрового забезпечення, регіональних та народних традицій. </w:t>
      </w:r>
    </w:p>
    <w:p w:rsidR="004B1A6C" w:rsidRPr="00523D1A" w:rsidRDefault="004B1A6C" w:rsidP="004B1A6C">
      <w:pPr>
        <w:ind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 xml:space="preserve">Гранична наповнюваність класів та </w:t>
      </w:r>
      <w:r>
        <w:rPr>
          <w:rFonts w:ascii="Times New Roman" w:eastAsia="Calibri" w:hAnsi="Times New Roman" w:cs="Times New Roman"/>
          <w:sz w:val="28"/>
          <w:szCs w:val="28"/>
          <w:lang w:val="uk-UA"/>
        </w:rPr>
        <w:t>тривалість уроків встановлено</w:t>
      </w:r>
      <w:r w:rsidRPr="00523D1A">
        <w:rPr>
          <w:rFonts w:ascii="Times New Roman" w:eastAsia="Calibri" w:hAnsi="Times New Roman" w:cs="Times New Roman"/>
          <w:sz w:val="28"/>
          <w:szCs w:val="28"/>
          <w:lang w:val="uk-UA"/>
        </w:rPr>
        <w:t xml:space="preserve"> відповідно до Закону України "Про загальну середню освіту". </w:t>
      </w:r>
    </w:p>
    <w:p w:rsidR="004B1A6C" w:rsidRPr="00523D1A" w:rsidRDefault="004B1A6C" w:rsidP="004B1A6C">
      <w:pPr>
        <w:ind w:right="85"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4B1A6C" w:rsidRPr="00523D1A" w:rsidRDefault="004B1A6C" w:rsidP="004B1A6C">
      <w:pPr>
        <w:ind w:firstLine="709"/>
        <w:jc w:val="both"/>
        <w:rPr>
          <w:rFonts w:ascii="Calibri" w:eastAsia="Calibri" w:hAnsi="Calibri" w:cs="Times New Roman"/>
          <w:lang w:val="uk-UA"/>
        </w:rPr>
      </w:pPr>
      <w:r>
        <w:rPr>
          <w:rFonts w:ascii="Times New Roman" w:eastAsia="Calibri" w:hAnsi="Times New Roman" w:cs="Times New Roman"/>
          <w:sz w:val="28"/>
          <w:szCs w:val="28"/>
          <w:lang w:val="uk-UA"/>
        </w:rPr>
        <w:t>Навчальний план зорієнтований</w:t>
      </w:r>
      <w:r w:rsidRPr="00523D1A">
        <w:rPr>
          <w:rFonts w:ascii="Times New Roman" w:eastAsia="Calibri" w:hAnsi="Times New Roman" w:cs="Times New Roman"/>
          <w:sz w:val="28"/>
          <w:szCs w:val="28"/>
          <w:lang w:val="uk-UA"/>
        </w:rPr>
        <w:t xml:space="preserve"> на роботу основної школи за 5-денним навчальним тижнем.</w:t>
      </w:r>
    </w:p>
    <w:p w:rsidR="004B1A6C" w:rsidRDefault="004B1A6C" w:rsidP="004B1A6C">
      <w:pPr>
        <w:ind w:firstLine="709"/>
        <w:jc w:val="center"/>
        <w:rPr>
          <w:rFonts w:ascii="Times New Roman" w:eastAsia="Calibri" w:hAnsi="Times New Roman" w:cs="Times New Roman"/>
          <w:sz w:val="28"/>
          <w:szCs w:val="28"/>
          <w:lang w:val="uk-UA"/>
        </w:rPr>
      </w:pPr>
      <w:r w:rsidRPr="00523D1A">
        <w:rPr>
          <w:rFonts w:ascii="Times New Roman" w:eastAsia="Calibri" w:hAnsi="Times New Roman" w:cs="Times New Roman"/>
          <w:i/>
          <w:sz w:val="28"/>
          <w:szCs w:val="28"/>
          <w:lang w:val="uk-UA"/>
        </w:rPr>
        <w:t>Очікувані результати навчання здобувачів освіти.</w:t>
      </w:r>
    </w:p>
    <w:p w:rsidR="004B1A6C" w:rsidRPr="00523D1A" w:rsidRDefault="004B1A6C" w:rsidP="004B1A6C">
      <w:pPr>
        <w:ind w:firstLine="709"/>
        <w:jc w:val="both"/>
        <w:rPr>
          <w:rFonts w:ascii="Times New Roman" w:eastAsia="Times New Roman" w:hAnsi="Times New Roman" w:cs="Times New Roman"/>
          <w:sz w:val="28"/>
          <w:szCs w:val="28"/>
          <w:highlight w:val="white"/>
          <w:lang w:val="uk-UA"/>
        </w:rPr>
      </w:pPr>
      <w:r w:rsidRPr="00523D1A">
        <w:rPr>
          <w:rFonts w:ascii="Times New Roman" w:eastAsia="Calibri" w:hAnsi="Times New Roman" w:cs="Times New Roman"/>
          <w:sz w:val="28"/>
          <w:szCs w:val="28"/>
          <w:lang w:val="uk-UA"/>
        </w:rPr>
        <w:lastRenderedPageBreak/>
        <w:t>Відповідно до мети та загальних цілей, окреслених у Державному станда</w:t>
      </w:r>
      <w:r>
        <w:rPr>
          <w:rFonts w:ascii="Times New Roman" w:eastAsia="Calibri" w:hAnsi="Times New Roman" w:cs="Times New Roman"/>
          <w:sz w:val="28"/>
          <w:szCs w:val="28"/>
          <w:lang w:val="uk-UA"/>
        </w:rPr>
        <w:t>рті, визначено завдання, які мають</w:t>
      </w:r>
      <w:r w:rsidRPr="00523D1A">
        <w:rPr>
          <w:rFonts w:ascii="Times New Roman" w:eastAsia="Calibri" w:hAnsi="Times New Roman" w:cs="Times New Roman"/>
          <w:sz w:val="28"/>
          <w:szCs w:val="28"/>
          <w:lang w:val="uk-UA"/>
        </w:rPr>
        <w:t xml:space="preserve"> реалізувати</w:t>
      </w:r>
      <w:r>
        <w:rPr>
          <w:rFonts w:ascii="Times New Roman" w:eastAsia="Calibri" w:hAnsi="Times New Roman" w:cs="Times New Roman"/>
          <w:sz w:val="28"/>
          <w:szCs w:val="28"/>
          <w:lang w:val="uk-UA"/>
        </w:rPr>
        <w:t>ся вчителями</w:t>
      </w:r>
      <w:r w:rsidRPr="00523D1A">
        <w:rPr>
          <w:rFonts w:ascii="Times New Roman" w:eastAsia="Calibri" w:hAnsi="Times New Roman" w:cs="Times New Roman"/>
          <w:sz w:val="28"/>
          <w:szCs w:val="28"/>
          <w:lang w:val="uk-UA"/>
        </w:rPr>
        <w:t xml:space="preserve"> у рамках кожної освітньої галузі. </w:t>
      </w:r>
      <w:r>
        <w:rPr>
          <w:rFonts w:ascii="Times New Roman" w:eastAsia="Calibri" w:hAnsi="Times New Roman" w:cs="Times New Roman"/>
          <w:sz w:val="28"/>
          <w:szCs w:val="28"/>
          <w:lang w:val="uk-UA"/>
        </w:rPr>
        <w:t xml:space="preserve">Результати навчання </w:t>
      </w:r>
      <w:r w:rsidRPr="00523D1A">
        <w:rPr>
          <w:rFonts w:ascii="Times New Roman" w:eastAsia="Times New Roman" w:hAnsi="Times New Roman" w:cs="Times New Roman"/>
          <w:sz w:val="28"/>
          <w:szCs w:val="28"/>
          <w:highlight w:val="white"/>
          <w:lang w:val="uk-UA"/>
        </w:rPr>
        <w:t xml:space="preserve"> робити</w:t>
      </w:r>
      <w:r>
        <w:rPr>
          <w:rFonts w:ascii="Times New Roman" w:eastAsia="Times New Roman" w:hAnsi="Times New Roman" w:cs="Times New Roman"/>
          <w:sz w:val="28"/>
          <w:szCs w:val="28"/>
          <w:highlight w:val="white"/>
          <w:lang w:val="uk-UA"/>
        </w:rPr>
        <w:t>муть</w:t>
      </w:r>
      <w:r w:rsidRPr="00523D1A">
        <w:rPr>
          <w:rFonts w:ascii="Times New Roman" w:eastAsia="Times New Roman" w:hAnsi="Times New Roman" w:cs="Times New Roman"/>
          <w:sz w:val="28"/>
          <w:szCs w:val="28"/>
          <w:highlight w:val="white"/>
          <w:lang w:val="uk-UA"/>
        </w:rPr>
        <w:t xml:space="preserve"> внесок у формування ключових </w:t>
      </w:r>
      <w:proofErr w:type="spellStart"/>
      <w:r w:rsidRPr="00523D1A">
        <w:rPr>
          <w:rFonts w:ascii="Times New Roman" w:eastAsia="Times New Roman" w:hAnsi="Times New Roman" w:cs="Times New Roman"/>
          <w:sz w:val="28"/>
          <w:szCs w:val="28"/>
          <w:highlight w:val="white"/>
          <w:lang w:val="uk-UA"/>
        </w:rPr>
        <w:t>компетентностей</w:t>
      </w:r>
      <w:proofErr w:type="spellEnd"/>
      <w:r w:rsidRPr="00523D1A">
        <w:rPr>
          <w:rFonts w:ascii="Times New Roman" w:eastAsia="Times New Roman" w:hAnsi="Times New Roman" w:cs="Times New Roman"/>
          <w:sz w:val="28"/>
          <w:szCs w:val="28"/>
          <w:highlight w:val="white"/>
          <w:lang w:val="uk-UA"/>
        </w:rPr>
        <w:t xml:space="preserve">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696"/>
      </w:tblGrid>
      <w:tr w:rsidR="004B1A6C" w:rsidRPr="00523D1A" w:rsidTr="00DF614F">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jc w:val="cente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jc w:val="center"/>
              <w:rPr>
                <w:rFonts w:ascii="Times New Roman" w:eastAsia="Times New Roman" w:hAnsi="Times New Roman" w:cs="Times New Roman"/>
                <w:b/>
                <w:sz w:val="28"/>
                <w:szCs w:val="28"/>
                <w:highlight w:val="white"/>
                <w:lang w:val="uk-UA"/>
              </w:rPr>
            </w:pPr>
            <w:r w:rsidRPr="00523D1A">
              <w:rPr>
                <w:rFonts w:ascii="Times New Roman" w:eastAsia="Times New Roman" w:hAnsi="Times New Roman" w:cs="Times New Roman"/>
                <w:b/>
                <w:sz w:val="28"/>
                <w:szCs w:val="28"/>
                <w:lang w:val="uk-U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jc w:val="center"/>
              <w:rPr>
                <w:rFonts w:ascii="Times New Roman" w:eastAsia="Times New Roman" w:hAnsi="Times New Roman" w:cs="Times New Roman"/>
                <w:b/>
                <w:sz w:val="28"/>
                <w:szCs w:val="28"/>
                <w:highlight w:val="white"/>
                <w:lang w:val="uk-UA"/>
              </w:rPr>
            </w:pPr>
            <w:r w:rsidRPr="00523D1A">
              <w:rPr>
                <w:rFonts w:ascii="Times New Roman" w:eastAsia="Times New Roman" w:hAnsi="Times New Roman" w:cs="Times New Roman"/>
                <w:b/>
                <w:sz w:val="28"/>
                <w:szCs w:val="28"/>
                <w:highlight w:val="white"/>
                <w:lang w:val="uk-UA"/>
              </w:rPr>
              <w:t>Компоненти</w:t>
            </w:r>
          </w:p>
        </w:tc>
      </w:tr>
      <w:tr w:rsidR="004B1A6C" w:rsidRPr="004A470D" w:rsidTr="00DF614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523D1A">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4B1A6C" w:rsidRPr="004A470D" w:rsidTr="00DF614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Calibri" w:hAnsi="Times New Roman" w:cs="Times New Roman"/>
                <w:sz w:val="28"/>
                <w:szCs w:val="28"/>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w:t>
            </w:r>
            <w:r w:rsidRPr="00523D1A">
              <w:rPr>
                <w:rFonts w:ascii="Times New Roman" w:eastAsia="Calibri" w:hAnsi="Times New Roman" w:cs="Times New Roman"/>
                <w:sz w:val="28"/>
                <w:szCs w:val="28"/>
                <w:lang w:val="uk-UA"/>
              </w:rPr>
              <w:lastRenderedPageBreak/>
              <w:t>допомогою засобів електронного спілкування.</w:t>
            </w:r>
          </w:p>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4B1A6C" w:rsidRPr="004A470D" w:rsidTr="00DF614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4B1A6C" w:rsidRPr="00CF1625" w:rsidTr="00DF614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sz w:val="28"/>
                <w:szCs w:val="28"/>
                <w:lang w:val="uk-UA"/>
              </w:rPr>
              <w:t>; послуговуватися технологічними пристроями</w:t>
            </w:r>
            <w:r w:rsidRPr="00523D1A">
              <w:rPr>
                <w:rFonts w:ascii="Times New Roman" w:eastAsia="Times New Roman" w:hAnsi="Times New Roman" w:cs="Times New Roman"/>
                <w:sz w:val="28"/>
                <w:szCs w:val="28"/>
                <w:highlight w:val="white"/>
                <w:lang w:val="uk-UA"/>
              </w:rPr>
              <w:t>.</w:t>
            </w:r>
          </w:p>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B1A6C" w:rsidRPr="004A470D" w:rsidTr="00DF614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4B1A6C" w:rsidRPr="00CF1625" w:rsidTr="00DF614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w:t>
            </w:r>
            <w:r w:rsidRPr="00523D1A">
              <w:rPr>
                <w:rFonts w:ascii="Times New Roman" w:eastAsia="Times New Roman" w:hAnsi="Times New Roman" w:cs="Times New Roman"/>
                <w:sz w:val="28"/>
                <w:szCs w:val="28"/>
                <w:highlight w:val="white"/>
                <w:lang w:val="uk-UA"/>
              </w:rPr>
              <w:lastRenderedPageBreak/>
              <w:t>впродовж життя; прагнення до вдосконалення результатів своєї діяльності.</w:t>
            </w:r>
          </w:p>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4B1A6C" w:rsidRPr="00CF1625" w:rsidTr="00DF614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4B1A6C" w:rsidRPr="004A470D" w:rsidTr="00DF614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w:t>
            </w:r>
            <w:r w:rsidRPr="00523D1A">
              <w:rPr>
                <w:rFonts w:ascii="Times New Roman" w:eastAsia="Times New Roman" w:hAnsi="Times New Roman" w:cs="Times New Roman"/>
                <w:sz w:val="28"/>
                <w:szCs w:val="28"/>
                <w:highlight w:val="white"/>
                <w:lang w:val="uk-UA"/>
              </w:rPr>
              <w:lastRenderedPageBreak/>
              <w:t>повага до прав людини, активна позиція щодо боротьби із дискримінацією.</w:t>
            </w:r>
          </w:p>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завдання соціального змісту</w:t>
            </w:r>
          </w:p>
        </w:tc>
      </w:tr>
      <w:tr w:rsidR="004B1A6C" w:rsidRPr="004A470D" w:rsidTr="00DF614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 xml:space="preserve">Уміння: </w:t>
            </w:r>
            <w:r w:rsidRPr="00523D1A">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B1A6C" w:rsidRPr="00523D1A" w:rsidRDefault="004B1A6C" w:rsidP="00DF614F">
            <w:pPr>
              <w:rPr>
                <w:rFonts w:ascii="Times New Roman" w:eastAsia="Times New Roman" w:hAnsi="Times New Roman" w:cs="Times New Roman"/>
                <w:sz w:val="28"/>
                <w:szCs w:val="28"/>
                <w:highlight w:val="white"/>
                <w:lang w:val="uk-UA"/>
              </w:rPr>
            </w:pPr>
            <w:proofErr w:type="spellStart"/>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lang w:val="uk-UA"/>
              </w:rPr>
              <w:t>культурна</w:t>
            </w:r>
            <w:proofErr w:type="spellEnd"/>
            <w:r w:rsidRPr="00523D1A">
              <w:rPr>
                <w:rFonts w:ascii="Times New Roman" w:eastAsia="Times New Roman" w:hAnsi="Times New Roman" w:cs="Times New Roman"/>
                <w:sz w:val="28"/>
                <w:szCs w:val="28"/>
                <w:lang w:val="uk-UA"/>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sz w:val="28"/>
                <w:szCs w:val="28"/>
                <w:highlight w:val="white"/>
                <w:lang w:val="uk-UA"/>
              </w:rPr>
              <w:t>.</w:t>
            </w:r>
          </w:p>
          <w:p w:rsidR="004B1A6C" w:rsidRPr="00523D1A" w:rsidRDefault="004B1A6C" w:rsidP="00DF614F">
            <w:pPr>
              <w:rPr>
                <w:rFonts w:ascii="Times New Roman" w:eastAsia="Times New Roman" w:hAnsi="Times New Roman" w:cs="Times New Roman"/>
                <w:sz w:val="28"/>
                <w:szCs w:val="28"/>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lang w:val="uk-UA"/>
              </w:rPr>
              <w:t>математичні моделі в різних видах мистецтва</w:t>
            </w:r>
          </w:p>
        </w:tc>
      </w:tr>
      <w:tr w:rsidR="004B1A6C" w:rsidRPr="00CF1625" w:rsidTr="00DF614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B1A6C" w:rsidRPr="00523D1A" w:rsidRDefault="004B1A6C" w:rsidP="00DF614F">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4B1A6C" w:rsidRPr="00523D1A" w:rsidRDefault="004B1A6C" w:rsidP="004B1A6C">
      <w:pPr>
        <w:ind w:firstLine="709"/>
        <w:jc w:val="both"/>
        <w:rPr>
          <w:rFonts w:ascii="Times New Roman" w:eastAsia="Times New Roman" w:hAnsi="Times New Roman" w:cs="Arial"/>
          <w:sz w:val="28"/>
          <w:szCs w:val="28"/>
          <w:highlight w:val="white"/>
          <w:lang w:val="uk-UA" w:eastAsia="uk-UA"/>
        </w:rPr>
      </w:pPr>
      <w:r w:rsidRPr="00523D1A">
        <w:rPr>
          <w:rFonts w:ascii="Times New Roman" w:eastAsia="Arial" w:hAnsi="Times New Roman" w:cs="Times New Roman"/>
          <w:sz w:val="28"/>
          <w:szCs w:val="28"/>
          <w:highlight w:val="white"/>
          <w:lang w:val="uk-UA" w:eastAsia="uk-U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w:t>
      </w:r>
      <w:r>
        <w:rPr>
          <w:rFonts w:ascii="Times New Roman" w:eastAsia="Arial" w:hAnsi="Times New Roman" w:cs="Times New Roman"/>
          <w:sz w:val="28"/>
          <w:szCs w:val="28"/>
          <w:highlight w:val="white"/>
          <w:lang w:val="uk-UA" w:eastAsia="uk-UA"/>
        </w:rPr>
        <w:t xml:space="preserve">мадянська компетентності </w:t>
      </w:r>
      <w:r w:rsidRPr="00523D1A">
        <w:rPr>
          <w:rFonts w:ascii="Times New Roman" w:eastAsia="Arial" w:hAnsi="Times New Roman" w:cs="Times New Roman"/>
          <w:sz w:val="28"/>
          <w:szCs w:val="28"/>
          <w:highlight w:val="white"/>
          <w:lang w:val="uk-UA" w:eastAsia="uk-UA"/>
        </w:rPr>
        <w:t>формувати</w:t>
      </w:r>
      <w:r>
        <w:rPr>
          <w:rFonts w:ascii="Times New Roman" w:eastAsia="Arial" w:hAnsi="Times New Roman" w:cs="Times New Roman"/>
          <w:sz w:val="28"/>
          <w:szCs w:val="28"/>
          <w:highlight w:val="white"/>
          <w:lang w:val="uk-UA" w:eastAsia="uk-UA"/>
        </w:rPr>
        <w:t>муть</w:t>
      </w:r>
      <w:r w:rsidRPr="00523D1A">
        <w:rPr>
          <w:rFonts w:ascii="Times New Roman" w:eastAsia="Arial" w:hAnsi="Times New Roman" w:cs="Times New Roman"/>
          <w:sz w:val="28"/>
          <w:szCs w:val="28"/>
          <w:highlight w:val="white"/>
          <w:lang w:val="uk-UA" w:eastAsia="uk-UA"/>
        </w:rPr>
        <w:t xml:space="preserve">ся відразу засобами усіх предметів. </w:t>
      </w:r>
      <w:r>
        <w:rPr>
          <w:rFonts w:ascii="Times New Roman" w:eastAsia="Arial" w:hAnsi="Times New Roman" w:cs="Times New Roman"/>
          <w:sz w:val="28"/>
          <w:szCs w:val="28"/>
          <w:highlight w:val="white"/>
          <w:lang w:val="uk-UA" w:eastAsia="uk-UA"/>
        </w:rPr>
        <w:t>Наскрізні лінії</w:t>
      </w:r>
      <w:r w:rsidRPr="00523D1A">
        <w:rPr>
          <w:rFonts w:ascii="Times New Roman" w:eastAsia="Arial" w:hAnsi="Times New Roman" w:cs="Times New Roman"/>
          <w:sz w:val="28"/>
          <w:szCs w:val="28"/>
          <w:highlight w:val="white"/>
          <w:lang w:val="uk-UA" w:eastAsia="uk-UA"/>
        </w:rPr>
        <w:t xml:space="preserve"> ключових </w:t>
      </w:r>
      <w:proofErr w:type="spellStart"/>
      <w:r w:rsidRPr="00523D1A">
        <w:rPr>
          <w:rFonts w:ascii="Times New Roman" w:eastAsia="Arial" w:hAnsi="Times New Roman" w:cs="Times New Roman"/>
          <w:sz w:val="28"/>
          <w:szCs w:val="28"/>
          <w:highlight w:val="white"/>
          <w:lang w:val="uk-UA" w:eastAsia="uk-UA"/>
        </w:rPr>
        <w:t>компетентностей</w:t>
      </w:r>
      <w:proofErr w:type="spellEnd"/>
      <w:r w:rsidRPr="00523D1A">
        <w:rPr>
          <w:rFonts w:ascii="Times New Roman" w:eastAsia="Arial" w:hAnsi="Times New Roman" w:cs="Times New Roman"/>
          <w:sz w:val="28"/>
          <w:szCs w:val="28"/>
          <w:highlight w:val="white"/>
          <w:lang w:val="uk-UA" w:eastAsia="uk-UA"/>
        </w:rPr>
        <w:t xml:space="preserve"> «Екологічна безпека й сталий розвиток», «Громадянська відповідальність», «Здоров’я і безпека», «Підприємливість і фінансова грамотність» спрямован</w:t>
      </w:r>
      <w:r>
        <w:rPr>
          <w:rFonts w:ascii="Times New Roman" w:eastAsia="Arial" w:hAnsi="Times New Roman" w:cs="Times New Roman"/>
          <w:sz w:val="28"/>
          <w:szCs w:val="28"/>
          <w:highlight w:val="white"/>
          <w:lang w:val="uk-UA" w:eastAsia="uk-UA"/>
        </w:rPr>
        <w:t>і</w:t>
      </w:r>
      <w:r w:rsidRPr="00523D1A">
        <w:rPr>
          <w:rFonts w:ascii="Times New Roman" w:eastAsia="Arial" w:hAnsi="Times New Roman" w:cs="Times New Roman"/>
          <w:sz w:val="28"/>
          <w:szCs w:val="28"/>
          <w:highlight w:val="white"/>
          <w:lang w:val="uk-UA" w:eastAsia="uk-UA"/>
        </w:rPr>
        <w:t xml:space="preserve"> на</w:t>
      </w:r>
      <w:r w:rsidR="00C86C6F">
        <w:rPr>
          <w:rFonts w:ascii="Times New Roman" w:eastAsia="Arial" w:hAnsi="Times New Roman" w:cs="Times New Roman"/>
          <w:sz w:val="28"/>
          <w:szCs w:val="28"/>
          <w:highlight w:val="white"/>
          <w:lang w:val="uk-UA" w:eastAsia="uk-UA"/>
        </w:rPr>
        <w:t xml:space="preserve"> </w:t>
      </w:r>
      <w:r w:rsidRPr="00523D1A">
        <w:rPr>
          <w:rFonts w:ascii="Times New Roman" w:eastAsia="Arial" w:hAnsi="Times New Roman" w:cs="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val="uk-UA" w:eastAsia="uk-UA"/>
        </w:rPr>
        <w:t xml:space="preserve">Наскрізні лінії є засобом інтеграції ключових і </w:t>
      </w:r>
      <w:proofErr w:type="spellStart"/>
      <w:r w:rsidRPr="00523D1A">
        <w:rPr>
          <w:rFonts w:ascii="Times New Roman" w:eastAsia="Times New Roman" w:hAnsi="Times New Roman" w:cs="Arial"/>
          <w:sz w:val="28"/>
          <w:szCs w:val="28"/>
          <w:highlight w:val="white"/>
          <w:lang w:val="uk-UA" w:eastAsia="uk-UA"/>
        </w:rPr>
        <w:t>загальнопредметних</w:t>
      </w:r>
      <w:proofErr w:type="spellEnd"/>
      <w:r w:rsidR="00C86C6F">
        <w:rPr>
          <w:rFonts w:ascii="Times New Roman" w:eastAsia="Times New Roman" w:hAnsi="Times New Roman" w:cs="Arial"/>
          <w:sz w:val="28"/>
          <w:szCs w:val="28"/>
          <w:highlight w:val="white"/>
          <w:lang w:val="uk-UA" w:eastAsia="uk-UA"/>
        </w:rPr>
        <w:t xml:space="preserve"> </w:t>
      </w:r>
      <w:proofErr w:type="spellStart"/>
      <w:r w:rsidRPr="00523D1A">
        <w:rPr>
          <w:rFonts w:ascii="Times New Roman" w:eastAsia="Times New Roman" w:hAnsi="Times New Roman" w:cs="Arial"/>
          <w:sz w:val="28"/>
          <w:szCs w:val="28"/>
          <w:highlight w:val="white"/>
          <w:lang w:val="uk-UA" w:eastAsia="uk-UA"/>
        </w:rPr>
        <w:t>компетентностей</w:t>
      </w:r>
      <w:proofErr w:type="spellEnd"/>
      <w:r w:rsidRPr="00523D1A">
        <w:rPr>
          <w:rFonts w:ascii="Times New Roman" w:eastAsia="Times New Roman" w:hAnsi="Times New Roman" w:cs="Arial"/>
          <w:sz w:val="28"/>
          <w:szCs w:val="28"/>
          <w:highlight w:val="white"/>
          <w:lang w:val="uk-UA" w:eastAsia="uk-UA"/>
        </w:rPr>
        <w:t>, окремих предметів та</w:t>
      </w:r>
      <w:r>
        <w:rPr>
          <w:rFonts w:ascii="Times New Roman" w:eastAsia="Times New Roman" w:hAnsi="Times New Roman" w:cs="Arial"/>
          <w:sz w:val="28"/>
          <w:szCs w:val="28"/>
          <w:highlight w:val="white"/>
          <w:lang w:val="uk-UA" w:eastAsia="uk-UA"/>
        </w:rPr>
        <w:t xml:space="preserve"> предметних циклів; вони враховуються</w:t>
      </w:r>
      <w:r w:rsidRPr="00523D1A">
        <w:rPr>
          <w:rFonts w:ascii="Times New Roman" w:eastAsia="Times New Roman" w:hAnsi="Times New Roman" w:cs="Arial"/>
          <w:sz w:val="28"/>
          <w:szCs w:val="28"/>
          <w:highlight w:val="white"/>
          <w:lang w:val="uk-UA" w:eastAsia="uk-UA"/>
        </w:rPr>
        <w:t xml:space="preserve"> при формуванні шкільного середовища. Наскрізні лінії є соціально значимими </w:t>
      </w:r>
      <w:proofErr w:type="spellStart"/>
      <w:r w:rsidRPr="00523D1A">
        <w:rPr>
          <w:rFonts w:ascii="Times New Roman" w:eastAsia="Times New Roman" w:hAnsi="Times New Roman" w:cs="Arial"/>
          <w:sz w:val="28"/>
          <w:szCs w:val="28"/>
          <w:highlight w:val="white"/>
          <w:lang w:val="uk-UA" w:eastAsia="uk-UA"/>
        </w:rPr>
        <w:t>надпредметними</w:t>
      </w:r>
      <w:proofErr w:type="spellEnd"/>
      <w:r w:rsidRPr="00523D1A">
        <w:rPr>
          <w:rFonts w:ascii="Times New Roman" w:eastAsia="Times New Roman" w:hAnsi="Times New Roman" w:cs="Arial"/>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4B1A6C" w:rsidRPr="00523D1A" w:rsidRDefault="004B1A6C" w:rsidP="004B1A6C">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4B1A6C" w:rsidRPr="00523D1A" w:rsidRDefault="004B1A6C" w:rsidP="004B1A6C">
      <w:pPr>
        <w:ind w:firstLine="709"/>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 </w:t>
      </w:r>
      <w:r w:rsidRPr="00523D1A">
        <w:rPr>
          <w:rFonts w:ascii="Times New Roman" w:eastAsia="Times New Roman" w:hAnsi="Times New Roman" w:cs="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4B1A6C" w:rsidRPr="00523D1A" w:rsidRDefault="004B1A6C" w:rsidP="004B1A6C">
      <w:pPr>
        <w:ind w:firstLine="709"/>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 </w:t>
      </w:r>
      <w:r w:rsidRPr="00523D1A">
        <w:rPr>
          <w:rFonts w:ascii="Times New Roman" w:eastAsia="Times New Roman" w:hAnsi="Times New Roman" w:cs="Times New Roman"/>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23D1A">
        <w:rPr>
          <w:rFonts w:ascii="Times New Roman" w:eastAsia="Times New Roman" w:hAnsi="Times New Roman" w:cs="Times New Roman"/>
          <w:sz w:val="28"/>
          <w:szCs w:val="28"/>
          <w:highlight w:val="white"/>
          <w:lang w:val="uk-UA"/>
        </w:rPr>
        <w:t>надпредметні</w:t>
      </w:r>
      <w:proofErr w:type="spellEnd"/>
      <w:r w:rsidRPr="00523D1A">
        <w:rPr>
          <w:rFonts w:ascii="Times New Roman" w:eastAsia="Times New Roman" w:hAnsi="Times New Roman" w:cs="Times New Roman"/>
          <w:sz w:val="28"/>
          <w:szCs w:val="28"/>
          <w:highlight w:val="white"/>
          <w:lang w:val="uk-UA"/>
        </w:rPr>
        <w:t xml:space="preserve">, </w:t>
      </w:r>
      <w:proofErr w:type="spellStart"/>
      <w:r w:rsidRPr="00523D1A">
        <w:rPr>
          <w:rFonts w:ascii="Times New Roman" w:eastAsia="Times New Roman" w:hAnsi="Times New Roman" w:cs="Times New Roman"/>
          <w:sz w:val="28"/>
          <w:szCs w:val="28"/>
          <w:highlight w:val="white"/>
          <w:lang w:val="uk-UA"/>
        </w:rPr>
        <w:t>міжкласові</w:t>
      </w:r>
      <w:proofErr w:type="spellEnd"/>
      <w:r w:rsidRPr="00523D1A">
        <w:rPr>
          <w:rFonts w:ascii="Times New Roman" w:eastAsia="Times New Roman" w:hAnsi="Times New Roman" w:cs="Times New Roman"/>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4B1A6C" w:rsidRPr="00523D1A" w:rsidRDefault="004B1A6C" w:rsidP="004B1A6C">
      <w:pPr>
        <w:ind w:firstLine="709"/>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 </w:t>
      </w:r>
      <w:r w:rsidRPr="00523D1A">
        <w:rPr>
          <w:rFonts w:ascii="Times New Roman" w:eastAsia="Times New Roman" w:hAnsi="Times New Roman" w:cs="Times New Roman"/>
          <w:sz w:val="28"/>
          <w:szCs w:val="28"/>
          <w:highlight w:val="white"/>
          <w:lang w:val="uk-UA"/>
        </w:rPr>
        <w:t xml:space="preserve">роботу в проектах; </w:t>
      </w:r>
    </w:p>
    <w:p w:rsidR="004B1A6C" w:rsidRPr="00523D1A" w:rsidRDefault="004B1A6C" w:rsidP="004B1A6C">
      <w:pPr>
        <w:ind w:firstLine="709"/>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 </w:t>
      </w:r>
      <w:r w:rsidRPr="00523D1A">
        <w:rPr>
          <w:rFonts w:ascii="Times New Roman" w:eastAsia="Times New Roman" w:hAnsi="Times New Roman" w:cs="Times New Roman"/>
          <w:sz w:val="28"/>
          <w:szCs w:val="28"/>
          <w:highlight w:val="white"/>
          <w:lang w:val="uk-UA"/>
        </w:rPr>
        <w:t>позакласну навчальну роботу і роботу гуртків.</w:t>
      </w:r>
    </w:p>
    <w:p w:rsidR="004B1A6C" w:rsidRPr="00523D1A" w:rsidRDefault="004B1A6C" w:rsidP="004B1A6C">
      <w:pPr>
        <w:ind w:firstLine="709"/>
        <w:jc w:val="both"/>
        <w:rPr>
          <w:rFonts w:ascii="Times New Roman" w:eastAsia="Times New Roman" w:hAnsi="Times New Roman" w:cs="Times New Roman"/>
          <w:sz w:val="28"/>
          <w:szCs w:val="28"/>
          <w:highlight w:val="white"/>
          <w:lang w:val="uk-U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4B1A6C" w:rsidRPr="00523D1A" w:rsidTr="00DF614F">
        <w:trPr>
          <w:trHeight w:val="20"/>
        </w:trPr>
        <w:tc>
          <w:tcPr>
            <w:tcW w:w="1668" w:type="dxa"/>
          </w:tcPr>
          <w:p w:rsidR="004B1A6C" w:rsidRPr="00523D1A" w:rsidRDefault="004B1A6C" w:rsidP="00DF614F">
            <w:pPr>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b/>
                <w:sz w:val="28"/>
                <w:szCs w:val="28"/>
                <w:lang w:val="uk-UA"/>
              </w:rPr>
              <w:t>Наскрізна лінія</w:t>
            </w:r>
          </w:p>
        </w:tc>
        <w:tc>
          <w:tcPr>
            <w:tcW w:w="8620" w:type="dxa"/>
          </w:tcPr>
          <w:p w:rsidR="004B1A6C" w:rsidRPr="00523D1A" w:rsidRDefault="004B1A6C" w:rsidP="00DF614F">
            <w:pPr>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b/>
                <w:sz w:val="28"/>
                <w:szCs w:val="28"/>
                <w:highlight w:val="white"/>
                <w:lang w:val="uk-UA"/>
              </w:rPr>
              <w:t>Коротка характеристика</w:t>
            </w:r>
          </w:p>
        </w:tc>
      </w:tr>
      <w:tr w:rsidR="004B1A6C" w:rsidRPr="004A470D" w:rsidTr="00DF614F">
        <w:trPr>
          <w:cantSplit/>
          <w:trHeight w:val="20"/>
        </w:trPr>
        <w:tc>
          <w:tcPr>
            <w:tcW w:w="1668" w:type="dxa"/>
            <w:textDirection w:val="btLr"/>
          </w:tcPr>
          <w:p w:rsidR="004B1A6C" w:rsidRPr="00523D1A" w:rsidRDefault="004B1A6C" w:rsidP="00DF614F">
            <w:pPr>
              <w:ind w:left="113" w:right="113"/>
              <w:jc w:val="center"/>
              <w:rPr>
                <w:rFonts w:ascii="Times New Roman" w:eastAsia="Times New Roman" w:hAnsi="Times New Roman" w:cs="Times New Roman"/>
                <w:sz w:val="28"/>
                <w:szCs w:val="28"/>
                <w:lang w:val="uk-UA"/>
              </w:rPr>
            </w:pPr>
            <w:r w:rsidRPr="00523D1A">
              <w:rPr>
                <w:rFonts w:ascii="Times New Roman" w:eastAsia="Times New Roman" w:hAnsi="Times New Roman" w:cs="Times New Roman"/>
                <w:sz w:val="28"/>
                <w:szCs w:val="28"/>
                <w:highlight w:val="white"/>
                <w:lang w:val="uk-UA"/>
              </w:rPr>
              <w:lastRenderedPageBreak/>
              <w:t>Екологічна безпека й сталий розвиток</w:t>
            </w:r>
          </w:p>
        </w:tc>
        <w:tc>
          <w:tcPr>
            <w:tcW w:w="8620" w:type="dxa"/>
          </w:tcPr>
          <w:p w:rsidR="004B1A6C" w:rsidRPr="00523D1A" w:rsidRDefault="004B1A6C" w:rsidP="00DF614F">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B1A6C" w:rsidRPr="00523D1A" w:rsidRDefault="004B1A6C" w:rsidP="00DF614F">
            <w:pPr>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B1A6C" w:rsidRPr="004A470D" w:rsidTr="00DF614F">
        <w:trPr>
          <w:cantSplit/>
          <w:trHeight w:val="20"/>
        </w:trPr>
        <w:tc>
          <w:tcPr>
            <w:tcW w:w="1668" w:type="dxa"/>
            <w:textDirection w:val="btLr"/>
          </w:tcPr>
          <w:p w:rsidR="004B1A6C" w:rsidRPr="00523D1A" w:rsidRDefault="004B1A6C" w:rsidP="00DF614F">
            <w:pPr>
              <w:ind w:left="113" w:right="113"/>
              <w:jc w:val="center"/>
              <w:rPr>
                <w:rFonts w:ascii="Times New Roman" w:eastAsia="Times New Roman" w:hAnsi="Times New Roman" w:cs="Times New Roman"/>
                <w:sz w:val="28"/>
                <w:szCs w:val="28"/>
                <w:lang w:val="uk-UA"/>
              </w:rPr>
            </w:pPr>
            <w:r w:rsidRPr="00523D1A">
              <w:rPr>
                <w:rFonts w:ascii="Times New Roman" w:eastAsia="Times New Roman" w:hAnsi="Times New Roman" w:cs="Times New Roman"/>
                <w:sz w:val="28"/>
                <w:szCs w:val="28"/>
                <w:highlight w:val="white"/>
                <w:lang w:val="uk-UA"/>
              </w:rPr>
              <w:t>Громадянська відповідальність</w:t>
            </w:r>
          </w:p>
        </w:tc>
        <w:tc>
          <w:tcPr>
            <w:tcW w:w="8620" w:type="dxa"/>
          </w:tcPr>
          <w:p w:rsidR="004B1A6C" w:rsidRPr="00523D1A" w:rsidRDefault="004B1A6C" w:rsidP="00DF614F">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B1A6C" w:rsidRPr="00523D1A" w:rsidRDefault="004B1A6C" w:rsidP="00DF614F">
            <w:pPr>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B1A6C" w:rsidRPr="00CF1625" w:rsidTr="00DF614F">
        <w:trPr>
          <w:cantSplit/>
          <w:trHeight w:val="20"/>
        </w:trPr>
        <w:tc>
          <w:tcPr>
            <w:tcW w:w="1668" w:type="dxa"/>
            <w:textDirection w:val="btLr"/>
          </w:tcPr>
          <w:p w:rsidR="004B1A6C" w:rsidRPr="00523D1A" w:rsidRDefault="004B1A6C" w:rsidP="00DF614F">
            <w:pPr>
              <w:ind w:left="113" w:right="113"/>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Здоров'я і безпека</w:t>
            </w:r>
          </w:p>
        </w:tc>
        <w:tc>
          <w:tcPr>
            <w:tcW w:w="8620" w:type="dxa"/>
          </w:tcPr>
          <w:p w:rsidR="004B1A6C" w:rsidRPr="00523D1A" w:rsidRDefault="004B1A6C" w:rsidP="00DF614F">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4B1A6C" w:rsidRPr="00523D1A" w:rsidRDefault="004B1A6C" w:rsidP="00DF614F">
            <w:pPr>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B1A6C" w:rsidRPr="00CF1625" w:rsidTr="00DF614F">
        <w:trPr>
          <w:cantSplit/>
          <w:trHeight w:val="20"/>
        </w:trPr>
        <w:tc>
          <w:tcPr>
            <w:tcW w:w="1668" w:type="dxa"/>
            <w:textDirection w:val="btLr"/>
          </w:tcPr>
          <w:p w:rsidR="004B1A6C" w:rsidRPr="00523D1A" w:rsidRDefault="004B1A6C" w:rsidP="00DF614F">
            <w:pPr>
              <w:ind w:left="113" w:right="113"/>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lastRenderedPageBreak/>
              <w:t>Підприємливість і фінансова грамотність</w:t>
            </w:r>
          </w:p>
        </w:tc>
        <w:tc>
          <w:tcPr>
            <w:tcW w:w="8620" w:type="dxa"/>
          </w:tcPr>
          <w:p w:rsidR="004B1A6C" w:rsidRPr="00523D1A" w:rsidRDefault="004B1A6C" w:rsidP="00DF614F">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B1A6C" w:rsidRPr="00523D1A" w:rsidRDefault="004B1A6C" w:rsidP="00DF614F">
            <w:pPr>
              <w:ind w:firstLine="708"/>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B1A6C" w:rsidRPr="00523D1A" w:rsidRDefault="004B1A6C" w:rsidP="004B1A6C">
      <w:pPr>
        <w:jc w:val="both"/>
        <w:rPr>
          <w:rFonts w:ascii="Times New Roman" w:eastAsia="Times New Roman" w:hAnsi="Times New Roman" w:cs="Times New Roman"/>
          <w:sz w:val="18"/>
          <w:szCs w:val="18"/>
          <w:highlight w:val="white"/>
          <w:lang w:val="uk-UA"/>
        </w:rPr>
      </w:pPr>
    </w:p>
    <w:p w:rsidR="004B1A6C" w:rsidRPr="00523D1A" w:rsidRDefault="004B1A6C" w:rsidP="004B1A6C">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Необхідною умовою формування </w:t>
      </w:r>
      <w:proofErr w:type="spellStart"/>
      <w:r w:rsidRPr="00523D1A">
        <w:rPr>
          <w:rFonts w:ascii="Times New Roman" w:eastAsia="Times New Roman" w:hAnsi="Times New Roman" w:cs="Times New Roman"/>
          <w:sz w:val="28"/>
          <w:szCs w:val="28"/>
          <w:highlight w:val="white"/>
          <w:lang w:val="uk-UA"/>
        </w:rPr>
        <w:t>компетентностей</w:t>
      </w:r>
      <w:proofErr w:type="spellEnd"/>
      <w:r w:rsidRPr="00523D1A">
        <w:rPr>
          <w:rFonts w:ascii="Times New Roman" w:eastAsia="Times New Roman" w:hAnsi="Times New Roman" w:cs="Times New Roman"/>
          <w:sz w:val="28"/>
          <w:szCs w:val="28"/>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w:t>
      </w:r>
      <w:r>
        <w:rPr>
          <w:rFonts w:ascii="Times New Roman" w:eastAsia="Times New Roman" w:hAnsi="Times New Roman" w:cs="Times New Roman"/>
          <w:sz w:val="28"/>
          <w:szCs w:val="28"/>
          <w:highlight w:val="white"/>
          <w:lang w:val="uk-UA"/>
        </w:rPr>
        <w:t xml:space="preserve"> його спрямованість. Де це можливо, не лише показується</w:t>
      </w:r>
      <w:r w:rsidRPr="00523D1A">
        <w:rPr>
          <w:rFonts w:ascii="Times New Roman" w:eastAsia="Times New Roman" w:hAnsi="Times New Roman" w:cs="Times New Roman"/>
          <w:sz w:val="28"/>
          <w:szCs w:val="28"/>
          <w:highlight w:val="white"/>
          <w:lang w:val="uk-UA"/>
        </w:rPr>
        <w:t xml:space="preserve"> виникнення факту із практичної ситуації, а й</w:t>
      </w:r>
      <w:r>
        <w:rPr>
          <w:rFonts w:ascii="Times New Roman" w:eastAsia="Times New Roman" w:hAnsi="Times New Roman" w:cs="Times New Roman"/>
          <w:sz w:val="28"/>
          <w:szCs w:val="28"/>
          <w:highlight w:val="white"/>
          <w:lang w:val="uk-UA"/>
        </w:rPr>
        <w:t>,</w:t>
      </w:r>
      <w:r w:rsidRPr="00523D1A">
        <w:rPr>
          <w:rFonts w:ascii="Times New Roman" w:eastAsia="Times New Roman" w:hAnsi="Times New Roman" w:cs="Times New Roman"/>
          <w:sz w:val="28"/>
          <w:szCs w:val="28"/>
          <w:highlight w:val="white"/>
          <w:lang w:val="uk-UA"/>
        </w:rPr>
        <w:t xml:space="preserve"> по можливості</w:t>
      </w:r>
      <w:r>
        <w:rPr>
          <w:rFonts w:ascii="Times New Roman" w:eastAsia="Times New Roman" w:hAnsi="Times New Roman" w:cs="Times New Roman"/>
          <w:sz w:val="28"/>
          <w:szCs w:val="28"/>
          <w:highlight w:val="white"/>
          <w:lang w:val="uk-UA"/>
        </w:rPr>
        <w:t>, створюються</w:t>
      </w:r>
      <w:r w:rsidRPr="00523D1A">
        <w:rPr>
          <w:rFonts w:ascii="Times New Roman" w:eastAsia="Times New Roman" w:hAnsi="Times New Roman" w:cs="Times New Roman"/>
          <w:sz w:val="28"/>
          <w:szCs w:val="28"/>
          <w:highlight w:val="white"/>
          <w:lang w:val="uk-UA"/>
        </w:rPr>
        <w:t xml:space="preserve"> умови для самостійного ви</w:t>
      </w:r>
      <w:r>
        <w:rPr>
          <w:rFonts w:ascii="Times New Roman" w:eastAsia="Times New Roman" w:hAnsi="Times New Roman" w:cs="Times New Roman"/>
          <w:sz w:val="28"/>
          <w:szCs w:val="28"/>
          <w:highlight w:val="white"/>
          <w:lang w:val="uk-UA"/>
        </w:rPr>
        <w:t>ведення нового знання, перевірки</w:t>
      </w:r>
      <w:r w:rsidRPr="00523D1A">
        <w:rPr>
          <w:rFonts w:ascii="Times New Roman" w:eastAsia="Times New Roman" w:hAnsi="Times New Roman" w:cs="Times New Roman"/>
          <w:sz w:val="28"/>
          <w:szCs w:val="28"/>
          <w:highlight w:val="white"/>
          <w:lang w:val="uk-UA"/>
        </w:rPr>
        <w:t xml:space="preserve">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523D1A">
        <w:rPr>
          <w:rFonts w:ascii="Times New Roman" w:eastAsia="Times New Roman" w:hAnsi="Times New Roman" w:cs="Times New Roman"/>
          <w:sz w:val="28"/>
          <w:szCs w:val="28"/>
          <w:highlight w:val="white"/>
          <w:lang w:val="uk-UA"/>
        </w:rPr>
        <w:t>компетентностей</w:t>
      </w:r>
      <w:proofErr w:type="spellEnd"/>
      <w:r w:rsidRPr="00523D1A">
        <w:rPr>
          <w:rFonts w:ascii="Times New Roman" w:eastAsia="Times New Roman" w:hAnsi="Times New Roman" w:cs="Times New Roman"/>
          <w:sz w:val="28"/>
          <w:szCs w:val="28"/>
          <w:highlight w:val="white"/>
          <w:lang w:val="uk-UA"/>
        </w:rPr>
        <w:t xml:space="preserve"> сприяє встановлення та реалізація в освітньому процесі міжпредметних і </w:t>
      </w:r>
      <w:proofErr w:type="spellStart"/>
      <w:r w:rsidRPr="00523D1A">
        <w:rPr>
          <w:rFonts w:ascii="Times New Roman" w:eastAsia="Times New Roman" w:hAnsi="Times New Roman" w:cs="Times New Roman"/>
          <w:sz w:val="28"/>
          <w:szCs w:val="28"/>
          <w:highlight w:val="white"/>
          <w:lang w:val="uk-UA"/>
        </w:rPr>
        <w:t>внутрішньопредметних</w:t>
      </w:r>
      <w:proofErr w:type="spellEnd"/>
      <w:r w:rsidR="00C86C6F">
        <w:rPr>
          <w:rFonts w:ascii="Times New Roman" w:eastAsia="Times New Roman" w:hAnsi="Times New Roman" w:cs="Times New Roman"/>
          <w:sz w:val="28"/>
          <w:szCs w:val="28"/>
          <w:highlight w:val="white"/>
          <w:lang w:val="uk-UA"/>
        </w:rPr>
        <w:t xml:space="preserve"> </w:t>
      </w:r>
      <w:proofErr w:type="spellStart"/>
      <w:r w:rsidRPr="00523D1A">
        <w:rPr>
          <w:rFonts w:ascii="Times New Roman" w:eastAsia="Times New Roman" w:hAnsi="Times New Roman" w:cs="Times New Roman"/>
          <w:sz w:val="28"/>
          <w:szCs w:val="28"/>
          <w:highlight w:val="white"/>
          <w:lang w:val="uk-UA"/>
        </w:rPr>
        <w:t>зв’язків</w:t>
      </w:r>
      <w:proofErr w:type="spellEnd"/>
      <w:r w:rsidRPr="00523D1A">
        <w:rPr>
          <w:rFonts w:ascii="Times New Roman" w:eastAsia="Times New Roman" w:hAnsi="Times New Roman" w:cs="Times New Roman"/>
          <w:sz w:val="28"/>
          <w:szCs w:val="28"/>
          <w:highlight w:val="white"/>
          <w:lang w:val="uk-UA"/>
        </w:rPr>
        <w:t xml:space="preserve">, а саме: </w:t>
      </w:r>
      <w:proofErr w:type="spellStart"/>
      <w:r w:rsidRPr="00523D1A">
        <w:rPr>
          <w:rFonts w:ascii="Times New Roman" w:eastAsia="Times New Roman" w:hAnsi="Times New Roman" w:cs="Times New Roman"/>
          <w:sz w:val="28"/>
          <w:szCs w:val="28"/>
          <w:highlight w:val="white"/>
          <w:lang w:val="uk-UA"/>
        </w:rPr>
        <w:t>змістово</w:t>
      </w:r>
      <w:proofErr w:type="spellEnd"/>
      <w:r w:rsidRPr="00523D1A">
        <w:rPr>
          <w:rFonts w:ascii="Times New Roman" w:eastAsia="Times New Roman" w:hAnsi="Times New Roman" w:cs="Times New Roman"/>
          <w:sz w:val="28"/>
          <w:szCs w:val="28"/>
          <w:highlight w:val="white"/>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4B1A6C" w:rsidRDefault="004B1A6C" w:rsidP="004B1A6C">
      <w:pPr>
        <w:ind w:firstLine="709"/>
        <w:jc w:val="center"/>
        <w:rPr>
          <w:rFonts w:ascii="Times New Roman" w:eastAsia="Calibri" w:hAnsi="Times New Roman" w:cs="Times New Roman"/>
          <w:b/>
          <w:sz w:val="28"/>
          <w:szCs w:val="28"/>
          <w:lang w:val="uk-UA"/>
        </w:rPr>
      </w:pPr>
      <w:r w:rsidRPr="00523D1A">
        <w:rPr>
          <w:rFonts w:ascii="Times New Roman" w:eastAsia="Calibri" w:hAnsi="Times New Roman" w:cs="Times New Roman"/>
          <w:i/>
          <w:sz w:val="28"/>
          <w:szCs w:val="28"/>
          <w:lang w:val="uk-UA"/>
        </w:rPr>
        <w:t>Вимоги до осіб, які можуть розпочинати здобуття базової середньої освіти.</w:t>
      </w:r>
    </w:p>
    <w:p w:rsidR="004B1A6C" w:rsidRPr="00523D1A" w:rsidRDefault="004B1A6C" w:rsidP="004B1A6C">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4B1A6C" w:rsidRPr="00523D1A" w:rsidRDefault="004B1A6C" w:rsidP="004B1A6C">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rsidR="004B1A6C" w:rsidRDefault="004B1A6C" w:rsidP="004B1A6C">
      <w:pPr>
        <w:ind w:firstLine="709"/>
        <w:jc w:val="center"/>
        <w:rPr>
          <w:rFonts w:ascii="Times New Roman" w:eastAsia="Calibri" w:hAnsi="Times New Roman" w:cs="Times New Roman"/>
          <w:sz w:val="28"/>
          <w:szCs w:val="28"/>
          <w:lang w:val="uk-UA"/>
        </w:rPr>
      </w:pPr>
      <w:r w:rsidRPr="00523D1A">
        <w:rPr>
          <w:rFonts w:ascii="Times New Roman" w:eastAsia="Calibri" w:hAnsi="Times New Roman" w:cs="Times New Roman"/>
          <w:i/>
          <w:sz w:val="28"/>
          <w:szCs w:val="28"/>
          <w:lang w:val="uk-UA"/>
        </w:rPr>
        <w:t>Перелік освітніх галузей.</w:t>
      </w:r>
    </w:p>
    <w:p w:rsidR="004B1A6C" w:rsidRPr="00523D1A" w:rsidRDefault="004B1A6C" w:rsidP="004B1A6C">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О</w:t>
      </w:r>
      <w:r w:rsidRPr="00523D1A">
        <w:rPr>
          <w:rFonts w:ascii="Times New Roman" w:eastAsia="Calibri" w:hAnsi="Times New Roman" w:cs="Times New Roman"/>
          <w:sz w:val="28"/>
          <w:szCs w:val="28"/>
          <w:lang w:val="uk-UA"/>
        </w:rPr>
        <w:t>світню програму укладено за такими освітніми галузями:</w:t>
      </w:r>
    </w:p>
    <w:p w:rsidR="004B1A6C" w:rsidRPr="00523D1A" w:rsidRDefault="004B1A6C" w:rsidP="004B1A6C">
      <w:pPr>
        <w:ind w:left="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Мови і літератури </w:t>
      </w:r>
    </w:p>
    <w:p w:rsidR="004B1A6C" w:rsidRPr="00523D1A" w:rsidRDefault="004B1A6C" w:rsidP="004B1A6C">
      <w:pPr>
        <w:ind w:left="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Суспільствознавство</w:t>
      </w:r>
    </w:p>
    <w:p w:rsidR="004B1A6C" w:rsidRPr="00523D1A" w:rsidRDefault="004B1A6C" w:rsidP="004B1A6C">
      <w:pPr>
        <w:ind w:left="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Мистецтво</w:t>
      </w:r>
    </w:p>
    <w:p w:rsidR="004B1A6C" w:rsidRPr="00523D1A" w:rsidRDefault="004B1A6C" w:rsidP="004B1A6C">
      <w:pPr>
        <w:ind w:left="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Математика</w:t>
      </w:r>
    </w:p>
    <w:p w:rsidR="004B1A6C" w:rsidRPr="00523D1A" w:rsidRDefault="004B1A6C" w:rsidP="004B1A6C">
      <w:pPr>
        <w:ind w:left="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Природознавство</w:t>
      </w:r>
    </w:p>
    <w:p w:rsidR="004B1A6C" w:rsidRPr="00523D1A" w:rsidRDefault="004B1A6C" w:rsidP="004B1A6C">
      <w:pPr>
        <w:ind w:left="709"/>
        <w:jc w:val="both"/>
        <w:rPr>
          <w:rFonts w:ascii="Times New Roman" w:eastAsia="Calibri" w:hAnsi="Times New Roman" w:cs="Times New Roman"/>
          <w:b/>
          <w:i/>
          <w:sz w:val="28"/>
          <w:szCs w:val="28"/>
          <w:lang w:val="uk-UA"/>
        </w:rPr>
      </w:pPr>
      <w:r w:rsidRPr="00523D1A">
        <w:rPr>
          <w:rFonts w:ascii="Times New Roman" w:eastAsia="Calibri" w:hAnsi="Times New Roman" w:cs="Times New Roman"/>
          <w:sz w:val="28"/>
          <w:szCs w:val="28"/>
          <w:lang w:val="uk-UA"/>
        </w:rPr>
        <w:t>Технології</w:t>
      </w:r>
    </w:p>
    <w:p w:rsidR="004B1A6C" w:rsidRPr="00523D1A" w:rsidRDefault="004B1A6C" w:rsidP="004B1A6C">
      <w:pPr>
        <w:ind w:left="709"/>
        <w:jc w:val="both"/>
        <w:rPr>
          <w:rFonts w:ascii="Times New Roman" w:eastAsia="Calibri" w:hAnsi="Times New Roman" w:cs="Times New Roman"/>
          <w:b/>
          <w:i/>
          <w:sz w:val="28"/>
          <w:szCs w:val="28"/>
          <w:lang w:val="uk-UA"/>
        </w:rPr>
      </w:pPr>
      <w:r w:rsidRPr="00523D1A">
        <w:rPr>
          <w:rFonts w:ascii="Times New Roman" w:eastAsia="Calibri" w:hAnsi="Times New Roman" w:cs="Times New Roman"/>
          <w:sz w:val="28"/>
          <w:szCs w:val="28"/>
          <w:lang w:val="uk-UA"/>
        </w:rPr>
        <w:t>Здоров’я і фізична культура</w:t>
      </w:r>
    </w:p>
    <w:p w:rsidR="004B1A6C" w:rsidRPr="00523D1A" w:rsidRDefault="004B1A6C" w:rsidP="004B1A6C">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i/>
          <w:sz w:val="28"/>
          <w:szCs w:val="28"/>
          <w:lang w:val="uk-UA"/>
        </w:rPr>
        <w:t>Логічна послідовність вивчення предметів</w:t>
      </w:r>
      <w:r w:rsidRPr="00523D1A">
        <w:rPr>
          <w:rFonts w:ascii="Times New Roman" w:eastAsia="Calibri" w:hAnsi="Times New Roman" w:cs="Times New Roman"/>
          <w:sz w:val="28"/>
          <w:szCs w:val="28"/>
          <w:lang w:val="uk-UA"/>
        </w:rPr>
        <w:t xml:space="preserve"> розкривається у відповідних </w:t>
      </w:r>
      <w:r w:rsidRPr="00523D1A">
        <w:rPr>
          <w:rFonts w:ascii="Times New Roman" w:eastAsia="Calibri" w:hAnsi="Times New Roman" w:cs="Times New Roman"/>
          <w:i/>
          <w:sz w:val="28"/>
          <w:szCs w:val="28"/>
          <w:lang w:val="uk-UA"/>
        </w:rPr>
        <w:t>навчальних</w:t>
      </w:r>
      <w:r w:rsidR="00C86C6F">
        <w:rPr>
          <w:rFonts w:ascii="Times New Roman" w:eastAsia="Calibri" w:hAnsi="Times New Roman" w:cs="Times New Roman"/>
          <w:i/>
          <w:sz w:val="28"/>
          <w:szCs w:val="28"/>
          <w:lang w:val="uk-UA"/>
        </w:rPr>
        <w:t xml:space="preserve"> </w:t>
      </w:r>
      <w:r w:rsidRPr="00523D1A">
        <w:rPr>
          <w:rFonts w:ascii="Times New Roman" w:eastAsia="Calibri" w:hAnsi="Times New Roman" w:cs="Times New Roman"/>
          <w:i/>
          <w:sz w:val="28"/>
          <w:szCs w:val="28"/>
          <w:lang w:val="uk-UA"/>
        </w:rPr>
        <w:t>програмах</w:t>
      </w:r>
      <w:r w:rsidRPr="00523D1A">
        <w:rPr>
          <w:rFonts w:ascii="Times New Roman" w:eastAsia="Calibri" w:hAnsi="Times New Roman" w:cs="Times New Roman"/>
          <w:sz w:val="28"/>
          <w:szCs w:val="28"/>
          <w:lang w:val="uk-UA"/>
        </w:rPr>
        <w:t>.</w:t>
      </w:r>
    </w:p>
    <w:p w:rsidR="004B1A6C" w:rsidRDefault="004B1A6C" w:rsidP="004B1A6C">
      <w:pPr>
        <w:ind w:firstLine="709"/>
        <w:jc w:val="center"/>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Ф</w:t>
      </w:r>
      <w:r w:rsidRPr="00523D1A">
        <w:rPr>
          <w:rFonts w:ascii="Times New Roman" w:eastAsia="Calibri" w:hAnsi="Times New Roman" w:cs="Times New Roman"/>
          <w:i/>
          <w:sz w:val="28"/>
          <w:szCs w:val="28"/>
          <w:lang w:val="uk-UA"/>
        </w:rPr>
        <w:t>орми організації освітнього процесу.</w:t>
      </w:r>
    </w:p>
    <w:p w:rsidR="004B1A6C" w:rsidRPr="00523D1A" w:rsidRDefault="004B1A6C" w:rsidP="004B1A6C">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w:t>
      </w:r>
    </w:p>
    <w:p w:rsidR="004B1A6C" w:rsidRPr="00523D1A" w:rsidRDefault="004B1A6C" w:rsidP="004B1A6C">
      <w:pPr>
        <w:tabs>
          <w:tab w:val="left" w:pos="993"/>
        </w:tabs>
        <w:ind w:left="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формування </w:t>
      </w:r>
      <w:proofErr w:type="spellStart"/>
      <w:r w:rsidRPr="00523D1A">
        <w:rPr>
          <w:rFonts w:ascii="Times New Roman" w:eastAsia="Calibri" w:hAnsi="Times New Roman" w:cs="Times New Roman"/>
          <w:sz w:val="28"/>
          <w:szCs w:val="28"/>
          <w:lang w:val="uk-UA"/>
        </w:rPr>
        <w:t>компетентностей</w:t>
      </w:r>
      <w:proofErr w:type="spellEnd"/>
      <w:r w:rsidRPr="00523D1A">
        <w:rPr>
          <w:rFonts w:ascii="Times New Roman" w:eastAsia="Calibri" w:hAnsi="Times New Roman" w:cs="Times New Roman"/>
          <w:sz w:val="28"/>
          <w:szCs w:val="28"/>
          <w:lang w:val="uk-UA"/>
        </w:rPr>
        <w:t>;</w:t>
      </w:r>
    </w:p>
    <w:p w:rsidR="004B1A6C" w:rsidRPr="00523D1A" w:rsidRDefault="004B1A6C" w:rsidP="004B1A6C">
      <w:pPr>
        <w:tabs>
          <w:tab w:val="left" w:pos="993"/>
        </w:tabs>
        <w:ind w:left="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розвитку </w:t>
      </w:r>
      <w:proofErr w:type="spellStart"/>
      <w:r w:rsidRPr="00523D1A">
        <w:rPr>
          <w:rFonts w:ascii="Times New Roman" w:eastAsia="Calibri" w:hAnsi="Times New Roman" w:cs="Times New Roman"/>
          <w:sz w:val="28"/>
          <w:szCs w:val="28"/>
          <w:lang w:val="uk-UA"/>
        </w:rPr>
        <w:t>компетентностей</w:t>
      </w:r>
      <w:proofErr w:type="spellEnd"/>
      <w:r w:rsidRPr="00523D1A">
        <w:rPr>
          <w:rFonts w:ascii="Times New Roman" w:eastAsia="Calibri" w:hAnsi="Times New Roman" w:cs="Times New Roman"/>
          <w:sz w:val="28"/>
          <w:szCs w:val="28"/>
          <w:lang w:val="uk-UA"/>
        </w:rPr>
        <w:t xml:space="preserve">; </w:t>
      </w:r>
    </w:p>
    <w:p w:rsidR="004B1A6C" w:rsidRPr="00523D1A" w:rsidRDefault="004B1A6C" w:rsidP="004B1A6C">
      <w:pPr>
        <w:tabs>
          <w:tab w:val="left" w:pos="993"/>
        </w:tabs>
        <w:ind w:left="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перевірки та/або оцінювання досягнення </w:t>
      </w:r>
      <w:proofErr w:type="spellStart"/>
      <w:r w:rsidRPr="00523D1A">
        <w:rPr>
          <w:rFonts w:ascii="Times New Roman" w:eastAsia="Calibri" w:hAnsi="Times New Roman" w:cs="Times New Roman"/>
          <w:sz w:val="28"/>
          <w:szCs w:val="28"/>
          <w:lang w:val="uk-UA"/>
        </w:rPr>
        <w:t>компетентностей</w:t>
      </w:r>
      <w:proofErr w:type="spellEnd"/>
      <w:r w:rsidRPr="00523D1A">
        <w:rPr>
          <w:rFonts w:ascii="Times New Roman" w:eastAsia="Calibri" w:hAnsi="Times New Roman" w:cs="Times New Roman"/>
          <w:sz w:val="28"/>
          <w:szCs w:val="28"/>
          <w:lang w:val="uk-UA"/>
        </w:rPr>
        <w:t xml:space="preserve">; </w:t>
      </w:r>
    </w:p>
    <w:p w:rsidR="004B1A6C" w:rsidRPr="00523D1A" w:rsidRDefault="004B1A6C" w:rsidP="004B1A6C">
      <w:pPr>
        <w:tabs>
          <w:tab w:val="left" w:pos="993"/>
        </w:tabs>
        <w:ind w:left="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корекції основних </w:t>
      </w:r>
      <w:proofErr w:type="spellStart"/>
      <w:r w:rsidRPr="00523D1A">
        <w:rPr>
          <w:rFonts w:ascii="Times New Roman" w:eastAsia="Calibri" w:hAnsi="Times New Roman" w:cs="Times New Roman"/>
          <w:sz w:val="28"/>
          <w:szCs w:val="28"/>
          <w:lang w:val="uk-UA"/>
        </w:rPr>
        <w:t>компетентностей</w:t>
      </w:r>
      <w:proofErr w:type="spellEnd"/>
      <w:r w:rsidRPr="00523D1A">
        <w:rPr>
          <w:rFonts w:ascii="Times New Roman" w:eastAsia="Calibri" w:hAnsi="Times New Roman" w:cs="Times New Roman"/>
          <w:sz w:val="28"/>
          <w:szCs w:val="28"/>
          <w:lang w:val="uk-UA"/>
        </w:rPr>
        <w:t xml:space="preserve">; </w:t>
      </w:r>
    </w:p>
    <w:p w:rsidR="004B1A6C" w:rsidRPr="00523D1A" w:rsidRDefault="004B1A6C" w:rsidP="004B1A6C">
      <w:pPr>
        <w:tabs>
          <w:tab w:val="left" w:pos="993"/>
        </w:tabs>
        <w:ind w:left="709"/>
        <w:jc w:val="both"/>
        <w:rPr>
          <w:rFonts w:ascii="Times New Roman" w:eastAsia="Calibri" w:hAnsi="Times New Roman" w:cs="Times New Roman"/>
          <w:sz w:val="28"/>
          <w:szCs w:val="28"/>
          <w:lang w:val="uk-UA"/>
        </w:rPr>
      </w:pPr>
      <w:r w:rsidRPr="00523D1A">
        <w:rPr>
          <w:rFonts w:ascii="Times New Roman" w:eastAsia="Times New Roman" w:hAnsi="Times New Roman" w:cs="Times New Roman"/>
          <w:sz w:val="28"/>
          <w:szCs w:val="28"/>
          <w:lang w:val="uk-UA" w:eastAsia="uk-UA"/>
        </w:rPr>
        <w:t>комбінований урок</w:t>
      </w:r>
      <w:r w:rsidRPr="00523D1A">
        <w:rPr>
          <w:rFonts w:ascii="Times New Roman" w:eastAsia="Calibri" w:hAnsi="Times New Roman" w:cs="Times New Roman"/>
          <w:sz w:val="28"/>
          <w:szCs w:val="28"/>
          <w:lang w:val="uk-UA"/>
        </w:rPr>
        <w:t>.</w:t>
      </w:r>
    </w:p>
    <w:p w:rsidR="004B1A6C" w:rsidRPr="00523D1A" w:rsidRDefault="004B1A6C" w:rsidP="004B1A6C">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523D1A">
        <w:rPr>
          <w:rFonts w:ascii="Times New Roman" w:eastAsia="Calibri" w:hAnsi="Times New Roman" w:cs="Times New Roman"/>
          <w:sz w:val="28"/>
          <w:szCs w:val="28"/>
          <w:lang w:val="uk-UA"/>
        </w:rPr>
        <w:t>квести</w:t>
      </w:r>
      <w:proofErr w:type="spellEnd"/>
      <w:r w:rsidRPr="00523D1A">
        <w:rPr>
          <w:rFonts w:ascii="Times New Roman" w:eastAsia="Calibri" w:hAnsi="Times New Roman" w:cs="Times New Roman"/>
          <w:sz w:val="28"/>
          <w:szCs w:val="28"/>
          <w:lang w:val="uk-UA"/>
        </w:rPr>
        <w:t xml:space="preserve">, інтерактивні </w:t>
      </w:r>
      <w:proofErr w:type="spellStart"/>
      <w:r w:rsidRPr="00523D1A">
        <w:rPr>
          <w:rFonts w:ascii="Times New Roman" w:eastAsia="Calibri" w:hAnsi="Times New Roman" w:cs="Times New Roman"/>
          <w:sz w:val="28"/>
          <w:szCs w:val="28"/>
          <w:lang w:val="uk-UA"/>
        </w:rPr>
        <w:t>уроки</w:t>
      </w:r>
      <w:proofErr w:type="spellEnd"/>
      <w:r w:rsidRPr="00523D1A">
        <w:rPr>
          <w:rFonts w:ascii="Times New Roman" w:eastAsia="Calibri" w:hAnsi="Times New Roman" w:cs="Times New Roman"/>
          <w:sz w:val="28"/>
          <w:szCs w:val="28"/>
          <w:lang w:val="uk-UA"/>
        </w:rPr>
        <w:t xml:space="preserve"> (</w:t>
      </w:r>
      <w:proofErr w:type="spellStart"/>
      <w:r w:rsidRPr="00523D1A">
        <w:rPr>
          <w:rFonts w:ascii="Times New Roman" w:eastAsia="Times New Roman" w:hAnsi="Times New Roman" w:cs="Times New Roman"/>
          <w:sz w:val="28"/>
          <w:szCs w:val="28"/>
          <w:lang w:val="uk-UA" w:eastAsia="uk-UA"/>
        </w:rPr>
        <w:t>уроки</w:t>
      </w:r>
      <w:proofErr w:type="spellEnd"/>
      <w:r w:rsidRPr="00523D1A">
        <w:rPr>
          <w:rFonts w:ascii="Times New Roman" w:eastAsia="Times New Roman" w:hAnsi="Times New Roman" w:cs="Times New Roman"/>
          <w:sz w:val="28"/>
          <w:szCs w:val="28"/>
          <w:lang w:val="uk-UA" w:eastAsia="uk-UA"/>
        </w:rPr>
        <w:t xml:space="preserve">-«суди», </w:t>
      </w:r>
      <w:r w:rsidRPr="00523D1A">
        <w:rPr>
          <w:rFonts w:ascii="Times New Roman" w:eastAsia="Calibri" w:hAnsi="Times New Roman" w:cs="Times New Roman"/>
          <w:sz w:val="28"/>
          <w:szCs w:val="28"/>
          <w:lang w:val="uk-UA"/>
        </w:rPr>
        <w:t>урок-</w:t>
      </w:r>
      <w:r w:rsidRPr="00523D1A">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523D1A">
        <w:rPr>
          <w:rFonts w:ascii="Times New Roman" w:eastAsia="Calibri" w:hAnsi="Times New Roman" w:cs="Times New Roman"/>
          <w:sz w:val="28"/>
          <w:szCs w:val="28"/>
          <w:lang w:val="uk-UA"/>
        </w:rPr>
        <w:t xml:space="preserve"> проблемний урок, відео-уроки тощо. </w:t>
      </w:r>
    </w:p>
    <w:p w:rsidR="004B1A6C" w:rsidRPr="00523D1A" w:rsidRDefault="004B1A6C" w:rsidP="004B1A6C">
      <w:pPr>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Із</w:t>
      </w:r>
      <w:r w:rsidRPr="00523D1A">
        <w:rPr>
          <w:rFonts w:ascii="Times New Roman" w:eastAsia="Times New Roman" w:hAnsi="Times New Roman" w:cs="Times New Roman"/>
          <w:sz w:val="28"/>
          <w:szCs w:val="28"/>
          <w:lang w:val="uk-UA" w:eastAsia="uk-UA"/>
        </w:rPr>
        <w:t xml:space="preserve"> метою </w:t>
      </w:r>
      <w:r w:rsidRPr="00523D1A">
        <w:rPr>
          <w:rFonts w:ascii="Times New Roman" w:eastAsia="Calibri" w:hAnsi="Times New Roman" w:cs="Times New Roman"/>
          <w:sz w:val="28"/>
          <w:szCs w:val="28"/>
          <w:lang w:val="uk-UA"/>
        </w:rPr>
        <w:t>засвоєння нового матеріалу</w:t>
      </w:r>
      <w:r w:rsidRPr="00523D1A">
        <w:rPr>
          <w:rFonts w:ascii="Times New Roman" w:eastAsia="Times New Roman" w:hAnsi="Times New Roman" w:cs="Times New Roman"/>
          <w:sz w:val="28"/>
          <w:szCs w:val="28"/>
          <w:lang w:val="uk-UA" w:eastAsia="uk-UA"/>
        </w:rPr>
        <w:t xml:space="preserve"> та </w:t>
      </w:r>
      <w:r w:rsidRPr="00523D1A">
        <w:rPr>
          <w:rFonts w:ascii="Times New Roman" w:eastAsia="Calibri" w:hAnsi="Times New Roman" w:cs="Times New Roman"/>
          <w:sz w:val="28"/>
          <w:szCs w:val="28"/>
          <w:lang w:val="uk-UA"/>
        </w:rPr>
        <w:t xml:space="preserve">розвитку </w:t>
      </w:r>
      <w:proofErr w:type="spellStart"/>
      <w:r w:rsidRPr="00523D1A">
        <w:rPr>
          <w:rFonts w:ascii="Times New Roman" w:eastAsia="Calibri" w:hAnsi="Times New Roman" w:cs="Times New Roman"/>
          <w:sz w:val="28"/>
          <w:szCs w:val="28"/>
          <w:lang w:val="uk-UA"/>
        </w:rPr>
        <w:t>компетентностей</w:t>
      </w:r>
      <w:proofErr w:type="spellEnd"/>
      <w:r w:rsidRPr="00523D1A">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w:t>
      </w:r>
      <w:r>
        <w:rPr>
          <w:rFonts w:ascii="Times New Roman" w:eastAsia="Times New Roman" w:hAnsi="Times New Roman" w:cs="Times New Roman"/>
          <w:sz w:val="28"/>
          <w:szCs w:val="28"/>
          <w:lang w:val="uk-UA" w:eastAsia="uk-UA"/>
        </w:rPr>
        <w:t>предметів, менш регламентована і</w:t>
      </w:r>
      <w:r w:rsidRPr="00523D1A">
        <w:rPr>
          <w:rFonts w:ascii="Times New Roman" w:eastAsia="Times New Roman" w:hAnsi="Times New Roman" w:cs="Times New Roman"/>
          <w:sz w:val="28"/>
          <w:szCs w:val="28"/>
          <w:lang w:val="uk-UA" w:eastAsia="uk-UA"/>
        </w:rPr>
        <w:t xml:space="preserve">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w:t>
      </w:r>
      <w:r>
        <w:rPr>
          <w:rFonts w:ascii="Times New Roman" w:eastAsia="Times New Roman" w:hAnsi="Times New Roman" w:cs="Times New Roman"/>
          <w:sz w:val="28"/>
          <w:szCs w:val="28"/>
          <w:lang w:val="uk-UA" w:eastAsia="uk-UA"/>
        </w:rPr>
        <w:t xml:space="preserve"> практикуму. Практичне заняття –</w:t>
      </w:r>
      <w:r w:rsidRPr="00523D1A">
        <w:rPr>
          <w:rFonts w:ascii="Times New Roman" w:eastAsia="Times New Roman" w:hAnsi="Times New Roman" w:cs="Times New Roman"/>
          <w:sz w:val="28"/>
          <w:szCs w:val="28"/>
          <w:lang w:val="uk-UA" w:eastAsia="uk-UA"/>
        </w:rPr>
        <w:t xml:space="preserve"> це така форма організації, в якій учням надається можливість застосовувати отримані ними </w:t>
      </w:r>
      <w:r w:rsidRPr="00523D1A">
        <w:rPr>
          <w:rFonts w:ascii="Times New Roman" w:eastAsia="Times New Roman" w:hAnsi="Times New Roman" w:cs="Times New Roman"/>
          <w:sz w:val="28"/>
          <w:szCs w:val="28"/>
          <w:lang w:val="uk-UA" w:eastAsia="uk-UA"/>
        </w:rPr>
        <w:lastRenderedPageBreak/>
        <w:t xml:space="preserve">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w:t>
      </w:r>
      <w:r>
        <w:rPr>
          <w:rFonts w:ascii="Times New Roman" w:eastAsia="Times New Roman" w:hAnsi="Times New Roman" w:cs="Times New Roman"/>
          <w:sz w:val="28"/>
          <w:szCs w:val="28"/>
          <w:lang w:val="uk-UA" w:eastAsia="uk-UA"/>
        </w:rPr>
        <w:t>передбачає</w:t>
      </w:r>
      <w:r w:rsidRPr="00523D1A">
        <w:rPr>
          <w:rFonts w:ascii="Times New Roman" w:eastAsia="Times New Roman" w:hAnsi="Times New Roman" w:cs="Times New Roman"/>
          <w:sz w:val="28"/>
          <w:szCs w:val="28"/>
          <w:lang w:val="uk-UA" w:eastAsia="uk-UA"/>
        </w:rPr>
        <w:t xml:space="preserve">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w:t>
      </w:r>
      <w:r>
        <w:rPr>
          <w:rFonts w:ascii="Times New Roman" w:eastAsia="Times New Roman" w:hAnsi="Times New Roman" w:cs="Times New Roman"/>
          <w:sz w:val="28"/>
          <w:szCs w:val="28"/>
          <w:lang w:val="uk-UA" w:eastAsia="uk-UA"/>
        </w:rPr>
        <w:t xml:space="preserve">направлена на </w:t>
      </w:r>
      <w:r w:rsidRPr="00523D1A">
        <w:rPr>
          <w:rFonts w:ascii="Times New Roman" w:eastAsia="Times New Roman" w:hAnsi="Times New Roman" w:cs="Times New Roman"/>
          <w:sz w:val="28"/>
          <w:szCs w:val="28"/>
          <w:lang w:val="uk-UA" w:eastAsia="uk-UA"/>
        </w:rPr>
        <w:t xml:space="preserve">цілеспрямоване ознайомлення учнів з об'єктами та спостереження процесів </w:t>
      </w:r>
      <w:r>
        <w:rPr>
          <w:rFonts w:ascii="Times New Roman" w:eastAsia="Times New Roman" w:hAnsi="Times New Roman" w:cs="Times New Roman"/>
          <w:sz w:val="28"/>
          <w:szCs w:val="28"/>
          <w:lang w:val="uk-UA" w:eastAsia="uk-UA"/>
        </w:rPr>
        <w:t>і</w:t>
      </w:r>
      <w:r w:rsidRPr="00523D1A">
        <w:rPr>
          <w:rFonts w:ascii="Times New Roman" w:eastAsia="Times New Roman" w:hAnsi="Times New Roman" w:cs="Times New Roman"/>
          <w:sz w:val="28"/>
          <w:szCs w:val="28"/>
          <w:lang w:val="uk-UA" w:eastAsia="uk-UA"/>
        </w:rPr>
        <w:t>з метою відновити та систематизувати раніше отримані знання.</w:t>
      </w:r>
    </w:p>
    <w:p w:rsidR="004B1A6C" w:rsidRPr="00523D1A" w:rsidRDefault="004B1A6C" w:rsidP="004B1A6C">
      <w:pPr>
        <w:ind w:firstLine="709"/>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sz w:val="28"/>
          <w:szCs w:val="28"/>
          <w:lang w:val="uk-UA" w:eastAsia="uk-UA"/>
        </w:rPr>
        <w:t xml:space="preserve">Функцію </w:t>
      </w:r>
      <w:r w:rsidRPr="00523D1A">
        <w:rPr>
          <w:rFonts w:ascii="Times New Roman" w:eastAsia="Calibri" w:hAnsi="Times New Roman" w:cs="Times New Roman"/>
          <w:sz w:val="28"/>
          <w:szCs w:val="28"/>
          <w:lang w:val="uk-UA"/>
        </w:rPr>
        <w:t xml:space="preserve">перевірки та/або оцінювання досягнення </w:t>
      </w:r>
      <w:proofErr w:type="spellStart"/>
      <w:r w:rsidRPr="00523D1A">
        <w:rPr>
          <w:rFonts w:ascii="Times New Roman" w:eastAsia="Calibri" w:hAnsi="Times New Roman" w:cs="Times New Roman"/>
          <w:sz w:val="28"/>
          <w:szCs w:val="28"/>
          <w:lang w:val="uk-UA"/>
        </w:rPr>
        <w:t>компетентностей</w:t>
      </w:r>
      <w:proofErr w:type="spellEnd"/>
      <w:r w:rsidRPr="00523D1A">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4B1A6C" w:rsidRPr="00523D1A" w:rsidRDefault="004B1A6C" w:rsidP="004B1A6C">
      <w:pPr>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Згідно плану проводяться</w:t>
      </w:r>
      <w:r w:rsidRPr="00523D1A">
        <w:rPr>
          <w:rFonts w:ascii="Times New Roman" w:eastAsia="Times New Roman" w:hAnsi="Times New Roman" w:cs="Times New Roman"/>
          <w:sz w:val="28"/>
          <w:szCs w:val="28"/>
          <w:lang w:val="uk-UA" w:eastAsia="uk-UA"/>
        </w:rPr>
        <w:t xml:space="preserve">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4B1A6C" w:rsidRPr="00523D1A" w:rsidRDefault="004B1A6C" w:rsidP="004B1A6C">
      <w:pPr>
        <w:ind w:firstLine="709"/>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bCs/>
          <w:sz w:val="28"/>
          <w:szCs w:val="28"/>
          <w:lang w:val="uk-UA" w:eastAsia="uk-UA"/>
        </w:rPr>
        <w:t>Екскурсії</w:t>
      </w:r>
      <w:r w:rsidRPr="00523D1A">
        <w:rPr>
          <w:rFonts w:ascii="Times New Roman" w:eastAsia="Times New Roman" w:hAnsi="Times New Roman" w:cs="Times New Roman"/>
          <w:sz w:val="28"/>
          <w:szCs w:val="28"/>
          <w:lang w:val="uk-UA" w:eastAsia="uk-UA"/>
        </w:rPr>
        <w:t xml:space="preserve"> покликані показати учням практичне застосування знань, отриманих при вивченні змісту окремих предметів</w:t>
      </w:r>
      <w:r>
        <w:rPr>
          <w:rFonts w:ascii="Times New Roman" w:eastAsia="Times New Roman" w:hAnsi="Times New Roman" w:cs="Times New Roman"/>
          <w:sz w:val="28"/>
          <w:szCs w:val="28"/>
          <w:lang w:val="uk-UA" w:eastAsia="uk-UA"/>
        </w:rPr>
        <w:t>.</w:t>
      </w:r>
    </w:p>
    <w:p w:rsidR="004B1A6C" w:rsidRPr="00523D1A" w:rsidRDefault="004B1A6C" w:rsidP="004B1A6C">
      <w:pPr>
        <w:ind w:firstLine="709"/>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523D1A">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4B1A6C" w:rsidRPr="00523D1A" w:rsidRDefault="004B1A6C" w:rsidP="004B1A6C">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Форми організації освітнього процесу можуть</w:t>
      </w:r>
      <w:r w:rsidR="00C86C6F">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уточнюватися</w:t>
      </w:r>
      <w:proofErr w:type="spellEnd"/>
      <w:r w:rsidRPr="00523D1A">
        <w:rPr>
          <w:rFonts w:ascii="Times New Roman" w:eastAsia="Calibri" w:hAnsi="Times New Roman" w:cs="Times New Roman"/>
          <w:sz w:val="28"/>
          <w:szCs w:val="28"/>
          <w:lang w:val="uk-UA"/>
        </w:rPr>
        <w:t xml:space="preserve"> та розширюватис</w:t>
      </w:r>
      <w:r>
        <w:rPr>
          <w:rFonts w:ascii="Times New Roman" w:eastAsia="Calibri" w:hAnsi="Times New Roman" w:cs="Times New Roman"/>
          <w:sz w:val="28"/>
          <w:szCs w:val="28"/>
          <w:lang w:val="uk-UA"/>
        </w:rPr>
        <w:t>я</w:t>
      </w:r>
      <w:r w:rsidRPr="00523D1A">
        <w:rPr>
          <w:rFonts w:ascii="Times New Roman" w:eastAsia="Calibri" w:hAnsi="Times New Roman" w:cs="Times New Roman"/>
          <w:sz w:val="28"/>
          <w:szCs w:val="28"/>
          <w:lang w:val="uk-UA"/>
        </w:rPr>
        <w:t xml:space="preserve"> у змісті окремих предметів за умови виконання державних вимог Державного стандарту та окремих предметів протягом навчального року.</w:t>
      </w:r>
    </w:p>
    <w:p w:rsidR="004B1A6C" w:rsidRPr="00523D1A" w:rsidRDefault="004B1A6C" w:rsidP="004B1A6C">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B1A6C" w:rsidRDefault="004B1A6C" w:rsidP="004B1A6C">
      <w:pPr>
        <w:shd w:val="clear" w:color="auto" w:fill="FFFFFF"/>
        <w:ind w:firstLine="709"/>
        <w:jc w:val="center"/>
        <w:rPr>
          <w:rFonts w:ascii="Times New Roman" w:eastAsia="Calibri" w:hAnsi="Times New Roman" w:cs="Times New Roman"/>
          <w:sz w:val="28"/>
          <w:szCs w:val="28"/>
          <w:lang w:val="uk-UA"/>
        </w:rPr>
      </w:pPr>
      <w:r w:rsidRPr="00523D1A">
        <w:rPr>
          <w:rFonts w:ascii="Times New Roman" w:eastAsia="Calibri" w:hAnsi="Times New Roman" w:cs="Times New Roman"/>
          <w:i/>
          <w:sz w:val="28"/>
          <w:szCs w:val="28"/>
          <w:lang w:val="uk-UA"/>
        </w:rPr>
        <w:lastRenderedPageBreak/>
        <w:t>Опис та інструменти системи внутрішнього забезпечення якості освіти.</w:t>
      </w:r>
    </w:p>
    <w:p w:rsidR="004B1A6C" w:rsidRPr="00523D1A" w:rsidRDefault="004B1A6C" w:rsidP="004B1A6C">
      <w:pPr>
        <w:shd w:val="clear" w:color="auto" w:fill="FFFFFF"/>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Система внутрішнього забезпечення якості складається з наступних компонентів:</w:t>
      </w:r>
    </w:p>
    <w:p w:rsidR="004B1A6C" w:rsidRPr="00523D1A" w:rsidRDefault="004B1A6C" w:rsidP="004B1A6C">
      <w:pPr>
        <w:shd w:val="clear" w:color="auto" w:fill="FFFFFF"/>
        <w:tabs>
          <w:tab w:val="left" w:pos="284"/>
          <w:tab w:val="left" w:pos="1134"/>
        </w:tabs>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кадрове забезпечення освітньої діяльності;</w:t>
      </w:r>
    </w:p>
    <w:p w:rsidR="004B1A6C" w:rsidRPr="00523D1A" w:rsidRDefault="004B1A6C" w:rsidP="004B1A6C">
      <w:pPr>
        <w:shd w:val="clear" w:color="auto" w:fill="FFFFFF"/>
        <w:tabs>
          <w:tab w:val="left" w:pos="284"/>
          <w:tab w:val="left" w:pos="1134"/>
        </w:tabs>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навчально-методичне забезпечення освітньої діяльності;</w:t>
      </w:r>
    </w:p>
    <w:p w:rsidR="004B1A6C" w:rsidRPr="00523D1A" w:rsidRDefault="004B1A6C" w:rsidP="004B1A6C">
      <w:pPr>
        <w:shd w:val="clear" w:color="auto" w:fill="FFFFFF"/>
        <w:tabs>
          <w:tab w:val="left" w:pos="284"/>
          <w:tab w:val="left" w:pos="1134"/>
        </w:tabs>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матеріально-технічне забезпечення освітньої діяльності;</w:t>
      </w:r>
    </w:p>
    <w:p w:rsidR="004B1A6C" w:rsidRPr="00523D1A" w:rsidRDefault="004B1A6C" w:rsidP="004B1A6C">
      <w:pPr>
        <w:shd w:val="clear" w:color="auto" w:fill="FFFFFF"/>
        <w:tabs>
          <w:tab w:val="left" w:pos="284"/>
          <w:tab w:val="left" w:pos="1134"/>
        </w:tabs>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якість проведення навчальних занять;</w:t>
      </w:r>
    </w:p>
    <w:p w:rsidR="004B1A6C" w:rsidRPr="00523D1A" w:rsidRDefault="004B1A6C" w:rsidP="004B1A6C">
      <w:pPr>
        <w:shd w:val="clear" w:color="auto" w:fill="FFFFFF"/>
        <w:tabs>
          <w:tab w:val="left" w:pos="284"/>
          <w:tab w:val="left" w:pos="1134"/>
        </w:tabs>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моніторинг досягнення </w:t>
      </w:r>
      <w:r w:rsidRPr="00523D1A">
        <w:rPr>
          <w:rFonts w:ascii="Times New Roman" w:eastAsia="Times New Roman" w:hAnsi="Times New Roman" w:cs="Times New Roman"/>
          <w:sz w:val="28"/>
          <w:szCs w:val="28"/>
          <w:lang w:val="uk-UA" w:eastAsia="uk-UA"/>
        </w:rPr>
        <w:t xml:space="preserve">учнями </w:t>
      </w:r>
      <w:r w:rsidRPr="00523D1A">
        <w:rPr>
          <w:rFonts w:ascii="Times New Roman" w:eastAsia="Calibri" w:hAnsi="Times New Roman" w:cs="Times New Roman"/>
          <w:sz w:val="28"/>
          <w:szCs w:val="28"/>
          <w:lang w:val="uk-UA"/>
        </w:rPr>
        <w:t>результатів навчання (</w:t>
      </w:r>
      <w:proofErr w:type="spellStart"/>
      <w:r w:rsidRPr="00523D1A">
        <w:rPr>
          <w:rFonts w:ascii="Times New Roman" w:eastAsia="Calibri" w:hAnsi="Times New Roman" w:cs="Times New Roman"/>
          <w:sz w:val="28"/>
          <w:szCs w:val="28"/>
          <w:lang w:val="uk-UA"/>
        </w:rPr>
        <w:t>компетентностей</w:t>
      </w:r>
      <w:proofErr w:type="spellEnd"/>
      <w:r w:rsidRPr="00523D1A">
        <w:rPr>
          <w:rFonts w:ascii="Times New Roman" w:eastAsia="Calibri" w:hAnsi="Times New Roman" w:cs="Times New Roman"/>
          <w:sz w:val="28"/>
          <w:szCs w:val="28"/>
          <w:lang w:val="uk-UA"/>
        </w:rPr>
        <w:t>).</w:t>
      </w:r>
    </w:p>
    <w:p w:rsidR="004B1A6C" w:rsidRPr="00523D1A" w:rsidRDefault="004B1A6C" w:rsidP="004B1A6C">
      <w:pPr>
        <w:shd w:val="clear" w:color="auto" w:fill="FFFFFF"/>
        <w:tabs>
          <w:tab w:val="left" w:pos="1134"/>
        </w:tabs>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Завдання системи внутрішнього забезпечення якості освіти:</w:t>
      </w:r>
    </w:p>
    <w:p w:rsidR="004B1A6C" w:rsidRPr="00523D1A" w:rsidRDefault="004B1A6C" w:rsidP="004B1A6C">
      <w:pPr>
        <w:shd w:val="clear" w:color="auto" w:fill="FFFFFF"/>
        <w:tabs>
          <w:tab w:val="left" w:pos="284"/>
          <w:tab w:val="left" w:pos="1134"/>
        </w:tabs>
        <w:ind w:firstLine="709"/>
        <w:jc w:val="both"/>
        <w:rPr>
          <w:rFonts w:ascii="Times New Roman" w:eastAsia="Times New Roman" w:hAnsi="Times New Roman" w:cs="Times New Roman"/>
          <w:sz w:val="28"/>
          <w:szCs w:val="28"/>
          <w:lang w:val="uk-UA" w:eastAsia="ru-RU"/>
        </w:rPr>
      </w:pPr>
      <w:r w:rsidRPr="00523D1A">
        <w:rPr>
          <w:rFonts w:ascii="Times New Roman" w:eastAsia="Calibri" w:hAnsi="Times New Roman" w:cs="Times New Roman"/>
          <w:sz w:val="28"/>
          <w:szCs w:val="28"/>
          <w:lang w:val="uk-UA"/>
        </w:rPr>
        <w:t>оновлення методичної бази освітньої діяльності;</w:t>
      </w:r>
    </w:p>
    <w:p w:rsidR="004B1A6C" w:rsidRPr="00523D1A" w:rsidRDefault="004B1A6C" w:rsidP="004B1A6C">
      <w:pPr>
        <w:shd w:val="clear" w:color="auto" w:fill="FFFFFF"/>
        <w:tabs>
          <w:tab w:val="left" w:pos="284"/>
          <w:tab w:val="left" w:pos="1134"/>
        </w:tabs>
        <w:ind w:firstLine="709"/>
        <w:jc w:val="both"/>
        <w:rPr>
          <w:rFonts w:ascii="Times New Roman" w:eastAsia="Times New Roman" w:hAnsi="Times New Roman" w:cs="Times New Roman"/>
          <w:sz w:val="28"/>
          <w:szCs w:val="28"/>
          <w:lang w:val="uk-UA" w:eastAsia="ru-RU"/>
        </w:rPr>
      </w:pPr>
      <w:r w:rsidRPr="00523D1A">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4B1A6C" w:rsidRPr="00523D1A" w:rsidRDefault="004B1A6C" w:rsidP="004B1A6C">
      <w:pPr>
        <w:shd w:val="clear" w:color="auto" w:fill="FFFFFF"/>
        <w:tabs>
          <w:tab w:val="left" w:pos="284"/>
          <w:tab w:val="left" w:pos="1134"/>
        </w:tabs>
        <w:ind w:firstLine="709"/>
        <w:jc w:val="both"/>
        <w:rPr>
          <w:rFonts w:ascii="Times New Roman" w:eastAsia="Times New Roman" w:hAnsi="Times New Roman" w:cs="Times New Roman"/>
          <w:sz w:val="28"/>
          <w:szCs w:val="28"/>
          <w:lang w:val="uk-UA" w:eastAsia="ru-RU"/>
        </w:rPr>
      </w:pPr>
      <w:r w:rsidRPr="00523D1A">
        <w:rPr>
          <w:rFonts w:ascii="Times New Roman" w:eastAsia="Calibri" w:hAnsi="Times New Roman" w:cs="Times New Roman"/>
          <w:sz w:val="28"/>
          <w:szCs w:val="28"/>
          <w:lang w:val="uk-UA"/>
        </w:rPr>
        <w:t>моніторинг та оптимізація соціально-психолог</w:t>
      </w:r>
      <w:r>
        <w:rPr>
          <w:rFonts w:ascii="Times New Roman" w:eastAsia="Calibri" w:hAnsi="Times New Roman" w:cs="Times New Roman"/>
          <w:sz w:val="28"/>
          <w:szCs w:val="28"/>
          <w:lang w:val="uk-UA"/>
        </w:rPr>
        <w:t>ічного середовища школи</w:t>
      </w:r>
      <w:r w:rsidRPr="00523D1A">
        <w:rPr>
          <w:rFonts w:ascii="Times New Roman" w:eastAsia="Calibri" w:hAnsi="Times New Roman" w:cs="Times New Roman"/>
          <w:sz w:val="28"/>
          <w:szCs w:val="28"/>
          <w:lang w:val="uk-UA"/>
        </w:rPr>
        <w:t>;</w:t>
      </w:r>
    </w:p>
    <w:p w:rsidR="004B1A6C" w:rsidRPr="00523D1A" w:rsidRDefault="004B1A6C" w:rsidP="004B1A6C">
      <w:pPr>
        <w:shd w:val="clear" w:color="auto" w:fill="FFFFFF"/>
        <w:tabs>
          <w:tab w:val="left" w:pos="284"/>
          <w:tab w:val="left" w:pos="1134"/>
        </w:tabs>
        <w:ind w:firstLine="709"/>
        <w:jc w:val="both"/>
        <w:rPr>
          <w:rFonts w:ascii="Times New Roman" w:eastAsia="Times New Roman" w:hAnsi="Times New Roman" w:cs="Times New Roman"/>
          <w:bCs/>
          <w:iCs/>
          <w:sz w:val="28"/>
          <w:szCs w:val="28"/>
          <w:lang w:val="uk-UA"/>
        </w:rPr>
      </w:pPr>
      <w:r w:rsidRPr="00523D1A">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4B1A6C" w:rsidRPr="00523D1A" w:rsidRDefault="004B1A6C" w:rsidP="004B1A6C">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i/>
          <w:sz w:val="28"/>
          <w:szCs w:val="28"/>
          <w:lang w:val="uk-UA"/>
        </w:rPr>
        <w:t xml:space="preserve">Освітня програма </w:t>
      </w:r>
      <w:proofErr w:type="spellStart"/>
      <w:r>
        <w:rPr>
          <w:rFonts w:ascii="Times New Roman" w:eastAsia="Calibri" w:hAnsi="Times New Roman" w:cs="Times New Roman"/>
          <w:i/>
          <w:sz w:val="28"/>
          <w:szCs w:val="28"/>
          <w:lang w:val="uk-UA"/>
        </w:rPr>
        <w:t>Горошинської</w:t>
      </w:r>
      <w:proofErr w:type="spellEnd"/>
      <w:r>
        <w:rPr>
          <w:rFonts w:ascii="Times New Roman" w:eastAsia="Calibri" w:hAnsi="Times New Roman" w:cs="Times New Roman"/>
          <w:i/>
          <w:sz w:val="28"/>
          <w:szCs w:val="28"/>
          <w:lang w:val="uk-UA"/>
        </w:rPr>
        <w:t xml:space="preserve"> загальноосвітньої школи І-ІІІ ступенів </w:t>
      </w:r>
      <w:r>
        <w:rPr>
          <w:rFonts w:ascii="Times New Roman" w:eastAsia="Calibri" w:hAnsi="Times New Roman" w:cs="Times New Roman"/>
          <w:sz w:val="28"/>
          <w:szCs w:val="28"/>
          <w:lang w:val="uk-UA"/>
        </w:rPr>
        <w:t xml:space="preserve"> передбачає</w:t>
      </w:r>
      <w:r w:rsidRPr="00523D1A">
        <w:rPr>
          <w:rFonts w:ascii="Times New Roman" w:eastAsia="Calibri" w:hAnsi="Times New Roman" w:cs="Times New Roman"/>
          <w:sz w:val="28"/>
          <w:szCs w:val="28"/>
          <w:lang w:val="uk-UA"/>
        </w:rPr>
        <w:t xml:space="preserve"> досягнення учнями результатів навчання (</w:t>
      </w:r>
      <w:proofErr w:type="spellStart"/>
      <w:r w:rsidRPr="00523D1A">
        <w:rPr>
          <w:rFonts w:ascii="Times New Roman" w:eastAsia="Calibri" w:hAnsi="Times New Roman" w:cs="Times New Roman"/>
          <w:sz w:val="28"/>
          <w:szCs w:val="28"/>
          <w:lang w:val="uk-UA"/>
        </w:rPr>
        <w:t>компетентностей</w:t>
      </w:r>
      <w:proofErr w:type="spellEnd"/>
      <w:r w:rsidRPr="00523D1A">
        <w:rPr>
          <w:rFonts w:ascii="Times New Roman" w:eastAsia="Calibri" w:hAnsi="Times New Roman" w:cs="Times New Roman"/>
          <w:sz w:val="28"/>
          <w:szCs w:val="28"/>
          <w:lang w:val="uk-UA"/>
        </w:rPr>
        <w:t>), визначених Державним стандартом.</w:t>
      </w:r>
    </w:p>
    <w:p w:rsidR="004B1A6C" w:rsidRPr="00523D1A" w:rsidRDefault="004B1A6C" w:rsidP="004B1A6C">
      <w:pPr>
        <w:shd w:val="clear" w:color="auto" w:fill="FFFFFF"/>
        <w:ind w:left="5529"/>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br w:type="page"/>
      </w:r>
    </w:p>
    <w:p w:rsidR="004B1A6C" w:rsidRDefault="006F69FF" w:rsidP="004B1A6C">
      <w:pPr>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lastRenderedPageBreak/>
        <w:t>Н</w:t>
      </w:r>
      <w:r w:rsidR="004B1A6C">
        <w:rPr>
          <w:rFonts w:ascii="Times New Roman" w:eastAsia="Calibri" w:hAnsi="Times New Roman" w:cs="Times New Roman"/>
          <w:b/>
          <w:bCs/>
          <w:sz w:val="28"/>
          <w:szCs w:val="28"/>
          <w:lang w:val="uk-UA"/>
        </w:rPr>
        <w:t>а</w:t>
      </w:r>
      <w:r w:rsidR="004B1A6C" w:rsidRPr="00523D1A">
        <w:rPr>
          <w:rFonts w:ascii="Times New Roman" w:eastAsia="Calibri" w:hAnsi="Times New Roman" w:cs="Times New Roman"/>
          <w:b/>
          <w:bCs/>
          <w:sz w:val="28"/>
          <w:szCs w:val="28"/>
          <w:lang w:val="uk-UA"/>
        </w:rPr>
        <w:t>вчальний план</w:t>
      </w:r>
    </w:p>
    <w:p w:rsidR="004B1A6C" w:rsidRDefault="004B1A6C" w:rsidP="004B1A6C">
      <w:pPr>
        <w:jc w:val="center"/>
        <w:rPr>
          <w:rFonts w:ascii="Times New Roman" w:eastAsia="Calibri" w:hAnsi="Times New Roman" w:cs="Times New Roman"/>
          <w:b/>
          <w:bCs/>
          <w:sz w:val="28"/>
          <w:szCs w:val="28"/>
          <w:lang w:val="uk-UA"/>
        </w:rPr>
      </w:pPr>
      <w:proofErr w:type="spellStart"/>
      <w:r>
        <w:rPr>
          <w:rFonts w:ascii="Times New Roman" w:eastAsia="Calibri" w:hAnsi="Times New Roman" w:cs="Times New Roman"/>
          <w:b/>
          <w:bCs/>
          <w:sz w:val="28"/>
          <w:szCs w:val="28"/>
          <w:lang w:val="uk-UA"/>
        </w:rPr>
        <w:t>Горошинської</w:t>
      </w:r>
      <w:proofErr w:type="spellEnd"/>
      <w:r>
        <w:rPr>
          <w:rFonts w:ascii="Times New Roman" w:eastAsia="Calibri" w:hAnsi="Times New Roman" w:cs="Times New Roman"/>
          <w:b/>
          <w:bCs/>
          <w:sz w:val="28"/>
          <w:szCs w:val="28"/>
          <w:lang w:val="uk-UA"/>
        </w:rPr>
        <w:t xml:space="preserve"> загальноосвітньої школи І-ІІІ ступенів</w:t>
      </w:r>
    </w:p>
    <w:p w:rsidR="004B1A6C" w:rsidRDefault="004B1A6C" w:rsidP="004B1A6C">
      <w:pPr>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для ІІ ступеня</w:t>
      </w:r>
    </w:p>
    <w:p w:rsidR="004B1A6C" w:rsidRDefault="004B1A6C" w:rsidP="004B1A6C">
      <w:pPr>
        <w:shd w:val="clear" w:color="auto" w:fill="FFFFFF"/>
        <w:ind w:firstLine="284"/>
        <w:jc w:val="both"/>
        <w:rPr>
          <w:rFonts w:ascii="Times New Roman" w:eastAsia="Calibri" w:hAnsi="Times New Roman" w:cs="Times New Roman"/>
          <w:sz w:val="28"/>
          <w:szCs w:val="28"/>
          <w:lang w:val="uk-UA"/>
        </w:rPr>
      </w:pPr>
      <w:r w:rsidRPr="004648FC">
        <w:rPr>
          <w:rFonts w:ascii="Times New Roman" w:eastAsia="Calibri" w:hAnsi="Times New Roman" w:cs="Times New Roman"/>
          <w:bCs/>
          <w:sz w:val="28"/>
          <w:szCs w:val="28"/>
          <w:lang w:val="uk-UA"/>
        </w:rPr>
        <w:t xml:space="preserve">Навчальний </w:t>
      </w:r>
      <w:r>
        <w:rPr>
          <w:rFonts w:ascii="Times New Roman" w:eastAsia="Calibri" w:hAnsi="Times New Roman" w:cs="Times New Roman"/>
          <w:bCs/>
          <w:sz w:val="28"/>
          <w:szCs w:val="28"/>
          <w:lang w:val="uk-UA"/>
        </w:rPr>
        <w:t xml:space="preserve">план складено відповідно до законів України «Про освіту»,  «Про загальну середню освіту», </w:t>
      </w:r>
      <w:r w:rsidRPr="00523D1A">
        <w:rPr>
          <w:rFonts w:ascii="Times New Roman" w:eastAsia="Calibri" w:hAnsi="Times New Roman" w:cs="Times New Roman"/>
          <w:sz w:val="28"/>
          <w:szCs w:val="28"/>
          <w:lang w:val="uk-UA"/>
        </w:rPr>
        <w:t>постанови Кабінету Міністрів України від 23 листопада 2011 року № 1392 «Про затвердження Державного стандарту базової та пов</w:t>
      </w:r>
      <w:r>
        <w:rPr>
          <w:rFonts w:ascii="Times New Roman" w:eastAsia="Calibri" w:hAnsi="Times New Roman" w:cs="Times New Roman"/>
          <w:sz w:val="28"/>
          <w:szCs w:val="28"/>
          <w:lang w:val="uk-UA"/>
        </w:rPr>
        <w:t>ної загальної середньої освіти» та наказу Міністерства освіти і науки України «Про затвердження типової освітньої програми закладів загальної середньої освіти ІІ ступеня» від</w:t>
      </w:r>
      <w:r w:rsidRPr="00523D1A">
        <w:rPr>
          <w:rFonts w:ascii="Times New Roman" w:eastAsia="Calibri" w:hAnsi="Times New Roman" w:cs="Times New Roman"/>
          <w:sz w:val="28"/>
          <w:szCs w:val="28"/>
          <w:lang w:val="uk-UA"/>
        </w:rPr>
        <w:t xml:space="preserve"> 20.04.2018 № 405</w:t>
      </w:r>
      <w:r>
        <w:rPr>
          <w:rFonts w:ascii="Times New Roman" w:eastAsia="Calibri" w:hAnsi="Times New Roman" w:cs="Times New Roman"/>
          <w:sz w:val="28"/>
          <w:szCs w:val="28"/>
          <w:lang w:val="uk-UA"/>
        </w:rPr>
        <w:t xml:space="preserve">: </w:t>
      </w:r>
    </w:p>
    <w:p w:rsidR="004B1A6C" w:rsidRDefault="004B1A6C" w:rsidP="004B1A6C">
      <w:pPr>
        <w:pStyle w:val="a3"/>
        <w:numPr>
          <w:ilvl w:val="0"/>
          <w:numId w:val="1"/>
        </w:numPr>
        <w:shd w:val="clear" w:color="auto" w:fill="FFFFFF"/>
        <w:jc w:val="both"/>
        <w:rPr>
          <w:rFonts w:ascii="Times New Roman" w:hAnsi="Times New Roman"/>
          <w:sz w:val="28"/>
          <w:szCs w:val="28"/>
        </w:rPr>
      </w:pPr>
      <w:r w:rsidRPr="00AF61B4">
        <w:rPr>
          <w:rFonts w:ascii="Times New Roman" w:hAnsi="Times New Roman"/>
          <w:sz w:val="28"/>
          <w:szCs w:val="28"/>
        </w:rPr>
        <w:t>для 5-7</w:t>
      </w:r>
      <w:r w:rsidR="00C86C6F">
        <w:rPr>
          <w:rFonts w:ascii="Times New Roman" w:hAnsi="Times New Roman"/>
          <w:sz w:val="28"/>
          <w:szCs w:val="28"/>
        </w:rPr>
        <w:t>, 9</w:t>
      </w:r>
      <w:r w:rsidRPr="00AF61B4">
        <w:rPr>
          <w:rFonts w:ascii="Times New Roman" w:hAnsi="Times New Roman"/>
          <w:sz w:val="28"/>
          <w:szCs w:val="28"/>
        </w:rPr>
        <w:t xml:space="preserve"> класів</w:t>
      </w:r>
      <w:r w:rsidR="00C86C6F">
        <w:rPr>
          <w:rFonts w:ascii="Times New Roman" w:hAnsi="Times New Roman"/>
          <w:sz w:val="28"/>
          <w:szCs w:val="28"/>
        </w:rPr>
        <w:t xml:space="preserve"> за додатком №12</w:t>
      </w:r>
      <w:r>
        <w:rPr>
          <w:rFonts w:ascii="Times New Roman" w:hAnsi="Times New Roman"/>
          <w:sz w:val="28"/>
          <w:szCs w:val="28"/>
        </w:rPr>
        <w:t>;</w:t>
      </w:r>
    </w:p>
    <w:p w:rsidR="004B1A6C" w:rsidRPr="002000AA" w:rsidRDefault="00C86C6F" w:rsidP="004B1A6C">
      <w:pPr>
        <w:pStyle w:val="a3"/>
        <w:numPr>
          <w:ilvl w:val="0"/>
          <w:numId w:val="1"/>
        </w:numPr>
        <w:shd w:val="clear" w:color="auto" w:fill="FFFFFF"/>
        <w:jc w:val="both"/>
        <w:rPr>
          <w:rFonts w:ascii="Times New Roman" w:hAnsi="Times New Roman"/>
          <w:sz w:val="28"/>
          <w:szCs w:val="28"/>
        </w:rPr>
      </w:pPr>
      <w:r>
        <w:rPr>
          <w:rFonts w:ascii="Times New Roman" w:hAnsi="Times New Roman"/>
          <w:sz w:val="28"/>
          <w:szCs w:val="28"/>
        </w:rPr>
        <w:t>для 8 класу за додатком  №10</w:t>
      </w:r>
      <w:bookmarkStart w:id="1" w:name="_GoBack"/>
      <w:bookmarkEnd w:id="1"/>
      <w:r w:rsidR="004B1A6C">
        <w:rPr>
          <w:rFonts w:ascii="Times New Roman" w:hAnsi="Times New Roman"/>
          <w:sz w:val="28"/>
          <w:szCs w:val="28"/>
        </w:rPr>
        <w:t>.</w:t>
      </w:r>
    </w:p>
    <w:p w:rsidR="004B1A6C" w:rsidRPr="00523D1A" w:rsidRDefault="004B1A6C" w:rsidP="004B1A6C">
      <w:pPr>
        <w:jc w:val="center"/>
        <w:rPr>
          <w:rFonts w:ascii="Times New Roman" w:eastAsia="Calibri" w:hAnsi="Times New Roman" w:cs="Times New Roman"/>
          <w:b/>
          <w:bCs/>
          <w:sz w:val="28"/>
          <w:szCs w:val="28"/>
          <w:lang w:val="uk-UA"/>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2977"/>
        <w:gridCol w:w="992"/>
        <w:gridCol w:w="993"/>
        <w:gridCol w:w="850"/>
        <w:gridCol w:w="851"/>
        <w:gridCol w:w="992"/>
        <w:gridCol w:w="992"/>
      </w:tblGrid>
      <w:tr w:rsidR="004B1A6C" w:rsidRPr="004A470D" w:rsidTr="00DF614F">
        <w:trPr>
          <w:trHeight w:val="330"/>
        </w:trPr>
        <w:tc>
          <w:tcPr>
            <w:tcW w:w="1814" w:type="dxa"/>
            <w:vMerge w:val="restart"/>
            <w:tcBorders>
              <w:top w:val="single" w:sz="4" w:space="0" w:color="auto"/>
              <w:left w:val="single" w:sz="4" w:space="0" w:color="auto"/>
              <w:bottom w:val="single" w:sz="4" w:space="0" w:color="auto"/>
              <w:right w:val="single" w:sz="4" w:space="0" w:color="auto"/>
            </w:tcBorders>
          </w:tcPr>
          <w:p w:rsidR="004B1A6C" w:rsidRPr="00523D1A" w:rsidRDefault="004B1A6C" w:rsidP="00DF614F">
            <w:pPr>
              <w:jc w:val="center"/>
              <w:rPr>
                <w:rFonts w:ascii="Times New Roman" w:eastAsia="Calibri" w:hAnsi="Times New Roman" w:cs="Times New Roman"/>
                <w:b/>
                <w:bCs/>
                <w:sz w:val="28"/>
                <w:szCs w:val="28"/>
                <w:lang w:val="uk-UA"/>
              </w:rPr>
            </w:pPr>
            <w:r w:rsidRPr="00523D1A">
              <w:rPr>
                <w:rFonts w:ascii="Times New Roman" w:eastAsia="Calibri" w:hAnsi="Times New Roman" w:cs="Times New Roman"/>
                <w:b/>
                <w:bCs/>
                <w:sz w:val="28"/>
                <w:szCs w:val="28"/>
                <w:lang w:val="uk-UA"/>
              </w:rPr>
              <w:t>Освітні галузі</w:t>
            </w:r>
          </w:p>
        </w:tc>
        <w:tc>
          <w:tcPr>
            <w:tcW w:w="2977" w:type="dxa"/>
            <w:vMerge w:val="restart"/>
            <w:tcBorders>
              <w:top w:val="single" w:sz="4" w:space="0" w:color="auto"/>
              <w:left w:val="single" w:sz="4" w:space="0" w:color="auto"/>
              <w:bottom w:val="single" w:sz="4" w:space="0" w:color="auto"/>
              <w:right w:val="single" w:sz="4" w:space="0" w:color="auto"/>
            </w:tcBorders>
          </w:tcPr>
          <w:p w:rsidR="004B1A6C" w:rsidRPr="00523D1A" w:rsidRDefault="004B1A6C" w:rsidP="00DF614F">
            <w:pPr>
              <w:jc w:val="center"/>
              <w:rPr>
                <w:rFonts w:ascii="Times New Roman" w:eastAsia="Calibri" w:hAnsi="Times New Roman" w:cs="Times New Roman"/>
                <w:b/>
                <w:bCs/>
                <w:sz w:val="28"/>
                <w:szCs w:val="28"/>
                <w:lang w:val="uk-UA"/>
              </w:rPr>
            </w:pPr>
            <w:r w:rsidRPr="00523D1A">
              <w:rPr>
                <w:rFonts w:ascii="Times New Roman" w:eastAsia="Calibri" w:hAnsi="Times New Roman" w:cs="Times New Roman"/>
                <w:b/>
                <w:bCs/>
                <w:sz w:val="28"/>
                <w:szCs w:val="28"/>
                <w:lang w:val="uk-UA"/>
              </w:rPr>
              <w:t>Предмети</w:t>
            </w:r>
          </w:p>
        </w:tc>
        <w:tc>
          <w:tcPr>
            <w:tcW w:w="5670" w:type="dxa"/>
            <w:gridSpan w:val="6"/>
            <w:tcBorders>
              <w:top w:val="single" w:sz="4" w:space="0" w:color="auto"/>
              <w:left w:val="single" w:sz="4" w:space="0" w:color="auto"/>
              <w:bottom w:val="single" w:sz="4" w:space="0" w:color="auto"/>
              <w:right w:val="single" w:sz="4" w:space="0" w:color="auto"/>
            </w:tcBorders>
          </w:tcPr>
          <w:p w:rsidR="004B1A6C" w:rsidRPr="00523D1A" w:rsidRDefault="004B1A6C" w:rsidP="00DF614F">
            <w:pPr>
              <w:jc w:val="center"/>
              <w:rPr>
                <w:rFonts w:ascii="Times New Roman" w:eastAsia="Calibri" w:hAnsi="Times New Roman" w:cs="Times New Roman"/>
                <w:b/>
                <w:bCs/>
                <w:sz w:val="28"/>
                <w:szCs w:val="28"/>
                <w:lang w:val="uk-UA"/>
              </w:rPr>
            </w:pPr>
            <w:r w:rsidRPr="00523D1A">
              <w:rPr>
                <w:rFonts w:ascii="Times New Roman" w:eastAsia="Calibri" w:hAnsi="Times New Roman" w:cs="Times New Roman"/>
                <w:b/>
                <w:bCs/>
                <w:sz w:val="28"/>
                <w:szCs w:val="28"/>
                <w:lang w:val="uk-UA"/>
              </w:rPr>
              <w:t>Кількість годин на тиждень у класах</w:t>
            </w:r>
          </w:p>
        </w:tc>
      </w:tr>
      <w:tr w:rsidR="004B1A6C" w:rsidRPr="00523D1A" w:rsidTr="00CB0B61">
        <w:trPr>
          <w:trHeight w:val="300"/>
        </w:trPr>
        <w:tc>
          <w:tcPr>
            <w:tcW w:w="1814" w:type="dxa"/>
            <w:vMerge/>
            <w:tcBorders>
              <w:top w:val="single" w:sz="4" w:space="0" w:color="auto"/>
              <w:left w:val="single" w:sz="4" w:space="0" w:color="auto"/>
              <w:bottom w:val="single" w:sz="4" w:space="0" w:color="auto"/>
              <w:right w:val="single" w:sz="4" w:space="0" w:color="auto"/>
            </w:tcBorders>
          </w:tcPr>
          <w:p w:rsidR="004B1A6C" w:rsidRPr="00523D1A" w:rsidRDefault="004B1A6C" w:rsidP="00DF614F">
            <w:pPr>
              <w:rPr>
                <w:rFonts w:ascii="Times New Roman" w:eastAsia="Calibri" w:hAnsi="Times New Roman" w:cs="Times New Roman"/>
                <w:b/>
                <w:bCs/>
                <w:sz w:val="28"/>
                <w:szCs w:val="28"/>
                <w:lang w:val="uk-UA"/>
              </w:rPr>
            </w:pPr>
          </w:p>
        </w:tc>
        <w:tc>
          <w:tcPr>
            <w:tcW w:w="2977" w:type="dxa"/>
            <w:vMerge/>
            <w:tcBorders>
              <w:top w:val="single" w:sz="4" w:space="0" w:color="auto"/>
              <w:left w:val="single" w:sz="4" w:space="0" w:color="auto"/>
              <w:bottom w:val="single" w:sz="4" w:space="0" w:color="auto"/>
              <w:right w:val="single" w:sz="4" w:space="0" w:color="auto"/>
            </w:tcBorders>
          </w:tcPr>
          <w:p w:rsidR="004B1A6C" w:rsidRPr="00523D1A" w:rsidRDefault="004B1A6C" w:rsidP="00DF614F">
            <w:pPr>
              <w:rPr>
                <w:rFonts w:ascii="Times New Roman" w:eastAsia="Calibri" w:hAnsi="Times New Roman" w:cs="Times New Roman"/>
                <w:b/>
                <w:bCs/>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4B1A6C" w:rsidRPr="00523D1A" w:rsidRDefault="004B1A6C" w:rsidP="00DF614F">
            <w:pPr>
              <w:jc w:val="center"/>
              <w:rPr>
                <w:rFonts w:ascii="Times New Roman" w:eastAsia="Calibri" w:hAnsi="Times New Roman" w:cs="Times New Roman"/>
                <w:b/>
                <w:bCs/>
                <w:sz w:val="28"/>
                <w:szCs w:val="28"/>
                <w:lang w:val="uk-UA"/>
              </w:rPr>
            </w:pPr>
            <w:r w:rsidRPr="00523D1A">
              <w:rPr>
                <w:rFonts w:ascii="Times New Roman" w:eastAsia="Calibri" w:hAnsi="Times New Roman" w:cs="Times New Roman"/>
                <w:b/>
                <w:bCs/>
                <w:sz w:val="28"/>
                <w:szCs w:val="28"/>
                <w:lang w:val="uk-UA"/>
              </w:rPr>
              <w:t>5</w:t>
            </w:r>
          </w:p>
        </w:tc>
        <w:tc>
          <w:tcPr>
            <w:tcW w:w="993" w:type="dxa"/>
            <w:tcBorders>
              <w:top w:val="single" w:sz="4" w:space="0" w:color="auto"/>
              <w:left w:val="single" w:sz="4" w:space="0" w:color="auto"/>
              <w:bottom w:val="single" w:sz="4" w:space="0" w:color="auto"/>
              <w:right w:val="single" w:sz="4" w:space="0" w:color="auto"/>
            </w:tcBorders>
          </w:tcPr>
          <w:p w:rsidR="004B1A6C" w:rsidRPr="00523D1A" w:rsidRDefault="004B1A6C" w:rsidP="00DF614F">
            <w:pPr>
              <w:jc w:val="center"/>
              <w:rPr>
                <w:rFonts w:ascii="Times New Roman" w:eastAsia="Calibri" w:hAnsi="Times New Roman" w:cs="Times New Roman"/>
                <w:b/>
                <w:bCs/>
                <w:sz w:val="28"/>
                <w:szCs w:val="28"/>
                <w:lang w:val="uk-UA"/>
              </w:rPr>
            </w:pPr>
            <w:r w:rsidRPr="00523D1A">
              <w:rPr>
                <w:rFonts w:ascii="Times New Roman" w:eastAsia="Calibri" w:hAnsi="Times New Roman" w:cs="Times New Roman"/>
                <w:b/>
                <w:bCs/>
                <w:sz w:val="28"/>
                <w:szCs w:val="28"/>
                <w:lang w:val="uk-UA"/>
              </w:rPr>
              <w:t>6</w:t>
            </w:r>
          </w:p>
        </w:tc>
        <w:tc>
          <w:tcPr>
            <w:tcW w:w="850" w:type="dxa"/>
            <w:tcBorders>
              <w:top w:val="single" w:sz="4" w:space="0" w:color="auto"/>
              <w:left w:val="single" w:sz="4" w:space="0" w:color="auto"/>
              <w:bottom w:val="single" w:sz="4" w:space="0" w:color="auto"/>
              <w:right w:val="single" w:sz="4" w:space="0" w:color="auto"/>
            </w:tcBorders>
          </w:tcPr>
          <w:p w:rsidR="004B1A6C" w:rsidRPr="00523D1A" w:rsidRDefault="004B1A6C" w:rsidP="00DF614F">
            <w:pPr>
              <w:jc w:val="center"/>
              <w:rPr>
                <w:rFonts w:ascii="Times New Roman" w:eastAsia="Calibri" w:hAnsi="Times New Roman" w:cs="Times New Roman"/>
                <w:b/>
                <w:bCs/>
                <w:sz w:val="28"/>
                <w:szCs w:val="28"/>
                <w:lang w:val="uk-UA"/>
              </w:rPr>
            </w:pPr>
            <w:r w:rsidRPr="00523D1A">
              <w:rPr>
                <w:rFonts w:ascii="Times New Roman" w:eastAsia="Calibri" w:hAnsi="Times New Roman" w:cs="Times New Roman"/>
                <w:b/>
                <w:bCs/>
                <w:sz w:val="28"/>
                <w:szCs w:val="28"/>
                <w:lang w:val="uk-UA"/>
              </w:rPr>
              <w:t>7</w:t>
            </w:r>
          </w:p>
        </w:tc>
        <w:tc>
          <w:tcPr>
            <w:tcW w:w="851" w:type="dxa"/>
            <w:tcBorders>
              <w:top w:val="single" w:sz="4" w:space="0" w:color="auto"/>
              <w:left w:val="single" w:sz="4" w:space="0" w:color="auto"/>
              <w:bottom w:val="single" w:sz="4" w:space="0" w:color="auto"/>
              <w:right w:val="single" w:sz="4" w:space="0" w:color="auto"/>
            </w:tcBorders>
          </w:tcPr>
          <w:p w:rsidR="004B1A6C" w:rsidRPr="00523D1A" w:rsidRDefault="004B1A6C" w:rsidP="00DF614F">
            <w:pPr>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8</w:t>
            </w:r>
          </w:p>
        </w:tc>
        <w:tc>
          <w:tcPr>
            <w:tcW w:w="992" w:type="dxa"/>
            <w:tcBorders>
              <w:top w:val="single" w:sz="4" w:space="0" w:color="auto"/>
              <w:left w:val="single" w:sz="4" w:space="0" w:color="auto"/>
              <w:bottom w:val="single" w:sz="4" w:space="0" w:color="auto"/>
              <w:right w:val="single" w:sz="4" w:space="0" w:color="auto"/>
            </w:tcBorders>
          </w:tcPr>
          <w:p w:rsidR="004B1A6C" w:rsidRPr="00523D1A" w:rsidRDefault="004B1A6C" w:rsidP="00DF614F">
            <w:pPr>
              <w:jc w:val="center"/>
              <w:rPr>
                <w:rFonts w:ascii="Times New Roman" w:eastAsia="Calibri" w:hAnsi="Times New Roman" w:cs="Times New Roman"/>
                <w:b/>
                <w:bCs/>
                <w:sz w:val="28"/>
                <w:szCs w:val="28"/>
                <w:lang w:val="uk-UA"/>
              </w:rPr>
            </w:pPr>
            <w:r w:rsidRPr="00523D1A">
              <w:rPr>
                <w:rFonts w:ascii="Times New Roman" w:eastAsia="Calibri" w:hAnsi="Times New Roman" w:cs="Times New Roman"/>
                <w:b/>
                <w:bCs/>
                <w:sz w:val="28"/>
                <w:szCs w:val="28"/>
                <w:lang w:val="uk-UA"/>
              </w:rPr>
              <w:t>9</w:t>
            </w:r>
          </w:p>
        </w:tc>
        <w:tc>
          <w:tcPr>
            <w:tcW w:w="992" w:type="dxa"/>
            <w:tcBorders>
              <w:top w:val="single" w:sz="4" w:space="0" w:color="auto"/>
              <w:left w:val="single" w:sz="4" w:space="0" w:color="auto"/>
              <w:bottom w:val="single" w:sz="4" w:space="0" w:color="auto"/>
              <w:right w:val="single" w:sz="4" w:space="0" w:color="auto"/>
            </w:tcBorders>
          </w:tcPr>
          <w:p w:rsidR="004B1A6C" w:rsidRPr="00523D1A" w:rsidRDefault="004B1A6C" w:rsidP="00DF614F">
            <w:pPr>
              <w:ind w:left="-25" w:right="-108"/>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разом</w:t>
            </w:r>
          </w:p>
        </w:tc>
      </w:tr>
      <w:tr w:rsidR="00CB0B61" w:rsidRPr="00523D1A" w:rsidTr="00CB0B61">
        <w:tc>
          <w:tcPr>
            <w:tcW w:w="1814" w:type="dxa"/>
            <w:vMerge w:val="restart"/>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Мови і літератури</w:t>
            </w:r>
          </w:p>
        </w:tc>
        <w:tc>
          <w:tcPr>
            <w:tcW w:w="2977"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Українська мова </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3,5</w:t>
            </w:r>
          </w:p>
        </w:tc>
        <w:tc>
          <w:tcPr>
            <w:tcW w:w="993"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3,5</w:t>
            </w:r>
          </w:p>
        </w:tc>
        <w:tc>
          <w:tcPr>
            <w:tcW w:w="850"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2,5</w:t>
            </w:r>
          </w:p>
        </w:tc>
        <w:tc>
          <w:tcPr>
            <w:tcW w:w="851"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0C0467"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w:t>
            </w:r>
            <w:r w:rsidR="00CB0B61">
              <w:rPr>
                <w:rFonts w:ascii="Times New Roman" w:eastAsia="Calibri" w:hAnsi="Times New Roman" w:cs="Times New Roman"/>
                <w:sz w:val="28"/>
                <w:szCs w:val="28"/>
                <w:lang w:val="uk-UA"/>
              </w:rPr>
              <w:t>,5</w:t>
            </w:r>
          </w:p>
        </w:tc>
      </w:tr>
      <w:tr w:rsidR="00CB0B61" w:rsidRPr="00523D1A" w:rsidTr="00CB0B61">
        <w:tc>
          <w:tcPr>
            <w:tcW w:w="1814" w:type="dxa"/>
            <w:vMerge/>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Calibri" w:eastAsia="Calibri" w:hAnsi="Calibri" w:cs="Times New Roman"/>
                <w:lang w:val="uk-UA"/>
              </w:rPr>
            </w:pPr>
          </w:p>
        </w:tc>
        <w:tc>
          <w:tcPr>
            <w:tcW w:w="2977"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Українська література</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0C0467"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r>
      <w:tr w:rsidR="00CB0B61" w:rsidRPr="00523D1A" w:rsidTr="00CB0B61">
        <w:tc>
          <w:tcPr>
            <w:tcW w:w="1814" w:type="dxa"/>
            <w:vMerge/>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Calibri" w:eastAsia="Calibri" w:hAnsi="Calibri" w:cs="Times New Roman"/>
                <w:lang w:val="uk-UA"/>
              </w:rPr>
            </w:pPr>
          </w:p>
        </w:tc>
        <w:tc>
          <w:tcPr>
            <w:tcW w:w="2977"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Перша іноземна мова</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3</w:t>
            </w:r>
          </w:p>
        </w:tc>
        <w:tc>
          <w:tcPr>
            <w:tcW w:w="993"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0C0467"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r>
      <w:tr w:rsidR="000C0467" w:rsidRPr="00523D1A" w:rsidTr="000C0467">
        <w:trPr>
          <w:trHeight w:val="521"/>
        </w:trPr>
        <w:tc>
          <w:tcPr>
            <w:tcW w:w="1814" w:type="dxa"/>
            <w:vMerge/>
            <w:tcBorders>
              <w:top w:val="single" w:sz="4" w:space="0" w:color="auto"/>
              <w:left w:val="single" w:sz="4" w:space="0" w:color="auto"/>
              <w:bottom w:val="single" w:sz="4" w:space="0" w:color="auto"/>
              <w:right w:val="single" w:sz="4" w:space="0" w:color="auto"/>
            </w:tcBorders>
          </w:tcPr>
          <w:p w:rsidR="000C0467" w:rsidRPr="00523D1A" w:rsidRDefault="000C0467" w:rsidP="00CB0B61">
            <w:pPr>
              <w:rPr>
                <w:rFonts w:ascii="Calibri" w:eastAsia="Calibri" w:hAnsi="Calibri" w:cs="Times New Roman"/>
                <w:lang w:val="uk-UA"/>
              </w:rPr>
            </w:pPr>
          </w:p>
        </w:tc>
        <w:tc>
          <w:tcPr>
            <w:tcW w:w="2977" w:type="dxa"/>
            <w:tcBorders>
              <w:top w:val="single" w:sz="4" w:space="0" w:color="auto"/>
              <w:left w:val="single" w:sz="4" w:space="0" w:color="auto"/>
              <w:right w:val="single" w:sz="4" w:space="0" w:color="auto"/>
            </w:tcBorders>
          </w:tcPr>
          <w:p w:rsidR="000C0467" w:rsidRPr="00523D1A" w:rsidRDefault="004A67A9" w:rsidP="00CB0B61">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Друга іноземна мова</w:t>
            </w:r>
          </w:p>
        </w:tc>
        <w:tc>
          <w:tcPr>
            <w:tcW w:w="992" w:type="dxa"/>
            <w:tcBorders>
              <w:top w:val="single" w:sz="4" w:space="0" w:color="auto"/>
              <w:left w:val="single" w:sz="4" w:space="0" w:color="auto"/>
              <w:right w:val="single" w:sz="4" w:space="0" w:color="auto"/>
            </w:tcBorders>
          </w:tcPr>
          <w:p w:rsidR="000C0467" w:rsidRPr="00523D1A" w:rsidRDefault="000C0467" w:rsidP="000C0467">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2</w:t>
            </w:r>
          </w:p>
        </w:tc>
        <w:tc>
          <w:tcPr>
            <w:tcW w:w="993" w:type="dxa"/>
            <w:tcBorders>
              <w:top w:val="single" w:sz="4" w:space="0" w:color="auto"/>
              <w:left w:val="single" w:sz="4" w:space="0" w:color="auto"/>
              <w:right w:val="single" w:sz="4" w:space="0" w:color="auto"/>
            </w:tcBorders>
          </w:tcPr>
          <w:p w:rsidR="000C0467" w:rsidRPr="00523D1A" w:rsidRDefault="000C0467" w:rsidP="000C0467">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850" w:type="dxa"/>
            <w:tcBorders>
              <w:top w:val="single" w:sz="4" w:space="0" w:color="auto"/>
              <w:left w:val="single" w:sz="4" w:space="0" w:color="auto"/>
              <w:right w:val="single" w:sz="4" w:space="0" w:color="auto"/>
            </w:tcBorders>
          </w:tcPr>
          <w:p w:rsidR="000C0467" w:rsidRPr="00523D1A" w:rsidRDefault="000C0467" w:rsidP="000C0467">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851" w:type="dxa"/>
            <w:tcBorders>
              <w:top w:val="single" w:sz="4" w:space="0" w:color="auto"/>
              <w:left w:val="single" w:sz="4" w:space="0" w:color="auto"/>
              <w:right w:val="single" w:sz="4" w:space="0" w:color="auto"/>
            </w:tcBorders>
          </w:tcPr>
          <w:p w:rsidR="000C0467" w:rsidRPr="00523D1A" w:rsidRDefault="000C0467" w:rsidP="000C0467">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992" w:type="dxa"/>
            <w:tcBorders>
              <w:top w:val="single" w:sz="4" w:space="0" w:color="auto"/>
              <w:left w:val="single" w:sz="4" w:space="0" w:color="auto"/>
              <w:right w:val="single" w:sz="4" w:space="0" w:color="auto"/>
            </w:tcBorders>
          </w:tcPr>
          <w:p w:rsidR="000C0467" w:rsidRPr="0010688B" w:rsidRDefault="000C0467" w:rsidP="000C0467">
            <w:pPr>
              <w:jc w:val="center"/>
              <w:rPr>
                <w:rFonts w:ascii="Times New Roman" w:hAnsi="Times New Roman" w:cs="Times New Roman"/>
                <w:sz w:val="28"/>
                <w:szCs w:val="28"/>
              </w:rPr>
            </w:pPr>
            <w:r w:rsidRPr="0010688B">
              <w:rPr>
                <w:rFonts w:ascii="Times New Roman" w:hAnsi="Times New Roman" w:cs="Times New Roman"/>
                <w:sz w:val="28"/>
                <w:szCs w:val="28"/>
              </w:rPr>
              <w:t>2</w:t>
            </w:r>
          </w:p>
        </w:tc>
        <w:tc>
          <w:tcPr>
            <w:tcW w:w="992" w:type="dxa"/>
            <w:tcBorders>
              <w:top w:val="single" w:sz="4" w:space="0" w:color="auto"/>
              <w:left w:val="single" w:sz="4" w:space="0" w:color="auto"/>
              <w:right w:val="single" w:sz="4" w:space="0" w:color="auto"/>
            </w:tcBorders>
          </w:tcPr>
          <w:p w:rsidR="000C0467" w:rsidRPr="00523D1A" w:rsidRDefault="000C0467"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r>
      <w:tr w:rsidR="00CB0B61" w:rsidRPr="00523D1A" w:rsidTr="00CB0B61">
        <w:tc>
          <w:tcPr>
            <w:tcW w:w="1814" w:type="dxa"/>
            <w:vMerge/>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Calibri" w:eastAsia="Calibri" w:hAnsi="Calibri" w:cs="Times New Roman"/>
                <w:lang w:val="uk-UA"/>
              </w:rPr>
            </w:pPr>
          </w:p>
        </w:tc>
        <w:tc>
          <w:tcPr>
            <w:tcW w:w="2977"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Зарубіжна література</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0C0467"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r>
      <w:tr w:rsidR="00CB0B61" w:rsidRPr="00523D1A" w:rsidTr="00CB0B61">
        <w:tc>
          <w:tcPr>
            <w:tcW w:w="1814" w:type="dxa"/>
            <w:vMerge w:val="restart"/>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Суспільство-</w:t>
            </w:r>
            <w:proofErr w:type="spellStart"/>
            <w:r w:rsidRPr="00523D1A">
              <w:rPr>
                <w:rFonts w:ascii="Times New Roman" w:eastAsia="Calibri" w:hAnsi="Times New Roman" w:cs="Times New Roman"/>
                <w:sz w:val="28"/>
                <w:szCs w:val="28"/>
                <w:lang w:val="uk-UA"/>
              </w:rPr>
              <w:t>знавство</w:t>
            </w:r>
            <w:proofErr w:type="spellEnd"/>
          </w:p>
        </w:tc>
        <w:tc>
          <w:tcPr>
            <w:tcW w:w="2977"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Історія України</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0C0467"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r>
      <w:tr w:rsidR="00CB0B61" w:rsidRPr="00523D1A" w:rsidTr="00CB0B61">
        <w:tc>
          <w:tcPr>
            <w:tcW w:w="1814" w:type="dxa"/>
            <w:vMerge/>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Всесвітня історія</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0C0467"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r>
      <w:tr w:rsidR="00CB0B61" w:rsidRPr="00523D1A" w:rsidTr="00CB0B61">
        <w:tc>
          <w:tcPr>
            <w:tcW w:w="1814" w:type="dxa"/>
            <w:vMerge/>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Calibri" w:eastAsia="Calibri" w:hAnsi="Calibri" w:cs="Times New Roman"/>
                <w:lang w:val="uk-UA"/>
              </w:rPr>
            </w:pPr>
          </w:p>
        </w:tc>
        <w:tc>
          <w:tcPr>
            <w:tcW w:w="2977"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Основи правознавства </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CB0B61" w:rsidRPr="0010688B" w:rsidRDefault="00C47F69" w:rsidP="00CB0B61">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47F69"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CB0B61" w:rsidRPr="00523D1A" w:rsidTr="00CB0B61">
        <w:tc>
          <w:tcPr>
            <w:tcW w:w="1814" w:type="dxa"/>
            <w:vMerge w:val="restart"/>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Мистецтво*</w:t>
            </w:r>
          </w:p>
        </w:tc>
        <w:tc>
          <w:tcPr>
            <w:tcW w:w="2977"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Музичне мистецтво</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r>
      <w:tr w:rsidR="00CB0B61" w:rsidRPr="00523D1A" w:rsidTr="00CB0B61">
        <w:tc>
          <w:tcPr>
            <w:tcW w:w="1814" w:type="dxa"/>
            <w:vMerge/>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Образотворче мистецтво</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r>
      <w:tr w:rsidR="00CB0B61" w:rsidRPr="00523D1A" w:rsidTr="00CB0B61">
        <w:tc>
          <w:tcPr>
            <w:tcW w:w="1814" w:type="dxa"/>
            <w:vMerge/>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Мистецтво</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0C0467"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CB0B61" w:rsidRPr="00523D1A" w:rsidTr="00CB0B61">
        <w:tc>
          <w:tcPr>
            <w:tcW w:w="1814" w:type="dxa"/>
            <w:vMerge w:val="restart"/>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Математика</w:t>
            </w:r>
          </w:p>
        </w:tc>
        <w:tc>
          <w:tcPr>
            <w:tcW w:w="2977"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Математика</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4</w:t>
            </w:r>
          </w:p>
        </w:tc>
        <w:tc>
          <w:tcPr>
            <w:tcW w:w="993"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4</w:t>
            </w:r>
          </w:p>
        </w:tc>
        <w:tc>
          <w:tcPr>
            <w:tcW w:w="850"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r>
      <w:tr w:rsidR="00CB0B61" w:rsidRPr="00523D1A" w:rsidTr="00CB0B61">
        <w:tc>
          <w:tcPr>
            <w:tcW w:w="1814" w:type="dxa"/>
            <w:vMerge/>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Алгебра</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0C0467"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r>
      <w:tr w:rsidR="00CB0B61" w:rsidRPr="00523D1A" w:rsidTr="00CB0B61">
        <w:tc>
          <w:tcPr>
            <w:tcW w:w="1814" w:type="dxa"/>
            <w:vMerge/>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Геометрія</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0C0467"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r>
      <w:tr w:rsidR="00CB0B61" w:rsidRPr="00523D1A" w:rsidTr="00CB0B61">
        <w:tc>
          <w:tcPr>
            <w:tcW w:w="1814" w:type="dxa"/>
            <w:vMerge w:val="restart"/>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Природо-</w:t>
            </w:r>
            <w:proofErr w:type="spellStart"/>
            <w:r w:rsidRPr="00523D1A">
              <w:rPr>
                <w:rFonts w:ascii="Times New Roman" w:eastAsia="Calibri" w:hAnsi="Times New Roman" w:cs="Times New Roman"/>
                <w:sz w:val="28"/>
                <w:szCs w:val="28"/>
                <w:lang w:val="uk-UA"/>
              </w:rPr>
              <w:t>знавство</w:t>
            </w:r>
            <w:proofErr w:type="spellEnd"/>
          </w:p>
        </w:tc>
        <w:tc>
          <w:tcPr>
            <w:tcW w:w="2977"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Природознавство</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CB0B61" w:rsidRPr="00523D1A" w:rsidTr="00CB0B61">
        <w:tc>
          <w:tcPr>
            <w:tcW w:w="1814" w:type="dxa"/>
            <w:vMerge/>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Біологія</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0C0467"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r>
      <w:tr w:rsidR="00CB0B61" w:rsidRPr="00523D1A" w:rsidTr="00CB0B61">
        <w:tc>
          <w:tcPr>
            <w:tcW w:w="1814" w:type="dxa"/>
            <w:vMerge/>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Географія</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0C0467"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r w:rsidR="00CB0B61">
              <w:rPr>
                <w:rFonts w:ascii="Times New Roman" w:eastAsia="Calibri" w:hAnsi="Times New Roman" w:cs="Times New Roman"/>
                <w:sz w:val="28"/>
                <w:szCs w:val="28"/>
                <w:lang w:val="uk-UA"/>
              </w:rPr>
              <w:t>,5</w:t>
            </w:r>
          </w:p>
        </w:tc>
      </w:tr>
      <w:tr w:rsidR="00CB0B61" w:rsidRPr="00523D1A" w:rsidTr="00CB0B61">
        <w:tc>
          <w:tcPr>
            <w:tcW w:w="1814" w:type="dxa"/>
            <w:vMerge/>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Фізика</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0C0467"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r>
      <w:tr w:rsidR="00CB0B61" w:rsidRPr="00523D1A" w:rsidTr="00CB0B61">
        <w:tc>
          <w:tcPr>
            <w:tcW w:w="1814" w:type="dxa"/>
            <w:vMerge/>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Хімія</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1,5</w:t>
            </w:r>
          </w:p>
        </w:tc>
        <w:tc>
          <w:tcPr>
            <w:tcW w:w="851"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0C0467"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r w:rsidR="00CB0B61">
              <w:rPr>
                <w:rFonts w:ascii="Times New Roman" w:eastAsia="Calibri" w:hAnsi="Times New Roman" w:cs="Times New Roman"/>
                <w:sz w:val="28"/>
                <w:szCs w:val="28"/>
                <w:lang w:val="uk-UA"/>
              </w:rPr>
              <w:t>,5</w:t>
            </w:r>
          </w:p>
        </w:tc>
      </w:tr>
      <w:tr w:rsidR="00CB0B61" w:rsidRPr="00523D1A" w:rsidTr="00CB0B61">
        <w:tc>
          <w:tcPr>
            <w:tcW w:w="1814" w:type="dxa"/>
            <w:vMerge w:val="restart"/>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Технології</w:t>
            </w:r>
          </w:p>
        </w:tc>
        <w:tc>
          <w:tcPr>
            <w:tcW w:w="2977"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Трудове навчання</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0C0467"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r>
      <w:tr w:rsidR="00CB0B61" w:rsidRPr="00523D1A" w:rsidTr="00CB0B61">
        <w:tc>
          <w:tcPr>
            <w:tcW w:w="1814" w:type="dxa"/>
            <w:vMerge/>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Інформатика</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0C0467"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r>
      <w:tr w:rsidR="00CB0B61" w:rsidRPr="00523D1A" w:rsidTr="00CB0B61">
        <w:tc>
          <w:tcPr>
            <w:tcW w:w="1814" w:type="dxa"/>
            <w:vMerge w:val="restart"/>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Здоров’я і фізична культура</w:t>
            </w:r>
          </w:p>
        </w:tc>
        <w:tc>
          <w:tcPr>
            <w:tcW w:w="2977"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Основи здоров’я</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B0B61" w:rsidRPr="0010688B" w:rsidRDefault="00CB0B61" w:rsidP="00CB0B61">
            <w:pPr>
              <w:jc w:val="center"/>
              <w:rPr>
                <w:rFonts w:ascii="Times New Roman" w:hAnsi="Times New Roman" w:cs="Times New Roman"/>
                <w:sz w:val="28"/>
                <w:szCs w:val="28"/>
              </w:rPr>
            </w:pPr>
            <w:r w:rsidRPr="0010688B">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0C0467"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r>
      <w:tr w:rsidR="00CB0B61" w:rsidRPr="00523D1A" w:rsidTr="00CB0B61">
        <w:tc>
          <w:tcPr>
            <w:tcW w:w="1814" w:type="dxa"/>
            <w:vMerge/>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Фізична культура**</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3</w:t>
            </w:r>
          </w:p>
        </w:tc>
        <w:tc>
          <w:tcPr>
            <w:tcW w:w="993"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3</w:t>
            </w:r>
          </w:p>
        </w:tc>
        <w:tc>
          <w:tcPr>
            <w:tcW w:w="850"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0C0467"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w:t>
            </w:r>
          </w:p>
        </w:tc>
      </w:tr>
      <w:tr w:rsidR="00CB0B61" w:rsidRPr="00523D1A" w:rsidTr="00CB0B61">
        <w:tc>
          <w:tcPr>
            <w:tcW w:w="4791" w:type="dxa"/>
            <w:gridSpan w:val="2"/>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Разом</w:t>
            </w:r>
          </w:p>
        </w:tc>
        <w:tc>
          <w:tcPr>
            <w:tcW w:w="992" w:type="dxa"/>
            <w:tcBorders>
              <w:top w:val="single" w:sz="4" w:space="0" w:color="auto"/>
              <w:left w:val="single" w:sz="4" w:space="0" w:color="auto"/>
              <w:bottom w:val="single" w:sz="4" w:space="0" w:color="auto"/>
              <w:right w:val="single" w:sz="4" w:space="0" w:color="auto"/>
            </w:tcBorders>
          </w:tcPr>
          <w:p w:rsidR="00CB0B61" w:rsidRPr="00D3052C" w:rsidRDefault="00CB0B61" w:rsidP="00CB0B61">
            <w:pPr>
              <w:jc w:val="center"/>
              <w:rPr>
                <w:rFonts w:ascii="Times New Roman" w:eastAsia="Calibri" w:hAnsi="Times New Roman" w:cs="Times New Roman"/>
                <w:lang w:val="uk-UA"/>
              </w:rPr>
            </w:pPr>
            <w:r w:rsidRPr="00D3052C">
              <w:rPr>
                <w:rFonts w:ascii="Times New Roman" w:eastAsia="Calibri" w:hAnsi="Times New Roman" w:cs="Times New Roman"/>
                <w:lang w:val="uk-UA"/>
              </w:rPr>
              <w:t>25,5+3</w:t>
            </w:r>
          </w:p>
        </w:tc>
        <w:tc>
          <w:tcPr>
            <w:tcW w:w="993" w:type="dxa"/>
            <w:tcBorders>
              <w:top w:val="single" w:sz="4" w:space="0" w:color="auto"/>
              <w:left w:val="single" w:sz="4" w:space="0" w:color="auto"/>
              <w:bottom w:val="single" w:sz="4" w:space="0" w:color="auto"/>
              <w:right w:val="single" w:sz="4" w:space="0" w:color="auto"/>
            </w:tcBorders>
          </w:tcPr>
          <w:p w:rsidR="00CB0B61" w:rsidRPr="00D3052C" w:rsidRDefault="00CB0B61" w:rsidP="00CB0B61">
            <w:pPr>
              <w:jc w:val="center"/>
              <w:rPr>
                <w:rFonts w:ascii="Times New Roman" w:eastAsia="Calibri" w:hAnsi="Times New Roman" w:cs="Times New Roman"/>
                <w:lang w:val="uk-UA"/>
              </w:rPr>
            </w:pPr>
            <w:r w:rsidRPr="00D3052C">
              <w:rPr>
                <w:rFonts w:ascii="Times New Roman" w:eastAsia="Calibri" w:hAnsi="Times New Roman" w:cs="Times New Roman"/>
                <w:lang w:val="uk-UA"/>
              </w:rPr>
              <w:t>27,5+3</w:t>
            </w:r>
          </w:p>
        </w:tc>
        <w:tc>
          <w:tcPr>
            <w:tcW w:w="850" w:type="dxa"/>
            <w:tcBorders>
              <w:top w:val="single" w:sz="4" w:space="0" w:color="auto"/>
              <w:left w:val="single" w:sz="4" w:space="0" w:color="auto"/>
              <w:bottom w:val="single" w:sz="4" w:space="0" w:color="auto"/>
              <w:right w:val="single" w:sz="4" w:space="0" w:color="auto"/>
            </w:tcBorders>
          </w:tcPr>
          <w:p w:rsidR="00CB0B61" w:rsidRPr="00D3052C" w:rsidRDefault="00CB0B61" w:rsidP="00CB0B61">
            <w:pPr>
              <w:jc w:val="center"/>
              <w:rPr>
                <w:rFonts w:ascii="Times New Roman" w:eastAsia="Calibri" w:hAnsi="Times New Roman" w:cs="Times New Roman"/>
                <w:lang w:val="uk-UA"/>
              </w:rPr>
            </w:pPr>
            <w:r w:rsidRPr="00D3052C">
              <w:rPr>
                <w:rFonts w:ascii="Times New Roman" w:eastAsia="Calibri" w:hAnsi="Times New Roman" w:cs="Times New Roman"/>
                <w:lang w:val="uk-UA"/>
              </w:rPr>
              <w:t>29+3</w:t>
            </w:r>
          </w:p>
        </w:tc>
        <w:tc>
          <w:tcPr>
            <w:tcW w:w="851" w:type="dxa"/>
            <w:tcBorders>
              <w:top w:val="single" w:sz="4" w:space="0" w:color="auto"/>
              <w:left w:val="single" w:sz="4" w:space="0" w:color="auto"/>
              <w:bottom w:val="single" w:sz="4" w:space="0" w:color="auto"/>
              <w:right w:val="single" w:sz="4" w:space="0" w:color="auto"/>
            </w:tcBorders>
          </w:tcPr>
          <w:p w:rsidR="00CB0B61" w:rsidRPr="00D3052C" w:rsidRDefault="00CB0B61" w:rsidP="00CB0B61">
            <w:pPr>
              <w:jc w:val="center"/>
              <w:rPr>
                <w:rFonts w:ascii="Times New Roman" w:eastAsia="Calibri" w:hAnsi="Times New Roman" w:cs="Times New Roman"/>
                <w:lang w:val="uk-UA"/>
              </w:rPr>
            </w:pPr>
            <w:r>
              <w:rPr>
                <w:rFonts w:ascii="Times New Roman" w:eastAsia="Calibri" w:hAnsi="Times New Roman" w:cs="Times New Roman"/>
                <w:lang w:val="uk-UA"/>
              </w:rPr>
              <w:t>29,5+3</w:t>
            </w:r>
          </w:p>
        </w:tc>
        <w:tc>
          <w:tcPr>
            <w:tcW w:w="992" w:type="dxa"/>
            <w:tcBorders>
              <w:top w:val="single" w:sz="4" w:space="0" w:color="auto"/>
              <w:left w:val="single" w:sz="4" w:space="0" w:color="auto"/>
              <w:bottom w:val="single" w:sz="4" w:space="0" w:color="auto"/>
              <w:right w:val="single" w:sz="4" w:space="0" w:color="auto"/>
            </w:tcBorders>
          </w:tcPr>
          <w:p w:rsidR="00CB0B61" w:rsidRPr="00D3052C" w:rsidRDefault="00CB0B61" w:rsidP="00CB0B61">
            <w:pPr>
              <w:jc w:val="center"/>
              <w:rPr>
                <w:rFonts w:ascii="Times New Roman" w:hAnsi="Times New Roman" w:cs="Times New Roman"/>
              </w:rPr>
            </w:pPr>
            <w:r w:rsidRPr="00D3052C">
              <w:rPr>
                <w:rFonts w:ascii="Times New Roman" w:hAnsi="Times New Roman" w:cs="Times New Roman"/>
              </w:rPr>
              <w:t>31+3</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47F69" w:rsidP="00CB0B61">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142</w:t>
            </w:r>
            <w:r w:rsidR="000C0467">
              <w:rPr>
                <w:rFonts w:ascii="Times New Roman" w:eastAsia="Calibri" w:hAnsi="Times New Roman" w:cs="Times New Roman"/>
                <w:sz w:val="28"/>
                <w:szCs w:val="28"/>
                <w:lang w:val="uk-UA"/>
              </w:rPr>
              <w:t>,5+15</w:t>
            </w:r>
          </w:p>
        </w:tc>
      </w:tr>
      <w:tr w:rsidR="00CB0B61" w:rsidRPr="00523D1A" w:rsidTr="00CB0B61">
        <w:tc>
          <w:tcPr>
            <w:tcW w:w="4791" w:type="dxa"/>
            <w:gridSpan w:val="2"/>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both"/>
              <w:rPr>
                <w:rFonts w:ascii="Times New Roman" w:eastAsia="Calibri" w:hAnsi="Times New Roman" w:cs="Times New Roman"/>
                <w:lang w:val="uk-UA"/>
              </w:rPr>
            </w:pPr>
            <w:r w:rsidRPr="00523D1A">
              <w:rPr>
                <w:rFonts w:ascii="Times New Roman" w:eastAsia="Calibri" w:hAnsi="Times New Roman" w:cs="Times New Roman"/>
                <w:lang w:val="uk-UA"/>
              </w:rPr>
              <w:t>Додатковий час на предмети, факультативи, індивідуальні заняття та консультації</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CB0B61" w:rsidRPr="00D3052C" w:rsidRDefault="00CB0B61" w:rsidP="00CB0B61">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CB0B61"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CB0B61" w:rsidRPr="00523D1A" w:rsidTr="00CB0B61">
        <w:tc>
          <w:tcPr>
            <w:tcW w:w="4791" w:type="dxa"/>
            <w:gridSpan w:val="2"/>
            <w:tcBorders>
              <w:top w:val="single" w:sz="4" w:space="0" w:color="auto"/>
              <w:left w:val="single" w:sz="4" w:space="0" w:color="auto"/>
              <w:bottom w:val="single" w:sz="4" w:space="0" w:color="auto"/>
              <w:right w:val="single" w:sz="4" w:space="0" w:color="auto"/>
            </w:tcBorders>
          </w:tcPr>
          <w:p w:rsidR="00CB0B61" w:rsidRPr="00523D1A" w:rsidRDefault="00CB0B61" w:rsidP="00CB0B61">
            <w:pPr>
              <w:rPr>
                <w:rFonts w:ascii="Times New Roman" w:eastAsia="Calibri" w:hAnsi="Times New Roman" w:cs="Times New Roman"/>
                <w:b/>
                <w:bCs/>
                <w:sz w:val="28"/>
                <w:szCs w:val="28"/>
                <w:lang w:val="uk-UA"/>
              </w:rPr>
            </w:pPr>
            <w:r w:rsidRPr="00523D1A">
              <w:rPr>
                <w:rFonts w:ascii="Times New Roman" w:eastAsia="Calibri" w:hAnsi="Times New Roman" w:cs="Times New Roman"/>
                <w:b/>
                <w:bCs/>
                <w:sz w:val="28"/>
                <w:szCs w:val="28"/>
                <w:lang w:val="uk-UA"/>
              </w:rPr>
              <w:t xml:space="preserve">Всього </w:t>
            </w:r>
          </w:p>
        </w:tc>
        <w:tc>
          <w:tcPr>
            <w:tcW w:w="992" w:type="dxa"/>
            <w:tcBorders>
              <w:top w:val="single" w:sz="4" w:space="0" w:color="auto"/>
              <w:left w:val="single" w:sz="4" w:space="0" w:color="auto"/>
              <w:bottom w:val="single" w:sz="4" w:space="0" w:color="auto"/>
              <w:right w:val="single" w:sz="4" w:space="0" w:color="auto"/>
            </w:tcBorders>
          </w:tcPr>
          <w:p w:rsidR="00CB0B61" w:rsidRPr="00D3052C" w:rsidRDefault="00CB0B61" w:rsidP="00CB0B61">
            <w:pPr>
              <w:jc w:val="center"/>
              <w:rPr>
                <w:rFonts w:ascii="Times New Roman" w:eastAsia="Calibri" w:hAnsi="Times New Roman" w:cs="Times New Roman"/>
                <w:lang w:val="uk-UA"/>
              </w:rPr>
            </w:pPr>
            <w:r w:rsidRPr="00D3052C">
              <w:rPr>
                <w:rFonts w:ascii="Times New Roman" w:eastAsia="Calibri" w:hAnsi="Times New Roman" w:cs="Times New Roman"/>
                <w:lang w:val="uk-UA"/>
              </w:rPr>
              <w:t>26,5+3</w:t>
            </w:r>
          </w:p>
        </w:tc>
        <w:tc>
          <w:tcPr>
            <w:tcW w:w="993" w:type="dxa"/>
            <w:tcBorders>
              <w:top w:val="single" w:sz="4" w:space="0" w:color="auto"/>
              <w:left w:val="single" w:sz="4" w:space="0" w:color="auto"/>
              <w:bottom w:val="single" w:sz="4" w:space="0" w:color="auto"/>
              <w:right w:val="single" w:sz="4" w:space="0" w:color="auto"/>
            </w:tcBorders>
          </w:tcPr>
          <w:p w:rsidR="00CB0B61" w:rsidRPr="00D3052C" w:rsidRDefault="00CB0B61" w:rsidP="00CB0B61">
            <w:pPr>
              <w:jc w:val="center"/>
              <w:rPr>
                <w:rFonts w:ascii="Times New Roman" w:eastAsia="Calibri" w:hAnsi="Times New Roman" w:cs="Times New Roman"/>
                <w:lang w:val="uk-UA"/>
              </w:rPr>
            </w:pPr>
            <w:r>
              <w:rPr>
                <w:rFonts w:ascii="Times New Roman" w:eastAsia="Calibri" w:hAnsi="Times New Roman" w:cs="Times New Roman"/>
                <w:lang w:val="uk-UA"/>
              </w:rPr>
              <w:t>28,5</w:t>
            </w:r>
            <w:r w:rsidRPr="00D3052C">
              <w:rPr>
                <w:rFonts w:ascii="Times New Roman" w:eastAsia="Calibri" w:hAnsi="Times New Roman" w:cs="Times New Roman"/>
                <w:lang w:val="uk-UA"/>
              </w:rPr>
              <w:t>+3</w:t>
            </w:r>
          </w:p>
        </w:tc>
        <w:tc>
          <w:tcPr>
            <w:tcW w:w="850" w:type="dxa"/>
            <w:tcBorders>
              <w:top w:val="single" w:sz="4" w:space="0" w:color="auto"/>
              <w:left w:val="single" w:sz="4" w:space="0" w:color="auto"/>
              <w:bottom w:val="single" w:sz="4" w:space="0" w:color="auto"/>
              <w:right w:val="single" w:sz="4" w:space="0" w:color="auto"/>
            </w:tcBorders>
          </w:tcPr>
          <w:p w:rsidR="00CB0B61" w:rsidRPr="00D3052C" w:rsidRDefault="00CB0B61" w:rsidP="00CB0B61">
            <w:pPr>
              <w:jc w:val="center"/>
              <w:rPr>
                <w:rFonts w:ascii="Times New Roman" w:eastAsia="Calibri" w:hAnsi="Times New Roman" w:cs="Times New Roman"/>
                <w:lang w:val="uk-UA"/>
              </w:rPr>
            </w:pPr>
            <w:r w:rsidRPr="00D3052C">
              <w:rPr>
                <w:rFonts w:ascii="Times New Roman" w:eastAsia="Calibri" w:hAnsi="Times New Roman" w:cs="Times New Roman"/>
                <w:lang w:val="uk-UA"/>
              </w:rPr>
              <w:t>29+3</w:t>
            </w:r>
          </w:p>
        </w:tc>
        <w:tc>
          <w:tcPr>
            <w:tcW w:w="851" w:type="dxa"/>
            <w:tcBorders>
              <w:top w:val="single" w:sz="4" w:space="0" w:color="auto"/>
              <w:left w:val="single" w:sz="4" w:space="0" w:color="auto"/>
              <w:bottom w:val="single" w:sz="4" w:space="0" w:color="auto"/>
              <w:right w:val="single" w:sz="4" w:space="0" w:color="auto"/>
            </w:tcBorders>
          </w:tcPr>
          <w:p w:rsidR="00CB0B61" w:rsidRPr="00D3052C" w:rsidRDefault="00CB0B61" w:rsidP="00CB0B61">
            <w:pPr>
              <w:jc w:val="center"/>
              <w:rPr>
                <w:rFonts w:ascii="Times New Roman" w:eastAsia="Calibri" w:hAnsi="Times New Roman" w:cs="Times New Roman"/>
                <w:lang w:val="uk-UA"/>
              </w:rPr>
            </w:pPr>
            <w:r>
              <w:rPr>
                <w:rFonts w:ascii="Times New Roman" w:eastAsia="Calibri" w:hAnsi="Times New Roman" w:cs="Times New Roman"/>
                <w:lang w:val="uk-UA"/>
              </w:rPr>
              <w:t>29,5+3</w:t>
            </w:r>
          </w:p>
        </w:tc>
        <w:tc>
          <w:tcPr>
            <w:tcW w:w="992" w:type="dxa"/>
            <w:tcBorders>
              <w:top w:val="single" w:sz="4" w:space="0" w:color="auto"/>
              <w:left w:val="single" w:sz="4" w:space="0" w:color="auto"/>
              <w:bottom w:val="single" w:sz="4" w:space="0" w:color="auto"/>
              <w:right w:val="single" w:sz="4" w:space="0" w:color="auto"/>
            </w:tcBorders>
          </w:tcPr>
          <w:p w:rsidR="00CB0B61" w:rsidRPr="00D3052C" w:rsidRDefault="00CB0B61" w:rsidP="00CB0B61">
            <w:pPr>
              <w:jc w:val="center"/>
              <w:rPr>
                <w:rFonts w:ascii="Times New Roman" w:hAnsi="Times New Roman" w:cs="Times New Roman"/>
              </w:rPr>
            </w:pPr>
            <w:r w:rsidRPr="00D3052C">
              <w:rPr>
                <w:rFonts w:ascii="Times New Roman" w:hAnsi="Times New Roman" w:cs="Times New Roman"/>
              </w:rPr>
              <w:t>31+3</w:t>
            </w:r>
          </w:p>
        </w:tc>
        <w:tc>
          <w:tcPr>
            <w:tcW w:w="992" w:type="dxa"/>
            <w:tcBorders>
              <w:top w:val="single" w:sz="4" w:space="0" w:color="auto"/>
              <w:left w:val="single" w:sz="4" w:space="0" w:color="auto"/>
              <w:bottom w:val="single" w:sz="4" w:space="0" w:color="auto"/>
              <w:right w:val="single" w:sz="4" w:space="0" w:color="auto"/>
            </w:tcBorders>
          </w:tcPr>
          <w:p w:rsidR="00CB0B61" w:rsidRPr="00523D1A" w:rsidRDefault="004A67A9" w:rsidP="00CB0B61">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144</w:t>
            </w:r>
            <w:r w:rsidR="000C0467">
              <w:rPr>
                <w:rFonts w:ascii="Times New Roman" w:eastAsia="Calibri" w:hAnsi="Times New Roman" w:cs="Times New Roman"/>
                <w:sz w:val="28"/>
                <w:szCs w:val="28"/>
                <w:lang w:val="uk-UA"/>
              </w:rPr>
              <w:t>,5+15</w:t>
            </w:r>
            <w:r>
              <w:rPr>
                <w:rFonts w:ascii="Times New Roman" w:eastAsia="Calibri" w:hAnsi="Times New Roman" w:cs="Times New Roman"/>
                <w:sz w:val="28"/>
                <w:szCs w:val="28"/>
                <w:lang w:val="uk-UA"/>
              </w:rPr>
              <w:t xml:space="preserve">    </w:t>
            </w:r>
          </w:p>
        </w:tc>
      </w:tr>
    </w:tbl>
    <w:p w:rsidR="004B1A6C" w:rsidRPr="00523D1A" w:rsidRDefault="004B1A6C" w:rsidP="004B1A6C">
      <w:pPr>
        <w:ind w:left="142" w:right="-285"/>
        <w:jc w:val="both"/>
        <w:rPr>
          <w:rFonts w:ascii="Times New Roman" w:eastAsia="Calibri" w:hAnsi="Times New Roman" w:cs="Times New Roman"/>
          <w:lang w:val="uk-UA"/>
        </w:rPr>
      </w:pPr>
      <w:r w:rsidRPr="00523D1A">
        <w:rPr>
          <w:rFonts w:ascii="Times New Roman" w:eastAsia="Calibri" w:hAnsi="Times New Roman" w:cs="Times New Roman"/>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4B1A6C" w:rsidRPr="00523D1A" w:rsidRDefault="004B1A6C" w:rsidP="004B1A6C">
      <w:pPr>
        <w:ind w:left="142" w:right="-285"/>
        <w:jc w:val="both"/>
        <w:rPr>
          <w:rFonts w:ascii="Times New Roman" w:eastAsia="Calibri" w:hAnsi="Times New Roman" w:cs="Times New Roman"/>
          <w:lang w:val="uk-UA"/>
        </w:rPr>
      </w:pPr>
      <w:r w:rsidRPr="00523D1A">
        <w:rPr>
          <w:rFonts w:ascii="Times New Roman" w:eastAsia="Calibri" w:hAnsi="Times New Roman" w:cs="Times New Roman"/>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4B1A6C" w:rsidRPr="00523D1A" w:rsidRDefault="004B1A6C" w:rsidP="004B1A6C">
      <w:pPr>
        <w:shd w:val="clear" w:color="auto" w:fill="FFFFFF"/>
        <w:ind w:left="142" w:right="-285"/>
        <w:jc w:val="both"/>
        <w:textAlignment w:val="top"/>
        <w:rPr>
          <w:rFonts w:ascii="Times New Roman" w:eastAsia="Calibri" w:hAnsi="Times New Roman" w:cs="Times New Roman"/>
          <w:lang w:val="uk-UA" w:eastAsia="uk-UA"/>
        </w:rPr>
      </w:pPr>
      <w:r w:rsidRPr="00523D1A">
        <w:rPr>
          <w:rFonts w:ascii="Times New Roman" w:eastAsia="Calibri" w:hAnsi="Times New Roman" w:cs="Times New Roman"/>
          <w:lang w:val="uk-U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4B1A6C" w:rsidRPr="00523D1A" w:rsidRDefault="004B1A6C" w:rsidP="004B1A6C">
      <w:pPr>
        <w:ind w:left="142"/>
        <w:rPr>
          <w:rFonts w:ascii="Calibri" w:eastAsia="Calibri" w:hAnsi="Calibri" w:cs="Times New Roman"/>
          <w:lang w:val="uk-UA"/>
        </w:rPr>
      </w:pPr>
    </w:p>
    <w:p w:rsidR="004B1A6C" w:rsidRPr="00523D1A" w:rsidRDefault="004B1A6C" w:rsidP="004B1A6C">
      <w:pPr>
        <w:shd w:val="clear" w:color="auto" w:fill="FFFFFF"/>
        <w:ind w:left="5529"/>
        <w:rPr>
          <w:rFonts w:ascii="Times New Roman" w:eastAsia="Calibri" w:hAnsi="Times New Roman" w:cs="Times New Roman"/>
          <w:sz w:val="28"/>
          <w:szCs w:val="28"/>
          <w:lang w:val="uk-UA"/>
        </w:rPr>
      </w:pPr>
    </w:p>
    <w:p w:rsidR="004B1A6C" w:rsidRDefault="004B1A6C">
      <w:pPr>
        <w:rPr>
          <w:lang w:val="uk-UA"/>
        </w:rPr>
      </w:pPr>
    </w:p>
    <w:p w:rsidR="004B1A6C" w:rsidRDefault="004B1A6C">
      <w:pPr>
        <w:rPr>
          <w:lang w:val="uk-UA"/>
        </w:rPr>
      </w:pPr>
    </w:p>
    <w:p w:rsidR="004B1A6C" w:rsidRDefault="004B1A6C">
      <w:pPr>
        <w:rPr>
          <w:lang w:val="uk-UA"/>
        </w:rPr>
      </w:pPr>
    </w:p>
    <w:p w:rsidR="004B1A6C" w:rsidRDefault="004B1A6C">
      <w:pPr>
        <w:rPr>
          <w:lang w:val="uk-UA"/>
        </w:rPr>
      </w:pPr>
    </w:p>
    <w:p w:rsidR="004B1A6C" w:rsidRPr="00DF614F" w:rsidRDefault="004B1A6C" w:rsidP="004B1A6C">
      <w:pPr>
        <w:framePr w:wrap="none" w:vAnchor="page" w:hAnchor="page" w:x="315" w:y="187"/>
        <w:rPr>
          <w:sz w:val="2"/>
          <w:szCs w:val="2"/>
          <w:lang w:val="uk-UA"/>
        </w:rPr>
      </w:pPr>
    </w:p>
    <w:p w:rsidR="004B1A6C" w:rsidRPr="00C5002E" w:rsidRDefault="004B1A6C" w:rsidP="004B1A6C">
      <w:pPr>
        <w:jc w:val="center"/>
        <w:rPr>
          <w:sz w:val="2"/>
          <w:szCs w:val="2"/>
          <w:lang w:val="uk-UA"/>
        </w:rPr>
      </w:pPr>
      <w:r>
        <w:rPr>
          <w:rFonts w:ascii="Times New Roman" w:eastAsia="Calibri" w:hAnsi="Times New Roman" w:cs="Times New Roman"/>
          <w:b/>
          <w:bCs/>
          <w:sz w:val="28"/>
          <w:szCs w:val="28"/>
          <w:lang w:val="uk-UA"/>
        </w:rPr>
        <w:lastRenderedPageBreak/>
        <w:t>О</w:t>
      </w:r>
      <w:r w:rsidRPr="007A16B5">
        <w:rPr>
          <w:rFonts w:ascii="Times New Roman" w:eastAsia="Calibri" w:hAnsi="Times New Roman" w:cs="Times New Roman"/>
          <w:b/>
          <w:bCs/>
          <w:sz w:val="28"/>
          <w:szCs w:val="28"/>
          <w:lang w:val="uk-UA"/>
        </w:rPr>
        <w:t>світня програма</w:t>
      </w:r>
    </w:p>
    <w:p w:rsidR="004B1A6C" w:rsidRDefault="004B1A6C" w:rsidP="004B1A6C">
      <w:pPr>
        <w:ind w:right="85"/>
        <w:jc w:val="center"/>
        <w:rPr>
          <w:rFonts w:ascii="Times New Roman" w:eastAsia="Calibri" w:hAnsi="Times New Roman" w:cs="Times New Roman"/>
          <w:b/>
          <w:bCs/>
          <w:sz w:val="28"/>
          <w:szCs w:val="28"/>
          <w:lang w:val="uk-UA"/>
        </w:rPr>
      </w:pPr>
      <w:proofErr w:type="spellStart"/>
      <w:r>
        <w:rPr>
          <w:rFonts w:ascii="Times New Roman" w:eastAsia="Calibri" w:hAnsi="Times New Roman" w:cs="Times New Roman"/>
          <w:b/>
          <w:bCs/>
          <w:sz w:val="28"/>
          <w:szCs w:val="28"/>
          <w:lang w:val="uk-UA"/>
        </w:rPr>
        <w:t>Горошинської</w:t>
      </w:r>
      <w:proofErr w:type="spellEnd"/>
      <w:r>
        <w:rPr>
          <w:rFonts w:ascii="Times New Roman" w:eastAsia="Calibri" w:hAnsi="Times New Roman" w:cs="Times New Roman"/>
          <w:b/>
          <w:bCs/>
          <w:sz w:val="28"/>
          <w:szCs w:val="28"/>
          <w:lang w:val="uk-UA"/>
        </w:rPr>
        <w:t xml:space="preserve"> загальноосвітньої школи І-ІІІ ступенів</w:t>
      </w:r>
    </w:p>
    <w:p w:rsidR="004B1A6C" w:rsidRPr="007A16B5" w:rsidRDefault="004B1A6C" w:rsidP="004B1A6C">
      <w:pPr>
        <w:ind w:right="85"/>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 xml:space="preserve">для </w:t>
      </w:r>
      <w:r w:rsidRPr="007A16B5">
        <w:rPr>
          <w:rFonts w:ascii="Times New Roman" w:eastAsia="Calibri" w:hAnsi="Times New Roman" w:cs="Times New Roman"/>
          <w:b/>
          <w:sz w:val="28"/>
          <w:szCs w:val="28"/>
          <w:lang w:val="uk-UA"/>
        </w:rPr>
        <w:t>І</w:t>
      </w:r>
      <w:r w:rsidRPr="007A16B5">
        <w:rPr>
          <w:rFonts w:ascii="Times New Roman" w:eastAsia="Calibri" w:hAnsi="Times New Roman" w:cs="Times New Roman"/>
          <w:b/>
          <w:bCs/>
          <w:sz w:val="28"/>
          <w:szCs w:val="28"/>
          <w:lang w:val="uk-UA"/>
        </w:rPr>
        <w:t>ІІ ступеня</w:t>
      </w:r>
    </w:p>
    <w:p w:rsidR="004B1A6C" w:rsidRPr="007A16B5" w:rsidRDefault="004B1A6C" w:rsidP="004B1A6C">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w:t>
      </w:r>
      <w:r w:rsidRPr="007A16B5">
        <w:rPr>
          <w:rFonts w:ascii="Times New Roman" w:eastAsia="Calibri" w:hAnsi="Times New Roman" w:cs="Times New Roman"/>
          <w:sz w:val="28"/>
          <w:szCs w:val="28"/>
          <w:lang w:val="uk-UA"/>
        </w:rPr>
        <w:t xml:space="preserve">світня програма </w:t>
      </w:r>
      <w:proofErr w:type="spellStart"/>
      <w:r w:rsidRPr="00C5002E">
        <w:rPr>
          <w:rFonts w:ascii="Times New Roman" w:eastAsia="Calibri" w:hAnsi="Times New Roman" w:cs="Times New Roman"/>
          <w:bCs/>
          <w:sz w:val="28"/>
          <w:szCs w:val="28"/>
          <w:lang w:val="uk-UA"/>
        </w:rPr>
        <w:t>Горошинської</w:t>
      </w:r>
      <w:proofErr w:type="spellEnd"/>
      <w:r w:rsidRPr="00C5002E">
        <w:rPr>
          <w:rFonts w:ascii="Times New Roman" w:eastAsia="Calibri" w:hAnsi="Times New Roman" w:cs="Times New Roman"/>
          <w:bCs/>
          <w:sz w:val="28"/>
          <w:szCs w:val="28"/>
          <w:lang w:val="uk-UA"/>
        </w:rPr>
        <w:t xml:space="preserve"> загальноосвітньої школи І-ІІІ ступенів </w:t>
      </w:r>
      <w:r>
        <w:rPr>
          <w:rFonts w:ascii="Times New Roman" w:eastAsia="Calibri" w:hAnsi="Times New Roman" w:cs="Times New Roman"/>
          <w:sz w:val="28"/>
          <w:szCs w:val="28"/>
          <w:lang w:val="uk-UA"/>
        </w:rPr>
        <w:t>для</w:t>
      </w:r>
      <w:r w:rsidRPr="007A16B5">
        <w:rPr>
          <w:rFonts w:ascii="Times New Roman" w:eastAsia="Calibri" w:hAnsi="Times New Roman" w:cs="Times New Roman"/>
          <w:sz w:val="28"/>
          <w:szCs w:val="28"/>
          <w:lang w:val="uk-UA"/>
        </w:rPr>
        <w:t xml:space="preserve"> ІІІ ступеня розроблена на виконання Закону України «Про освіту» та постанови Кабінету Міністрів України від 14 січня 2004 року № 24 «Про затвердження Державного стандарту базової і повн</w:t>
      </w:r>
      <w:r>
        <w:rPr>
          <w:rFonts w:ascii="Times New Roman" w:eastAsia="Calibri" w:hAnsi="Times New Roman" w:cs="Times New Roman"/>
          <w:sz w:val="28"/>
          <w:szCs w:val="28"/>
          <w:lang w:val="uk-UA"/>
        </w:rPr>
        <w:t>ої загальної середньої освіти» та наказу Міністерства освіти і науки України «Про затвердження типової освітньої програми закладів загальної середньої освіти ІІ</w:t>
      </w:r>
      <w:r w:rsidR="00702887">
        <w:rPr>
          <w:rFonts w:ascii="Times New Roman" w:eastAsia="Calibri" w:hAnsi="Times New Roman" w:cs="Times New Roman"/>
          <w:sz w:val="28"/>
          <w:szCs w:val="28"/>
          <w:lang w:val="uk-UA"/>
        </w:rPr>
        <w:t>І</w:t>
      </w:r>
      <w:r>
        <w:rPr>
          <w:rFonts w:ascii="Times New Roman" w:eastAsia="Calibri" w:hAnsi="Times New Roman" w:cs="Times New Roman"/>
          <w:sz w:val="28"/>
          <w:szCs w:val="28"/>
          <w:lang w:val="uk-UA"/>
        </w:rPr>
        <w:t xml:space="preserve"> ступеня»      від</w:t>
      </w:r>
      <w:r w:rsidR="00702887">
        <w:rPr>
          <w:rFonts w:ascii="Times New Roman" w:eastAsia="Calibri" w:hAnsi="Times New Roman" w:cs="Times New Roman"/>
          <w:sz w:val="28"/>
          <w:szCs w:val="28"/>
          <w:lang w:val="uk-UA"/>
        </w:rPr>
        <w:t xml:space="preserve"> 20.04.2018 № 408 (таблиці 2, 3).</w:t>
      </w:r>
    </w:p>
    <w:p w:rsidR="004B1A6C" w:rsidRPr="007A16B5" w:rsidRDefault="004B1A6C" w:rsidP="004B1A6C">
      <w:pPr>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w:t>
      </w:r>
      <w:r w:rsidRPr="007A16B5">
        <w:rPr>
          <w:rFonts w:ascii="Times New Roman" w:eastAsia="Calibri" w:hAnsi="Times New Roman" w:cs="Times New Roman"/>
          <w:sz w:val="28"/>
          <w:szCs w:val="28"/>
          <w:lang w:val="uk-UA"/>
        </w:rPr>
        <w:t xml:space="preserve">світня програма окреслює підходи до планування й організації </w:t>
      </w:r>
      <w:r>
        <w:rPr>
          <w:rFonts w:ascii="Times New Roman" w:eastAsia="Calibri" w:hAnsi="Times New Roman" w:cs="Times New Roman"/>
          <w:sz w:val="28"/>
          <w:szCs w:val="28"/>
          <w:lang w:val="uk-UA"/>
        </w:rPr>
        <w:t xml:space="preserve">в школі </w:t>
      </w:r>
      <w:r w:rsidRPr="007A16B5">
        <w:rPr>
          <w:rFonts w:ascii="Times New Roman" w:eastAsia="Calibri" w:hAnsi="Times New Roman" w:cs="Times New Roman"/>
          <w:sz w:val="28"/>
          <w:szCs w:val="28"/>
          <w:lang w:val="uk-UA"/>
        </w:rPr>
        <w:t>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w:t>
      </w:r>
      <w:r>
        <w:rPr>
          <w:rFonts w:ascii="Times New Roman" w:eastAsia="Calibri" w:hAnsi="Times New Roman" w:cs="Times New Roman"/>
          <w:sz w:val="28"/>
          <w:szCs w:val="28"/>
          <w:lang w:val="uk-UA"/>
        </w:rPr>
        <w:t>світи</w:t>
      </w:r>
      <w:r w:rsidRPr="007A16B5">
        <w:rPr>
          <w:rFonts w:ascii="Times New Roman" w:eastAsia="Calibri" w:hAnsi="Times New Roman" w:cs="Times New Roman"/>
          <w:sz w:val="28"/>
          <w:szCs w:val="28"/>
          <w:lang w:val="uk-UA"/>
        </w:rPr>
        <w:t xml:space="preserve">. </w:t>
      </w:r>
    </w:p>
    <w:p w:rsidR="004B1A6C" w:rsidRPr="007A16B5" w:rsidRDefault="004B1A6C" w:rsidP="004B1A6C">
      <w:pPr>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w:t>
      </w:r>
      <w:r w:rsidRPr="007A16B5">
        <w:rPr>
          <w:rFonts w:ascii="Times New Roman" w:eastAsia="Calibri" w:hAnsi="Times New Roman" w:cs="Times New Roman"/>
          <w:sz w:val="28"/>
          <w:szCs w:val="28"/>
          <w:lang w:val="uk-UA"/>
        </w:rPr>
        <w:t xml:space="preserve">світня програма </w:t>
      </w:r>
      <w:r>
        <w:rPr>
          <w:rFonts w:ascii="Times New Roman" w:eastAsia="Calibri" w:hAnsi="Times New Roman" w:cs="Times New Roman"/>
          <w:sz w:val="28"/>
          <w:szCs w:val="28"/>
          <w:lang w:val="uk-UA"/>
        </w:rPr>
        <w:t xml:space="preserve">школи </w:t>
      </w:r>
      <w:r w:rsidRPr="007A16B5">
        <w:rPr>
          <w:rFonts w:ascii="Times New Roman" w:eastAsia="Calibri" w:hAnsi="Times New Roman" w:cs="Times New Roman"/>
          <w:sz w:val="28"/>
          <w:szCs w:val="28"/>
          <w:lang w:val="uk-UA"/>
        </w:rPr>
        <w:t xml:space="preserve">визначає: </w:t>
      </w:r>
    </w:p>
    <w:p w:rsidR="004B1A6C" w:rsidRPr="007A16B5" w:rsidRDefault="004B1A6C" w:rsidP="004B1A6C">
      <w:pPr>
        <w:tabs>
          <w:tab w:val="left" w:pos="851"/>
        </w:tabs>
        <w:ind w:firstLine="567"/>
        <w:contextualSpacing/>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загальний обсяг навчального навантаження, тривалість і можливі взаємозв’язки о</w:t>
      </w:r>
      <w:r>
        <w:rPr>
          <w:rFonts w:ascii="Times New Roman" w:eastAsia="Calibri" w:hAnsi="Times New Roman" w:cs="Times New Roman"/>
          <w:sz w:val="28"/>
          <w:szCs w:val="28"/>
          <w:lang w:val="uk-UA"/>
        </w:rPr>
        <w:t>кремих предметів, факультативів</w:t>
      </w:r>
      <w:r w:rsidRPr="007A16B5">
        <w:rPr>
          <w:rFonts w:ascii="Times New Roman" w:eastAsia="Calibri" w:hAnsi="Times New Roman" w:cs="Times New Roman"/>
          <w:sz w:val="28"/>
          <w:szCs w:val="28"/>
          <w:lang w:val="uk-UA"/>
        </w:rPr>
        <w:t>;</w:t>
      </w:r>
    </w:p>
    <w:p w:rsidR="004B1A6C" w:rsidRPr="007A16B5" w:rsidRDefault="004B1A6C" w:rsidP="004B1A6C">
      <w:pPr>
        <w:tabs>
          <w:tab w:val="left" w:pos="851"/>
        </w:tabs>
        <w:ind w:firstLine="567"/>
        <w:contextualSpacing/>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очікувані результати навчання учнів пода</w:t>
      </w:r>
      <w:r>
        <w:rPr>
          <w:rFonts w:ascii="Times New Roman" w:eastAsia="Calibri" w:hAnsi="Times New Roman" w:cs="Times New Roman"/>
          <w:sz w:val="28"/>
          <w:szCs w:val="28"/>
          <w:lang w:val="uk-UA"/>
        </w:rPr>
        <w:t>ні в рамках навчальних програм;</w:t>
      </w:r>
    </w:p>
    <w:p w:rsidR="004B1A6C" w:rsidRPr="007A16B5" w:rsidRDefault="004B1A6C" w:rsidP="004B1A6C">
      <w:pPr>
        <w:tabs>
          <w:tab w:val="left" w:pos="851"/>
        </w:tabs>
        <w:ind w:firstLine="567"/>
        <w:contextualSpacing/>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форми організації освітнього процесу та інструменти системи внутрішнього забезпечення якості освіти;</w:t>
      </w:r>
    </w:p>
    <w:p w:rsidR="004B1A6C" w:rsidRPr="007A16B5" w:rsidRDefault="004B1A6C" w:rsidP="004B1A6C">
      <w:pPr>
        <w:tabs>
          <w:tab w:val="left" w:pos="851"/>
        </w:tabs>
        <w:ind w:firstLine="567"/>
        <w:contextualSpacing/>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 xml:space="preserve">вимоги до осіб, які можуть розпочати навчання за цією освітньою програмою. </w:t>
      </w:r>
    </w:p>
    <w:p w:rsidR="004B1A6C" w:rsidRPr="00D12ACF" w:rsidRDefault="004B1A6C" w:rsidP="004B1A6C">
      <w:pPr>
        <w:ind w:firstLine="709"/>
        <w:jc w:val="both"/>
        <w:rPr>
          <w:rFonts w:ascii="Times New Roman" w:eastAsia="Calibri" w:hAnsi="Times New Roman" w:cs="Times New Roman"/>
          <w:b/>
          <w:sz w:val="28"/>
          <w:szCs w:val="28"/>
          <w:lang w:val="uk-UA"/>
        </w:rPr>
      </w:pPr>
      <w:r w:rsidRPr="00D12ACF">
        <w:rPr>
          <w:rFonts w:ascii="Times New Roman" w:eastAsia="Calibri" w:hAnsi="Times New Roman" w:cs="Times New Roman"/>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D12ACF">
        <w:rPr>
          <w:rFonts w:ascii="Times New Roman" w:eastAsia="Calibri" w:hAnsi="Times New Roman" w:cs="Times New Roman"/>
          <w:b/>
          <w:sz w:val="28"/>
          <w:szCs w:val="28"/>
          <w:lang w:val="uk-UA"/>
        </w:rPr>
        <w:t xml:space="preserve">. </w:t>
      </w:r>
    </w:p>
    <w:p w:rsidR="004B1A6C" w:rsidRPr="00807070" w:rsidRDefault="004B1A6C" w:rsidP="004B1A6C">
      <w:pPr>
        <w:ind w:firstLine="709"/>
        <w:jc w:val="both"/>
        <w:rPr>
          <w:rFonts w:ascii="Times New Roman" w:eastAsia="Calibri" w:hAnsi="Times New Roman" w:cs="Times New Roman"/>
          <w:sz w:val="28"/>
          <w:szCs w:val="28"/>
          <w:lang w:val="uk-UA"/>
        </w:rPr>
      </w:pPr>
      <w:r w:rsidRPr="00807070">
        <w:rPr>
          <w:rFonts w:ascii="Times New Roman" w:eastAsia="Calibri" w:hAnsi="Times New Roman" w:cs="Times New Roman"/>
          <w:sz w:val="28"/>
          <w:szCs w:val="28"/>
          <w:lang w:val="uk-UA"/>
        </w:rPr>
        <w:t>Загальний обсяг навчального навантаження учнів 10-11-х класів складає 2380 годин/навчальний рік: для 10-го класу – 1225 годин/навча</w:t>
      </w:r>
      <w:r w:rsidR="00702887">
        <w:rPr>
          <w:rFonts w:ascii="Times New Roman" w:eastAsia="Calibri" w:hAnsi="Times New Roman" w:cs="Times New Roman"/>
          <w:sz w:val="28"/>
          <w:szCs w:val="28"/>
          <w:lang w:val="uk-UA"/>
        </w:rPr>
        <w:t>льний рік, для 11-го класу – 122</w:t>
      </w:r>
      <w:r w:rsidRPr="00807070">
        <w:rPr>
          <w:rFonts w:ascii="Times New Roman" w:eastAsia="Calibri" w:hAnsi="Times New Roman" w:cs="Times New Roman"/>
          <w:sz w:val="28"/>
          <w:szCs w:val="28"/>
          <w:lang w:val="uk-UA"/>
        </w:rPr>
        <w:t xml:space="preserve">5 годин/навчальний рік. Детальний розподіл навчального навантаження на тиждень окреслено у навчальному плані школи для ІІІ ступеня. </w:t>
      </w:r>
    </w:p>
    <w:p w:rsidR="004B1A6C" w:rsidRPr="007A16B5" w:rsidRDefault="004B1A6C" w:rsidP="004B1A6C">
      <w:pPr>
        <w:shd w:val="clear" w:color="auto" w:fill="FFFFFF"/>
        <w:ind w:right="85"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Навчальним планом</w:t>
      </w:r>
      <w:r w:rsidRPr="007A16B5">
        <w:rPr>
          <w:rFonts w:ascii="Times New Roman" w:eastAsia="Calibri" w:hAnsi="Times New Roman" w:cs="Times New Roman"/>
          <w:sz w:val="28"/>
          <w:szCs w:val="28"/>
          <w:lang w:val="uk-UA"/>
        </w:rPr>
        <w:t xml:space="preserve"> старшої школи передбачається реалізація освітніх галузей Базового навчального плану Державного стандарту через ок</w:t>
      </w:r>
      <w:r>
        <w:rPr>
          <w:rFonts w:ascii="Times New Roman" w:eastAsia="Calibri" w:hAnsi="Times New Roman" w:cs="Times New Roman"/>
          <w:sz w:val="28"/>
          <w:szCs w:val="28"/>
          <w:lang w:val="uk-UA"/>
        </w:rPr>
        <w:t>ремі предмети. Він охоплює</w:t>
      </w:r>
      <w:r w:rsidRPr="007A16B5">
        <w:rPr>
          <w:rFonts w:ascii="Times New Roman" w:eastAsia="Calibri" w:hAnsi="Times New Roman" w:cs="Times New Roman"/>
          <w:sz w:val="28"/>
          <w:szCs w:val="28"/>
          <w:lang w:val="uk-UA"/>
        </w:rPr>
        <w:t xml:space="preserve"> інваріантну складову, сформовану на державному рівні. </w:t>
      </w:r>
    </w:p>
    <w:p w:rsidR="004B1A6C" w:rsidRPr="007A16B5" w:rsidRDefault="004B1A6C" w:rsidP="004B1A6C">
      <w:pPr>
        <w:shd w:val="clear" w:color="auto" w:fill="FFFFFF"/>
        <w:ind w:right="85"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Педагогічною радою обрано профільним предметом українську мову. Навчальний план</w:t>
      </w:r>
      <w:r w:rsidRPr="007A16B5">
        <w:rPr>
          <w:rFonts w:ascii="Times New Roman" w:eastAsia="Calibri" w:hAnsi="Times New Roman" w:cs="Times New Roman"/>
          <w:sz w:val="28"/>
          <w:szCs w:val="28"/>
          <w:lang w:val="uk-UA"/>
        </w:rPr>
        <w:t xml:space="preserve"> зорієн</w:t>
      </w:r>
      <w:r>
        <w:rPr>
          <w:rFonts w:ascii="Times New Roman" w:eastAsia="Calibri" w:hAnsi="Times New Roman" w:cs="Times New Roman"/>
          <w:sz w:val="28"/>
          <w:szCs w:val="28"/>
          <w:lang w:val="uk-UA"/>
        </w:rPr>
        <w:t xml:space="preserve">тований на роботу </w:t>
      </w:r>
      <w:r w:rsidRPr="007A16B5">
        <w:rPr>
          <w:rFonts w:ascii="Times New Roman" w:eastAsia="Calibri" w:hAnsi="Times New Roman" w:cs="Times New Roman"/>
          <w:sz w:val="28"/>
          <w:szCs w:val="28"/>
          <w:lang w:val="uk-UA"/>
        </w:rPr>
        <w:t xml:space="preserve">за п’ятиденним навчальним тижнем. </w:t>
      </w:r>
    </w:p>
    <w:p w:rsidR="004B1A6C" w:rsidRPr="007A16B5" w:rsidRDefault="004B1A6C" w:rsidP="004B1A6C">
      <w:pPr>
        <w:shd w:val="clear" w:color="auto" w:fill="FFFFFF"/>
        <w:ind w:right="85" w:firstLine="709"/>
        <w:jc w:val="both"/>
        <w:rPr>
          <w:rFonts w:ascii="Times New Roman" w:eastAsia="Calibri" w:hAnsi="Times New Roman" w:cs="Times New Roman"/>
          <w:sz w:val="28"/>
          <w:szCs w:val="28"/>
          <w:highlight w:val="yellow"/>
          <w:lang w:val="uk-UA"/>
        </w:rPr>
      </w:pPr>
      <w:r w:rsidRPr="007A16B5">
        <w:rPr>
          <w:rFonts w:ascii="Times New Roman" w:eastAsia="Calibri" w:hAnsi="Times New Roman" w:cs="Times New Roman"/>
          <w:sz w:val="28"/>
          <w:szCs w:val="28"/>
          <w:lang w:val="uk-UA"/>
        </w:rPr>
        <w:t xml:space="preserve">Гранично допустиме навчальне </w:t>
      </w:r>
      <w:r>
        <w:rPr>
          <w:rFonts w:ascii="Times New Roman" w:eastAsia="Calibri" w:hAnsi="Times New Roman" w:cs="Times New Roman"/>
          <w:sz w:val="28"/>
          <w:szCs w:val="28"/>
          <w:lang w:val="uk-UA"/>
        </w:rPr>
        <w:t>навантаження учнів встановлено</w:t>
      </w:r>
      <w:r w:rsidRPr="007A16B5">
        <w:rPr>
          <w:rFonts w:ascii="Times New Roman" w:eastAsia="Calibri" w:hAnsi="Times New Roman" w:cs="Times New Roman"/>
          <w:sz w:val="28"/>
          <w:szCs w:val="28"/>
          <w:lang w:val="uk-UA"/>
        </w:rPr>
        <w:t xml:space="preserve">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4B1A6C" w:rsidRPr="007A16B5" w:rsidRDefault="004B1A6C" w:rsidP="004B1A6C">
      <w:pPr>
        <w:shd w:val="clear" w:color="auto" w:fill="FFFFFF"/>
        <w:ind w:firstLine="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4B1A6C" w:rsidRPr="007A16B5" w:rsidRDefault="004B1A6C" w:rsidP="004B1A6C">
      <w:pPr>
        <w:shd w:val="clear" w:color="auto" w:fill="FFFFFF"/>
        <w:ind w:right="85"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Навчальний план старшої школи реалізує</w:t>
      </w:r>
      <w:r w:rsidRPr="007A16B5">
        <w:rPr>
          <w:rFonts w:ascii="Times New Roman" w:eastAsia="Calibri" w:hAnsi="Times New Roman" w:cs="Times New Roman"/>
          <w:sz w:val="28"/>
          <w:szCs w:val="28"/>
          <w:lang w:val="uk-UA"/>
        </w:rPr>
        <w:t xml:space="preserve"> зміст освіти </w:t>
      </w:r>
      <w:r>
        <w:rPr>
          <w:rFonts w:ascii="Times New Roman" w:eastAsia="Calibri" w:hAnsi="Times New Roman" w:cs="Times New Roman"/>
          <w:sz w:val="28"/>
          <w:szCs w:val="28"/>
          <w:lang w:val="uk-UA"/>
        </w:rPr>
        <w:t>відповідно до обраного профілю навчання:</w:t>
      </w:r>
    </w:p>
    <w:p w:rsidR="004B1A6C" w:rsidRPr="007A16B5" w:rsidRDefault="004B1A6C" w:rsidP="00702887">
      <w:pPr>
        <w:shd w:val="clear" w:color="auto" w:fill="FFFFFF"/>
        <w:ind w:right="85"/>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r w:rsidR="00702887">
        <w:rPr>
          <w:rFonts w:ascii="Times New Roman" w:eastAsia="Calibri" w:hAnsi="Times New Roman" w:cs="Times New Roman"/>
          <w:sz w:val="28"/>
          <w:szCs w:val="28"/>
          <w:lang w:val="uk-UA"/>
        </w:rPr>
        <w:t>, 11</w:t>
      </w:r>
      <w:r>
        <w:rPr>
          <w:rFonts w:ascii="Times New Roman" w:eastAsia="Calibri" w:hAnsi="Times New Roman" w:cs="Times New Roman"/>
          <w:sz w:val="28"/>
          <w:szCs w:val="28"/>
          <w:lang w:val="uk-UA"/>
        </w:rPr>
        <w:t xml:space="preserve"> клас</w:t>
      </w:r>
      <w:r w:rsidR="00702887">
        <w:rPr>
          <w:rFonts w:ascii="Times New Roman" w:eastAsia="Calibri" w:hAnsi="Times New Roman" w:cs="Times New Roman"/>
          <w:sz w:val="28"/>
          <w:szCs w:val="28"/>
          <w:lang w:val="uk-UA"/>
        </w:rPr>
        <w:t>и</w:t>
      </w:r>
      <w:r>
        <w:rPr>
          <w:rFonts w:ascii="Times New Roman" w:eastAsia="Calibri" w:hAnsi="Times New Roman" w:cs="Times New Roman"/>
          <w:sz w:val="28"/>
          <w:szCs w:val="28"/>
          <w:lang w:val="uk-UA"/>
        </w:rPr>
        <w:t xml:space="preserve"> – профільний</w:t>
      </w:r>
      <w:r w:rsidRPr="007A16B5">
        <w:rPr>
          <w:rFonts w:ascii="Times New Roman" w:eastAsia="Calibri" w:hAnsi="Times New Roman" w:cs="Times New Roman"/>
          <w:sz w:val="28"/>
          <w:szCs w:val="28"/>
          <w:lang w:val="uk-UA"/>
        </w:rPr>
        <w:t xml:space="preserve"> рів</w:t>
      </w:r>
      <w:r>
        <w:rPr>
          <w:rFonts w:ascii="Times New Roman" w:eastAsia="Calibri" w:hAnsi="Times New Roman" w:cs="Times New Roman"/>
          <w:sz w:val="28"/>
          <w:szCs w:val="28"/>
          <w:lang w:val="uk-UA"/>
        </w:rPr>
        <w:t>ень</w:t>
      </w:r>
      <w:r w:rsidRPr="007A16B5">
        <w:rPr>
          <w:rFonts w:ascii="Times New Roman" w:eastAsia="Calibri" w:hAnsi="Times New Roman" w:cs="Times New Roman"/>
          <w:sz w:val="28"/>
          <w:szCs w:val="28"/>
          <w:lang w:val="uk-UA"/>
        </w:rPr>
        <w:t>, який передбачає поглиблене вивчення</w:t>
      </w:r>
      <w:r>
        <w:rPr>
          <w:rFonts w:ascii="Times New Roman" w:eastAsia="Calibri" w:hAnsi="Times New Roman" w:cs="Times New Roman"/>
          <w:sz w:val="28"/>
          <w:szCs w:val="28"/>
          <w:lang w:val="uk-UA"/>
        </w:rPr>
        <w:t xml:space="preserve"> української мови</w:t>
      </w:r>
      <w:r w:rsidRPr="007A16B5">
        <w:rPr>
          <w:rFonts w:ascii="Times New Roman" w:eastAsia="Calibri" w:hAnsi="Times New Roman" w:cs="Times New Roman"/>
          <w:sz w:val="28"/>
          <w:szCs w:val="28"/>
          <w:lang w:val="uk-UA"/>
        </w:rPr>
        <w:t>.</w:t>
      </w:r>
    </w:p>
    <w:p w:rsidR="004B1A6C" w:rsidRPr="007A16B5" w:rsidRDefault="004B1A6C" w:rsidP="004B1A6C">
      <w:pPr>
        <w:shd w:val="clear" w:color="auto" w:fill="FFFFFF"/>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Граничну </w:t>
      </w:r>
      <w:r w:rsidRPr="007A16B5">
        <w:rPr>
          <w:rFonts w:ascii="Times New Roman" w:eastAsia="Calibri" w:hAnsi="Times New Roman" w:cs="Times New Roman"/>
          <w:sz w:val="28"/>
          <w:szCs w:val="28"/>
          <w:lang w:val="uk-UA"/>
        </w:rPr>
        <w:t xml:space="preserve">наповнюваність класів та </w:t>
      </w:r>
      <w:r>
        <w:rPr>
          <w:rFonts w:ascii="Times New Roman" w:eastAsia="Calibri" w:hAnsi="Times New Roman" w:cs="Times New Roman"/>
          <w:sz w:val="28"/>
          <w:szCs w:val="28"/>
          <w:lang w:val="uk-UA"/>
        </w:rPr>
        <w:t xml:space="preserve">тривалість уроків встановлено </w:t>
      </w:r>
      <w:r w:rsidRPr="007A16B5">
        <w:rPr>
          <w:rFonts w:ascii="Times New Roman" w:eastAsia="Calibri" w:hAnsi="Times New Roman" w:cs="Times New Roman"/>
          <w:sz w:val="28"/>
          <w:szCs w:val="28"/>
          <w:lang w:val="uk-UA"/>
        </w:rPr>
        <w:t xml:space="preserve"> відповідно до Закону України "Про загальну середню освіту". </w:t>
      </w:r>
    </w:p>
    <w:p w:rsidR="004B1A6C" w:rsidRPr="007A16B5" w:rsidRDefault="004B1A6C" w:rsidP="004B1A6C">
      <w:pPr>
        <w:ind w:firstLine="709"/>
        <w:jc w:val="both"/>
        <w:rPr>
          <w:rFonts w:ascii="Times New Roman" w:eastAsia="Times New Roman" w:hAnsi="Times New Roman" w:cs="Times New Roman"/>
          <w:sz w:val="28"/>
          <w:szCs w:val="28"/>
          <w:highlight w:val="white"/>
          <w:lang w:val="uk-UA"/>
        </w:rPr>
      </w:pPr>
      <w:r w:rsidRPr="00D12ACF">
        <w:rPr>
          <w:rFonts w:ascii="Times New Roman" w:eastAsia="Calibri" w:hAnsi="Times New Roman" w:cs="Times New Roman"/>
          <w:b/>
          <w:i/>
          <w:sz w:val="28"/>
          <w:szCs w:val="28"/>
          <w:lang w:val="uk-UA"/>
        </w:rPr>
        <w:t>Очікувані результати навчання здобувачів освіти</w:t>
      </w:r>
      <w:r w:rsidRPr="007A16B5">
        <w:rPr>
          <w:rFonts w:ascii="Times New Roman" w:eastAsia="Calibri" w:hAnsi="Times New Roman" w:cs="Times New Roman"/>
          <w:i/>
          <w:sz w:val="28"/>
          <w:szCs w:val="28"/>
          <w:lang w:val="uk-UA"/>
        </w:rPr>
        <w:t>.</w:t>
      </w:r>
      <w:r w:rsidR="00DE5F61">
        <w:rPr>
          <w:rFonts w:ascii="Times New Roman" w:eastAsia="Calibri" w:hAnsi="Times New Roman" w:cs="Times New Roman"/>
          <w:i/>
          <w:sz w:val="28"/>
          <w:szCs w:val="28"/>
          <w:lang w:val="uk-UA"/>
        </w:rPr>
        <w:t xml:space="preserve"> </w:t>
      </w:r>
      <w:r w:rsidRPr="007A16B5">
        <w:rPr>
          <w:rFonts w:ascii="Times New Roman" w:eastAsia="Calibri"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7A16B5">
        <w:rPr>
          <w:rFonts w:ascii="Times New Roman" w:eastAsia="Times New Roman" w:hAnsi="Times New Roman" w:cs="Times New Roman"/>
          <w:sz w:val="28"/>
          <w:szCs w:val="28"/>
          <w:highlight w:val="white"/>
          <w:lang w:val="uk-UA"/>
        </w:rPr>
        <w:t xml:space="preserve"> робити внесок у формування ключових </w:t>
      </w:r>
      <w:proofErr w:type="spellStart"/>
      <w:r w:rsidRPr="007A16B5">
        <w:rPr>
          <w:rFonts w:ascii="Times New Roman" w:eastAsia="Times New Roman" w:hAnsi="Times New Roman" w:cs="Times New Roman"/>
          <w:sz w:val="28"/>
          <w:szCs w:val="28"/>
          <w:highlight w:val="white"/>
          <w:lang w:val="uk-UA"/>
        </w:rPr>
        <w:t>компетентностей</w:t>
      </w:r>
      <w:proofErr w:type="spellEnd"/>
      <w:r w:rsidRPr="007A16B5">
        <w:rPr>
          <w:rFonts w:ascii="Times New Roman" w:eastAsia="Times New Roman" w:hAnsi="Times New Roman" w:cs="Times New Roman"/>
          <w:sz w:val="28"/>
          <w:szCs w:val="28"/>
          <w:highlight w:val="white"/>
          <w:lang w:val="uk-UA"/>
        </w:rPr>
        <w:t xml:space="preserve"> учнів.</w:t>
      </w: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4B1A6C" w:rsidRPr="007A16B5" w:rsidTr="00DF614F">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jc w:val="cente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jc w:val="center"/>
              <w:rPr>
                <w:rFonts w:ascii="Times New Roman" w:eastAsia="Times New Roman" w:hAnsi="Times New Roman" w:cs="Times New Roman"/>
                <w:b/>
                <w:sz w:val="28"/>
                <w:szCs w:val="28"/>
                <w:highlight w:val="white"/>
                <w:lang w:val="uk-UA"/>
              </w:rPr>
            </w:pPr>
            <w:r w:rsidRPr="007A16B5">
              <w:rPr>
                <w:rFonts w:ascii="Times New Roman" w:eastAsia="Times New Roman" w:hAnsi="Times New Roman" w:cs="Times New Roman"/>
                <w:b/>
                <w:sz w:val="28"/>
                <w:szCs w:val="28"/>
                <w:lang w:val="uk-U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jc w:val="center"/>
              <w:rPr>
                <w:rFonts w:ascii="Times New Roman" w:eastAsia="Times New Roman" w:hAnsi="Times New Roman" w:cs="Times New Roman"/>
                <w:b/>
                <w:sz w:val="28"/>
                <w:szCs w:val="28"/>
                <w:highlight w:val="white"/>
                <w:lang w:val="uk-UA"/>
              </w:rPr>
            </w:pPr>
            <w:r w:rsidRPr="007A16B5">
              <w:rPr>
                <w:rFonts w:ascii="Times New Roman" w:eastAsia="Times New Roman" w:hAnsi="Times New Roman" w:cs="Times New Roman"/>
                <w:b/>
                <w:sz w:val="28"/>
                <w:szCs w:val="28"/>
                <w:highlight w:val="white"/>
                <w:lang w:val="uk-UA"/>
              </w:rPr>
              <w:t>Компоненти</w:t>
            </w:r>
          </w:p>
        </w:tc>
      </w:tr>
      <w:tr w:rsidR="004B1A6C" w:rsidRPr="000F5E82" w:rsidTr="00DF614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Уміння:</w:t>
            </w:r>
            <w:r w:rsidRPr="007A16B5">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w:t>
            </w:r>
            <w:r w:rsidRPr="007A16B5">
              <w:rPr>
                <w:rFonts w:ascii="Times New Roman" w:eastAsia="Times New Roman" w:hAnsi="Times New Roman" w:cs="Times New Roman"/>
                <w:sz w:val="28"/>
                <w:szCs w:val="28"/>
                <w:highlight w:val="white"/>
                <w:lang w:val="uk-UA"/>
              </w:rPr>
              <w:lastRenderedPageBreak/>
              <w:t xml:space="preserve">доводити правильність тверджень; </w:t>
            </w:r>
            <w:r w:rsidRPr="007A16B5">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7A16B5">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Ставлення:</w:t>
            </w:r>
            <w:r w:rsidRPr="007A16B5">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Навчальні ресурси:</w:t>
            </w:r>
            <w:r w:rsidRPr="007A16B5">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4B1A6C" w:rsidRPr="000F5E82" w:rsidTr="00DF614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Уміння:</w:t>
            </w:r>
            <w:r w:rsidRPr="007A16B5">
              <w:rPr>
                <w:rFonts w:ascii="Times New Roman" w:eastAsia="Calibri" w:hAnsi="Times New Roman" w:cs="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7A16B5">
              <w:rPr>
                <w:rFonts w:ascii="Times New Roman" w:eastAsia="Times New Roman" w:hAnsi="Times New Roman" w:cs="Times New Roman"/>
                <w:sz w:val="28"/>
                <w:szCs w:val="28"/>
                <w:highlight w:val="white"/>
                <w:lang w:val="uk-UA"/>
              </w:rPr>
              <w:t>.</w:t>
            </w:r>
          </w:p>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Ставлення:</w:t>
            </w:r>
            <w:r w:rsidRPr="007A16B5">
              <w:rPr>
                <w:rFonts w:ascii="Times New Roman" w:eastAsia="Calibri" w:hAnsi="Times New Roman" w:cs="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7A16B5">
              <w:rPr>
                <w:rFonts w:ascii="Times New Roman" w:eastAsia="Times New Roman" w:hAnsi="Times New Roman" w:cs="Times New Roman"/>
                <w:sz w:val="28"/>
                <w:szCs w:val="28"/>
                <w:highlight w:val="white"/>
                <w:lang w:val="uk-UA"/>
              </w:rPr>
              <w:t>.</w:t>
            </w:r>
          </w:p>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Навчальні ресурси:</w:t>
            </w:r>
            <w:r w:rsidRPr="007A16B5">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4B1A6C" w:rsidRPr="000F5E82" w:rsidTr="00DF614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Уміння:</w:t>
            </w:r>
            <w:r w:rsidRPr="007A16B5">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Ставлення:</w:t>
            </w:r>
            <w:r w:rsidRPr="007A16B5">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Навчальні ресурси:</w:t>
            </w:r>
            <w:r w:rsidRPr="007A16B5">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4B1A6C" w:rsidRPr="00CF1625" w:rsidTr="00DF614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Уміння:</w:t>
            </w:r>
            <w:r w:rsidRPr="007A16B5">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sz w:val="28"/>
                <w:szCs w:val="28"/>
                <w:lang w:val="uk-UA"/>
              </w:rPr>
              <w:t xml:space="preserve">; послуговуватися технолог. </w:t>
            </w:r>
            <w:r w:rsidRPr="007A16B5">
              <w:rPr>
                <w:rFonts w:ascii="Times New Roman" w:eastAsia="Times New Roman" w:hAnsi="Times New Roman" w:cs="Times New Roman"/>
                <w:sz w:val="28"/>
                <w:szCs w:val="28"/>
                <w:lang w:val="uk-UA"/>
              </w:rPr>
              <w:t xml:space="preserve"> пристроями</w:t>
            </w:r>
            <w:r w:rsidRPr="007A16B5">
              <w:rPr>
                <w:rFonts w:ascii="Times New Roman" w:eastAsia="Times New Roman" w:hAnsi="Times New Roman" w:cs="Times New Roman"/>
                <w:sz w:val="28"/>
                <w:szCs w:val="28"/>
                <w:highlight w:val="white"/>
                <w:lang w:val="uk-UA"/>
              </w:rPr>
              <w:t>.</w:t>
            </w:r>
          </w:p>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Ставлення:</w:t>
            </w:r>
            <w:r w:rsidRPr="007A16B5">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7A16B5">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Навчальні ресурси:</w:t>
            </w:r>
            <w:r w:rsidRPr="007A16B5">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B1A6C" w:rsidRPr="000F5E82" w:rsidTr="00DF614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Уміння:</w:t>
            </w:r>
            <w:r w:rsidRPr="007A16B5">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w:t>
            </w:r>
            <w:r w:rsidRPr="007A16B5">
              <w:rPr>
                <w:rFonts w:ascii="Times New Roman" w:eastAsia="Times New Roman" w:hAnsi="Times New Roman" w:cs="Times New Roman"/>
                <w:sz w:val="28"/>
                <w:szCs w:val="28"/>
                <w:highlight w:val="white"/>
                <w:lang w:val="uk-UA"/>
              </w:rPr>
              <w:lastRenderedPageBreak/>
              <w:t>тверджень.</w:t>
            </w:r>
          </w:p>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Ставлення:</w:t>
            </w:r>
            <w:r w:rsidRPr="007A16B5">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Навчальні ресурси:</w:t>
            </w:r>
            <w:r w:rsidRPr="007A16B5">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4B1A6C" w:rsidRPr="00CF1625" w:rsidTr="00DF614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Уміння:</w:t>
            </w:r>
            <w:r w:rsidRPr="007A16B5">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Ставлення:</w:t>
            </w:r>
            <w:r w:rsidRPr="007A16B5">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Навчальні ресурси:</w:t>
            </w:r>
            <w:r w:rsidRPr="007A16B5">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4B1A6C" w:rsidRPr="00CF1625" w:rsidTr="00DF614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Уміння:</w:t>
            </w:r>
            <w:r w:rsidRPr="007A16B5">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lastRenderedPageBreak/>
              <w:t>Ставлення:</w:t>
            </w:r>
            <w:r w:rsidRPr="007A16B5">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Навчальні ресурси:</w:t>
            </w:r>
            <w:r w:rsidRPr="007A16B5">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4B1A6C" w:rsidRPr="000F5E82" w:rsidTr="00DF614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Уміння:</w:t>
            </w:r>
            <w:r w:rsidRPr="007A16B5">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Ставлення:</w:t>
            </w:r>
            <w:r w:rsidRPr="007A16B5">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Навчальні ресурси:</w:t>
            </w:r>
            <w:r w:rsidRPr="007A16B5">
              <w:rPr>
                <w:rFonts w:ascii="Times New Roman" w:eastAsia="Times New Roman" w:hAnsi="Times New Roman" w:cs="Times New Roman"/>
                <w:sz w:val="28"/>
                <w:szCs w:val="28"/>
                <w:highlight w:val="white"/>
                <w:lang w:val="uk-UA"/>
              </w:rPr>
              <w:t xml:space="preserve"> завдання соціального змісту</w:t>
            </w:r>
          </w:p>
        </w:tc>
      </w:tr>
      <w:tr w:rsidR="004B1A6C" w:rsidRPr="000F5E82" w:rsidTr="00DF614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 xml:space="preserve">Уміння: </w:t>
            </w:r>
            <w:r w:rsidRPr="007A16B5">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B1A6C" w:rsidRPr="007A16B5" w:rsidRDefault="004B1A6C" w:rsidP="00DF614F">
            <w:pPr>
              <w:rPr>
                <w:rFonts w:ascii="Times New Roman" w:eastAsia="Times New Roman" w:hAnsi="Times New Roman" w:cs="Times New Roman"/>
                <w:sz w:val="28"/>
                <w:szCs w:val="28"/>
                <w:highlight w:val="white"/>
                <w:lang w:val="uk-UA"/>
              </w:rPr>
            </w:pPr>
            <w:proofErr w:type="spellStart"/>
            <w:r w:rsidRPr="007A16B5">
              <w:rPr>
                <w:rFonts w:ascii="Times New Roman" w:eastAsia="Times New Roman" w:hAnsi="Times New Roman" w:cs="Times New Roman"/>
                <w:b/>
                <w:i/>
                <w:sz w:val="28"/>
                <w:szCs w:val="28"/>
                <w:highlight w:val="white"/>
                <w:lang w:val="uk-UA"/>
              </w:rPr>
              <w:t>Ставлення:</w:t>
            </w:r>
            <w:r w:rsidRPr="007A16B5">
              <w:rPr>
                <w:rFonts w:ascii="Times New Roman" w:eastAsia="Times New Roman" w:hAnsi="Times New Roman" w:cs="Times New Roman"/>
                <w:sz w:val="28"/>
                <w:szCs w:val="28"/>
                <w:lang w:val="uk-UA"/>
              </w:rPr>
              <w:t>культурна</w:t>
            </w:r>
            <w:proofErr w:type="spellEnd"/>
            <w:r w:rsidRPr="007A16B5">
              <w:rPr>
                <w:rFonts w:ascii="Times New Roman" w:eastAsia="Times New Roman" w:hAnsi="Times New Roman" w:cs="Times New Roman"/>
                <w:sz w:val="28"/>
                <w:szCs w:val="28"/>
                <w:lang w:val="uk-UA"/>
              </w:rPr>
              <w:t xml:space="preserve"> самоідентифікація, повага до культурного розмаїття у глобальному суспільстві; усвідомлення впливу окремого предмета на людську </w:t>
            </w:r>
            <w:r w:rsidRPr="007A16B5">
              <w:rPr>
                <w:rFonts w:ascii="Times New Roman" w:eastAsia="Times New Roman" w:hAnsi="Times New Roman" w:cs="Times New Roman"/>
                <w:sz w:val="28"/>
                <w:szCs w:val="28"/>
                <w:lang w:val="uk-UA"/>
              </w:rPr>
              <w:lastRenderedPageBreak/>
              <w:t>культуру та розвиток суспільства</w:t>
            </w:r>
            <w:r w:rsidRPr="007A16B5">
              <w:rPr>
                <w:rFonts w:ascii="Times New Roman" w:eastAsia="Times New Roman" w:hAnsi="Times New Roman" w:cs="Times New Roman"/>
                <w:sz w:val="28"/>
                <w:szCs w:val="28"/>
                <w:highlight w:val="white"/>
                <w:lang w:val="uk-UA"/>
              </w:rPr>
              <w:t>.</w:t>
            </w:r>
          </w:p>
          <w:p w:rsidR="004B1A6C" w:rsidRPr="007A16B5" w:rsidRDefault="004B1A6C" w:rsidP="00DF614F">
            <w:pPr>
              <w:rPr>
                <w:rFonts w:ascii="Times New Roman" w:eastAsia="Times New Roman" w:hAnsi="Times New Roman" w:cs="Times New Roman"/>
                <w:sz w:val="28"/>
                <w:szCs w:val="28"/>
                <w:lang w:val="uk-UA"/>
              </w:rPr>
            </w:pPr>
            <w:r w:rsidRPr="007A16B5">
              <w:rPr>
                <w:rFonts w:ascii="Times New Roman" w:eastAsia="Times New Roman" w:hAnsi="Times New Roman" w:cs="Times New Roman"/>
                <w:b/>
                <w:i/>
                <w:sz w:val="28"/>
                <w:szCs w:val="28"/>
                <w:highlight w:val="white"/>
                <w:lang w:val="uk-UA"/>
              </w:rPr>
              <w:t>Навчальні ресурси:</w:t>
            </w:r>
            <w:r w:rsidRPr="007A16B5">
              <w:rPr>
                <w:rFonts w:ascii="Times New Roman" w:eastAsia="Times New Roman" w:hAnsi="Times New Roman" w:cs="Times New Roman"/>
                <w:sz w:val="28"/>
                <w:szCs w:val="28"/>
                <w:lang w:val="uk-UA"/>
              </w:rPr>
              <w:t>математичні моделі в різних видах мистецтва</w:t>
            </w:r>
          </w:p>
        </w:tc>
      </w:tr>
      <w:tr w:rsidR="004B1A6C" w:rsidRPr="00CF1625" w:rsidTr="00DF614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Уміння:</w:t>
            </w:r>
            <w:r w:rsidRPr="007A16B5">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Ставлення:</w:t>
            </w:r>
            <w:r w:rsidRPr="007A16B5">
              <w:rPr>
                <w:rFonts w:ascii="Times New Roman" w:eastAsia="Times New Roman" w:hAnsi="Times New Roman" w:cs="Times New Roman"/>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B1A6C" w:rsidRPr="007A16B5" w:rsidRDefault="004B1A6C" w:rsidP="00DF614F">
            <w:pP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b/>
                <w:i/>
                <w:sz w:val="28"/>
                <w:szCs w:val="28"/>
                <w:highlight w:val="white"/>
                <w:lang w:val="uk-UA"/>
              </w:rPr>
              <w:t>Навчальні ресурси:</w:t>
            </w:r>
            <w:r w:rsidRPr="007A16B5">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4B1A6C" w:rsidRPr="007A16B5" w:rsidRDefault="004B1A6C" w:rsidP="004B1A6C">
      <w:pPr>
        <w:ind w:firstLine="709"/>
        <w:jc w:val="both"/>
        <w:rPr>
          <w:rFonts w:ascii="Times New Roman" w:eastAsia="Times New Roman" w:hAnsi="Times New Roman" w:cs="Times New Roman"/>
          <w:sz w:val="28"/>
          <w:szCs w:val="28"/>
          <w:highlight w:val="white"/>
        </w:rPr>
      </w:pPr>
      <w:r w:rsidRPr="007A16B5">
        <w:rPr>
          <w:rFonts w:ascii="Times New Roman" w:eastAsia="Calibri" w:hAnsi="Times New Roman" w:cs="Times New Roman"/>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w:t>
      </w:r>
      <w:r>
        <w:rPr>
          <w:rFonts w:ascii="Times New Roman" w:eastAsia="Calibri" w:hAnsi="Times New Roman" w:cs="Times New Roman"/>
          <w:sz w:val="28"/>
          <w:szCs w:val="28"/>
          <w:highlight w:val="white"/>
          <w:lang w:val="uk-UA"/>
        </w:rPr>
        <w:t>омадянська компетентності</w:t>
      </w:r>
      <w:r w:rsidRPr="007A16B5">
        <w:rPr>
          <w:rFonts w:ascii="Times New Roman" w:eastAsia="Calibri" w:hAnsi="Times New Roman" w:cs="Times New Roman"/>
          <w:sz w:val="28"/>
          <w:szCs w:val="28"/>
          <w:highlight w:val="white"/>
          <w:lang w:val="uk-UA"/>
        </w:rPr>
        <w:t xml:space="preserve"> формувати</w:t>
      </w:r>
      <w:r>
        <w:rPr>
          <w:rFonts w:ascii="Times New Roman" w:eastAsia="Calibri" w:hAnsi="Times New Roman" w:cs="Times New Roman"/>
          <w:sz w:val="28"/>
          <w:szCs w:val="28"/>
          <w:highlight w:val="white"/>
          <w:lang w:val="uk-UA"/>
        </w:rPr>
        <w:t>муть</w:t>
      </w:r>
      <w:r w:rsidRPr="007A16B5">
        <w:rPr>
          <w:rFonts w:ascii="Times New Roman" w:eastAsia="Calibri" w:hAnsi="Times New Roman" w:cs="Times New Roman"/>
          <w:sz w:val="28"/>
          <w:szCs w:val="28"/>
          <w:highlight w:val="white"/>
          <w:lang w:val="uk-UA"/>
        </w:rPr>
        <w:t xml:space="preserve">ся відразу засобами усіх окремих предметів. Виокремлення в навчальних програмах таких наскрізних ліній ключових </w:t>
      </w:r>
      <w:proofErr w:type="spellStart"/>
      <w:r w:rsidRPr="007A16B5">
        <w:rPr>
          <w:rFonts w:ascii="Times New Roman" w:eastAsia="Calibri" w:hAnsi="Times New Roman" w:cs="Times New Roman"/>
          <w:sz w:val="28"/>
          <w:szCs w:val="28"/>
          <w:highlight w:val="white"/>
          <w:lang w:val="uk-UA"/>
        </w:rPr>
        <w:t>компетентностей</w:t>
      </w:r>
      <w:proofErr w:type="spellEnd"/>
      <w:r w:rsidRPr="007A16B5">
        <w:rPr>
          <w:rFonts w:ascii="Times New Roman" w:eastAsia="Calibri" w:hAnsi="Times New Roman" w:cs="Times New Roman"/>
          <w:sz w:val="28"/>
          <w:szCs w:val="28"/>
          <w:highlight w:val="white"/>
          <w:lang w:val="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7A16B5">
        <w:rPr>
          <w:rFonts w:ascii="Times New Roman" w:eastAsia="Calibri" w:hAnsi="Times New Roman" w:cs="Times New Roman"/>
          <w:sz w:val="28"/>
          <w:szCs w:val="28"/>
          <w:highlight w:val="white"/>
          <w:lang w:val="uk-UA"/>
        </w:rPr>
        <w:t>наформування</w:t>
      </w:r>
      <w:proofErr w:type="spellEnd"/>
      <w:r w:rsidRPr="007A16B5">
        <w:rPr>
          <w:rFonts w:ascii="Times New Roman" w:eastAsia="Calibri" w:hAnsi="Times New Roman" w:cs="Times New Roman"/>
          <w:sz w:val="28"/>
          <w:szCs w:val="28"/>
          <w:highlight w:val="white"/>
          <w:lang w:val="uk-UA"/>
        </w:rPr>
        <w:t xml:space="preserve"> в учнів здатності застосовувати знання й уміння у реальних життєвих ситуаціях. </w:t>
      </w:r>
      <w:r w:rsidRPr="007A16B5">
        <w:rPr>
          <w:rFonts w:ascii="Times New Roman" w:eastAsia="Times New Roman" w:hAnsi="Times New Roman" w:cs="Times New Roman"/>
          <w:sz w:val="28"/>
          <w:szCs w:val="28"/>
          <w:highlight w:val="white"/>
          <w:lang w:val="uk-UA"/>
        </w:rPr>
        <w:t xml:space="preserve">Наскрізні лінії є засобом інтеграції ключових і </w:t>
      </w:r>
      <w:proofErr w:type="spellStart"/>
      <w:r w:rsidRPr="007A16B5">
        <w:rPr>
          <w:rFonts w:ascii="Times New Roman" w:eastAsia="Times New Roman" w:hAnsi="Times New Roman" w:cs="Times New Roman"/>
          <w:sz w:val="28"/>
          <w:szCs w:val="28"/>
          <w:highlight w:val="white"/>
          <w:lang w:val="uk-UA"/>
        </w:rPr>
        <w:t>загальнопредметних</w:t>
      </w:r>
      <w:proofErr w:type="spellEnd"/>
      <w:r w:rsidRPr="007A16B5">
        <w:rPr>
          <w:rFonts w:ascii="Times New Roman" w:eastAsia="Times New Roman" w:hAnsi="Times New Roman" w:cs="Times New Roman"/>
          <w:sz w:val="28"/>
          <w:szCs w:val="28"/>
          <w:highlight w:val="white"/>
          <w:lang w:val="uk-UA"/>
        </w:rPr>
        <w:t xml:space="preserve"> </w:t>
      </w:r>
      <w:proofErr w:type="spellStart"/>
      <w:r w:rsidRPr="007A16B5">
        <w:rPr>
          <w:rFonts w:ascii="Times New Roman" w:eastAsia="Times New Roman" w:hAnsi="Times New Roman" w:cs="Times New Roman"/>
          <w:sz w:val="28"/>
          <w:szCs w:val="28"/>
          <w:highlight w:val="white"/>
          <w:lang w:val="uk-UA"/>
        </w:rPr>
        <w:t>компетентностей</w:t>
      </w:r>
      <w:proofErr w:type="spellEnd"/>
      <w:r w:rsidRPr="007A16B5">
        <w:rPr>
          <w:rFonts w:ascii="Times New Roman" w:eastAsia="Times New Roman" w:hAnsi="Times New Roman" w:cs="Times New Roman"/>
          <w:sz w:val="28"/>
          <w:szCs w:val="28"/>
          <w:highlight w:val="white"/>
          <w:lang w:val="uk-UA"/>
        </w:rPr>
        <w:t>, окремих предметів та</w:t>
      </w:r>
      <w:r>
        <w:rPr>
          <w:rFonts w:ascii="Times New Roman" w:eastAsia="Times New Roman" w:hAnsi="Times New Roman" w:cs="Times New Roman"/>
          <w:sz w:val="28"/>
          <w:szCs w:val="28"/>
          <w:highlight w:val="white"/>
          <w:lang w:val="uk-UA"/>
        </w:rPr>
        <w:t xml:space="preserve"> предметних циклів; вони </w:t>
      </w:r>
      <w:proofErr w:type="spellStart"/>
      <w:r>
        <w:rPr>
          <w:rFonts w:ascii="Times New Roman" w:eastAsia="Times New Roman" w:hAnsi="Times New Roman" w:cs="Times New Roman"/>
          <w:sz w:val="28"/>
          <w:szCs w:val="28"/>
          <w:highlight w:val="white"/>
          <w:lang w:val="uk-UA"/>
        </w:rPr>
        <w:t>враховувані</w:t>
      </w:r>
      <w:proofErr w:type="spellEnd"/>
      <w:r w:rsidRPr="007A16B5">
        <w:rPr>
          <w:rFonts w:ascii="Times New Roman" w:eastAsia="Times New Roman" w:hAnsi="Times New Roman" w:cs="Times New Roman"/>
          <w:sz w:val="28"/>
          <w:szCs w:val="28"/>
          <w:highlight w:val="white"/>
          <w:lang w:val="uk-UA"/>
        </w:rPr>
        <w:t xml:space="preserve"> при формуванні шкільного середовища. </w:t>
      </w:r>
      <w:proofErr w:type="spellStart"/>
      <w:r w:rsidRPr="007A16B5">
        <w:rPr>
          <w:rFonts w:ascii="Times New Roman" w:eastAsia="Times New Roman" w:hAnsi="Times New Roman" w:cs="Times New Roman"/>
          <w:sz w:val="28"/>
          <w:szCs w:val="28"/>
          <w:highlight w:val="white"/>
        </w:rPr>
        <w:t>Наскрізні</w:t>
      </w:r>
      <w:proofErr w:type="spellEnd"/>
      <w:r w:rsidRPr="007A16B5">
        <w:rPr>
          <w:rFonts w:ascii="Times New Roman" w:eastAsia="Times New Roman" w:hAnsi="Times New Roman" w:cs="Times New Roman"/>
          <w:sz w:val="28"/>
          <w:szCs w:val="28"/>
          <w:highlight w:val="white"/>
        </w:rPr>
        <w:t xml:space="preserve"> </w:t>
      </w:r>
      <w:proofErr w:type="spellStart"/>
      <w:r w:rsidRPr="007A16B5">
        <w:rPr>
          <w:rFonts w:ascii="Times New Roman" w:eastAsia="Times New Roman" w:hAnsi="Times New Roman" w:cs="Times New Roman"/>
          <w:sz w:val="28"/>
          <w:szCs w:val="28"/>
          <w:highlight w:val="white"/>
        </w:rPr>
        <w:t>лінії</w:t>
      </w:r>
      <w:proofErr w:type="spellEnd"/>
      <w:r w:rsidRPr="007A16B5">
        <w:rPr>
          <w:rFonts w:ascii="Times New Roman" w:eastAsia="Times New Roman" w:hAnsi="Times New Roman" w:cs="Times New Roman"/>
          <w:sz w:val="28"/>
          <w:szCs w:val="28"/>
          <w:highlight w:val="white"/>
        </w:rPr>
        <w:t xml:space="preserve"> є </w:t>
      </w:r>
      <w:proofErr w:type="spellStart"/>
      <w:r w:rsidRPr="007A16B5">
        <w:rPr>
          <w:rFonts w:ascii="Times New Roman" w:eastAsia="Times New Roman" w:hAnsi="Times New Roman" w:cs="Times New Roman"/>
          <w:sz w:val="28"/>
          <w:szCs w:val="28"/>
          <w:highlight w:val="white"/>
        </w:rPr>
        <w:t>соціально</w:t>
      </w:r>
      <w:proofErr w:type="spellEnd"/>
      <w:r w:rsidRPr="007A16B5">
        <w:rPr>
          <w:rFonts w:ascii="Times New Roman" w:eastAsia="Times New Roman" w:hAnsi="Times New Roman" w:cs="Times New Roman"/>
          <w:sz w:val="28"/>
          <w:szCs w:val="28"/>
          <w:highlight w:val="white"/>
        </w:rPr>
        <w:t xml:space="preserve"> </w:t>
      </w:r>
      <w:proofErr w:type="spellStart"/>
      <w:r w:rsidRPr="007A16B5">
        <w:rPr>
          <w:rFonts w:ascii="Times New Roman" w:eastAsia="Times New Roman" w:hAnsi="Times New Roman" w:cs="Times New Roman"/>
          <w:sz w:val="28"/>
          <w:szCs w:val="28"/>
          <w:highlight w:val="white"/>
        </w:rPr>
        <w:t>значимими</w:t>
      </w:r>
      <w:proofErr w:type="spellEnd"/>
      <w:r w:rsidRPr="007A16B5">
        <w:rPr>
          <w:rFonts w:ascii="Times New Roman" w:eastAsia="Times New Roman" w:hAnsi="Times New Roman" w:cs="Times New Roman"/>
          <w:sz w:val="28"/>
          <w:szCs w:val="28"/>
          <w:highlight w:val="white"/>
        </w:rPr>
        <w:t xml:space="preserve"> </w:t>
      </w:r>
      <w:proofErr w:type="spellStart"/>
      <w:r w:rsidRPr="007A16B5">
        <w:rPr>
          <w:rFonts w:ascii="Times New Roman" w:eastAsia="Times New Roman" w:hAnsi="Times New Roman" w:cs="Times New Roman"/>
          <w:sz w:val="28"/>
          <w:szCs w:val="28"/>
          <w:highlight w:val="white"/>
        </w:rPr>
        <w:t>надпредметними</w:t>
      </w:r>
      <w:proofErr w:type="spellEnd"/>
      <w:r w:rsidRPr="007A16B5">
        <w:rPr>
          <w:rFonts w:ascii="Times New Roman" w:eastAsia="Times New Roman" w:hAnsi="Times New Roman" w:cs="Times New Roman"/>
          <w:sz w:val="28"/>
          <w:szCs w:val="28"/>
          <w:highlight w:val="white"/>
        </w:rPr>
        <w:t xml:space="preserve"> темами, </w:t>
      </w:r>
      <w:proofErr w:type="spellStart"/>
      <w:r w:rsidRPr="007A16B5">
        <w:rPr>
          <w:rFonts w:ascii="Times New Roman" w:eastAsia="Times New Roman" w:hAnsi="Times New Roman" w:cs="Times New Roman"/>
          <w:sz w:val="28"/>
          <w:szCs w:val="28"/>
          <w:highlight w:val="white"/>
        </w:rPr>
        <w:t>які</w:t>
      </w:r>
      <w:proofErr w:type="spellEnd"/>
      <w:r w:rsidRPr="007A16B5">
        <w:rPr>
          <w:rFonts w:ascii="Times New Roman" w:eastAsia="Times New Roman" w:hAnsi="Times New Roman" w:cs="Times New Roman"/>
          <w:sz w:val="28"/>
          <w:szCs w:val="28"/>
          <w:highlight w:val="white"/>
        </w:rPr>
        <w:t xml:space="preserve"> </w:t>
      </w:r>
      <w:proofErr w:type="spellStart"/>
      <w:r w:rsidRPr="007A16B5">
        <w:rPr>
          <w:rFonts w:ascii="Times New Roman" w:eastAsia="Times New Roman" w:hAnsi="Times New Roman" w:cs="Times New Roman"/>
          <w:sz w:val="28"/>
          <w:szCs w:val="28"/>
          <w:highlight w:val="white"/>
        </w:rPr>
        <w:t>допомагають</w:t>
      </w:r>
      <w:proofErr w:type="spellEnd"/>
      <w:r w:rsidRPr="007A16B5">
        <w:rPr>
          <w:rFonts w:ascii="Times New Roman" w:eastAsia="Times New Roman" w:hAnsi="Times New Roman" w:cs="Times New Roman"/>
          <w:sz w:val="28"/>
          <w:szCs w:val="28"/>
          <w:highlight w:val="white"/>
        </w:rPr>
        <w:t xml:space="preserve"> </w:t>
      </w:r>
      <w:proofErr w:type="spellStart"/>
      <w:r w:rsidRPr="007A16B5">
        <w:rPr>
          <w:rFonts w:ascii="Times New Roman" w:eastAsia="Times New Roman" w:hAnsi="Times New Roman" w:cs="Times New Roman"/>
          <w:sz w:val="28"/>
          <w:szCs w:val="28"/>
          <w:highlight w:val="white"/>
        </w:rPr>
        <w:t>формуванню</w:t>
      </w:r>
      <w:proofErr w:type="spellEnd"/>
      <w:r w:rsidRPr="007A16B5">
        <w:rPr>
          <w:rFonts w:ascii="Times New Roman" w:eastAsia="Times New Roman" w:hAnsi="Times New Roman" w:cs="Times New Roman"/>
          <w:sz w:val="28"/>
          <w:szCs w:val="28"/>
          <w:highlight w:val="white"/>
        </w:rPr>
        <w:t xml:space="preserve"> в </w:t>
      </w:r>
      <w:proofErr w:type="spellStart"/>
      <w:r w:rsidRPr="007A16B5">
        <w:rPr>
          <w:rFonts w:ascii="Times New Roman" w:eastAsia="Times New Roman" w:hAnsi="Times New Roman" w:cs="Times New Roman"/>
          <w:sz w:val="28"/>
          <w:szCs w:val="28"/>
          <w:highlight w:val="white"/>
        </w:rPr>
        <w:t>учнів</w:t>
      </w:r>
      <w:proofErr w:type="spellEnd"/>
      <w:r w:rsidRPr="007A16B5">
        <w:rPr>
          <w:rFonts w:ascii="Times New Roman" w:eastAsia="Times New Roman" w:hAnsi="Times New Roman" w:cs="Times New Roman"/>
          <w:sz w:val="28"/>
          <w:szCs w:val="28"/>
          <w:highlight w:val="white"/>
        </w:rPr>
        <w:t xml:space="preserve"> </w:t>
      </w:r>
      <w:proofErr w:type="spellStart"/>
      <w:r w:rsidRPr="007A16B5">
        <w:rPr>
          <w:rFonts w:ascii="Times New Roman" w:eastAsia="Times New Roman" w:hAnsi="Times New Roman" w:cs="Times New Roman"/>
          <w:sz w:val="28"/>
          <w:szCs w:val="28"/>
          <w:highlight w:val="white"/>
        </w:rPr>
        <w:t>уявлень</w:t>
      </w:r>
      <w:proofErr w:type="spellEnd"/>
      <w:r w:rsidRPr="007A16B5">
        <w:rPr>
          <w:rFonts w:ascii="Times New Roman" w:eastAsia="Times New Roman" w:hAnsi="Times New Roman" w:cs="Times New Roman"/>
          <w:sz w:val="28"/>
          <w:szCs w:val="28"/>
          <w:highlight w:val="white"/>
        </w:rPr>
        <w:t xml:space="preserve"> про </w:t>
      </w:r>
      <w:proofErr w:type="spellStart"/>
      <w:r w:rsidRPr="007A16B5">
        <w:rPr>
          <w:rFonts w:ascii="Times New Roman" w:eastAsia="Times New Roman" w:hAnsi="Times New Roman" w:cs="Times New Roman"/>
          <w:sz w:val="28"/>
          <w:szCs w:val="28"/>
          <w:highlight w:val="white"/>
        </w:rPr>
        <w:t>суспільство</w:t>
      </w:r>
      <w:proofErr w:type="spellEnd"/>
      <w:r w:rsidRPr="007A16B5">
        <w:rPr>
          <w:rFonts w:ascii="Times New Roman" w:eastAsia="Times New Roman" w:hAnsi="Times New Roman" w:cs="Times New Roman"/>
          <w:sz w:val="28"/>
          <w:szCs w:val="28"/>
          <w:highlight w:val="white"/>
        </w:rPr>
        <w:t xml:space="preserve"> в </w:t>
      </w:r>
      <w:proofErr w:type="spellStart"/>
      <w:r w:rsidRPr="007A16B5">
        <w:rPr>
          <w:rFonts w:ascii="Times New Roman" w:eastAsia="Times New Roman" w:hAnsi="Times New Roman" w:cs="Times New Roman"/>
          <w:sz w:val="28"/>
          <w:szCs w:val="28"/>
          <w:highlight w:val="white"/>
        </w:rPr>
        <w:t>цілому</w:t>
      </w:r>
      <w:proofErr w:type="spellEnd"/>
      <w:r w:rsidRPr="007A16B5">
        <w:rPr>
          <w:rFonts w:ascii="Times New Roman" w:eastAsia="Times New Roman" w:hAnsi="Times New Roman" w:cs="Times New Roman"/>
          <w:sz w:val="28"/>
          <w:szCs w:val="28"/>
          <w:highlight w:val="white"/>
        </w:rPr>
        <w:t xml:space="preserve">, </w:t>
      </w:r>
      <w:proofErr w:type="spellStart"/>
      <w:r w:rsidRPr="007A16B5">
        <w:rPr>
          <w:rFonts w:ascii="Times New Roman" w:eastAsia="Times New Roman" w:hAnsi="Times New Roman" w:cs="Times New Roman"/>
          <w:sz w:val="28"/>
          <w:szCs w:val="28"/>
          <w:highlight w:val="white"/>
        </w:rPr>
        <w:t>розвивають</w:t>
      </w:r>
      <w:proofErr w:type="spellEnd"/>
      <w:r w:rsidRPr="007A16B5">
        <w:rPr>
          <w:rFonts w:ascii="Times New Roman" w:eastAsia="Times New Roman" w:hAnsi="Times New Roman" w:cs="Times New Roman"/>
          <w:sz w:val="28"/>
          <w:szCs w:val="28"/>
          <w:highlight w:val="white"/>
        </w:rPr>
        <w:t xml:space="preserve"> </w:t>
      </w:r>
      <w:proofErr w:type="spellStart"/>
      <w:r w:rsidRPr="007A16B5">
        <w:rPr>
          <w:rFonts w:ascii="Times New Roman" w:eastAsia="Times New Roman" w:hAnsi="Times New Roman" w:cs="Times New Roman"/>
          <w:sz w:val="28"/>
          <w:szCs w:val="28"/>
          <w:highlight w:val="white"/>
        </w:rPr>
        <w:t>здатність</w:t>
      </w:r>
      <w:proofErr w:type="spellEnd"/>
      <w:r w:rsidRPr="007A16B5">
        <w:rPr>
          <w:rFonts w:ascii="Times New Roman" w:eastAsia="Times New Roman" w:hAnsi="Times New Roman" w:cs="Times New Roman"/>
          <w:sz w:val="28"/>
          <w:szCs w:val="28"/>
          <w:highlight w:val="white"/>
        </w:rPr>
        <w:t xml:space="preserve"> </w:t>
      </w:r>
      <w:proofErr w:type="spellStart"/>
      <w:r w:rsidRPr="007A16B5">
        <w:rPr>
          <w:rFonts w:ascii="Times New Roman" w:eastAsia="Times New Roman" w:hAnsi="Times New Roman" w:cs="Times New Roman"/>
          <w:sz w:val="28"/>
          <w:szCs w:val="28"/>
          <w:highlight w:val="white"/>
        </w:rPr>
        <w:t>застосовувати</w:t>
      </w:r>
      <w:proofErr w:type="spellEnd"/>
      <w:r w:rsidRPr="007A16B5">
        <w:rPr>
          <w:rFonts w:ascii="Times New Roman" w:eastAsia="Times New Roman" w:hAnsi="Times New Roman" w:cs="Times New Roman"/>
          <w:sz w:val="28"/>
          <w:szCs w:val="28"/>
          <w:highlight w:val="white"/>
        </w:rPr>
        <w:t xml:space="preserve"> </w:t>
      </w:r>
      <w:proofErr w:type="spellStart"/>
      <w:r w:rsidRPr="007A16B5">
        <w:rPr>
          <w:rFonts w:ascii="Times New Roman" w:eastAsia="Times New Roman" w:hAnsi="Times New Roman" w:cs="Times New Roman"/>
          <w:sz w:val="28"/>
          <w:szCs w:val="28"/>
          <w:highlight w:val="white"/>
        </w:rPr>
        <w:t>отримані</w:t>
      </w:r>
      <w:proofErr w:type="spellEnd"/>
      <w:r w:rsidRPr="007A16B5">
        <w:rPr>
          <w:rFonts w:ascii="Times New Roman" w:eastAsia="Times New Roman" w:hAnsi="Times New Roman" w:cs="Times New Roman"/>
          <w:sz w:val="28"/>
          <w:szCs w:val="28"/>
          <w:highlight w:val="white"/>
        </w:rPr>
        <w:t xml:space="preserve"> </w:t>
      </w:r>
      <w:proofErr w:type="spellStart"/>
      <w:r w:rsidRPr="007A16B5">
        <w:rPr>
          <w:rFonts w:ascii="Times New Roman" w:eastAsia="Times New Roman" w:hAnsi="Times New Roman" w:cs="Times New Roman"/>
          <w:sz w:val="28"/>
          <w:szCs w:val="28"/>
          <w:highlight w:val="white"/>
        </w:rPr>
        <w:t>знання</w:t>
      </w:r>
      <w:proofErr w:type="spellEnd"/>
      <w:r w:rsidRPr="007A16B5">
        <w:rPr>
          <w:rFonts w:ascii="Times New Roman" w:eastAsia="Times New Roman" w:hAnsi="Times New Roman" w:cs="Times New Roman"/>
          <w:sz w:val="28"/>
          <w:szCs w:val="28"/>
          <w:highlight w:val="white"/>
        </w:rPr>
        <w:t xml:space="preserve"> у </w:t>
      </w:r>
      <w:proofErr w:type="spellStart"/>
      <w:r w:rsidRPr="007A16B5">
        <w:rPr>
          <w:rFonts w:ascii="Times New Roman" w:eastAsia="Times New Roman" w:hAnsi="Times New Roman" w:cs="Times New Roman"/>
          <w:sz w:val="28"/>
          <w:szCs w:val="28"/>
          <w:highlight w:val="white"/>
        </w:rPr>
        <w:t>різних</w:t>
      </w:r>
      <w:proofErr w:type="spellEnd"/>
      <w:r w:rsidRPr="007A16B5">
        <w:rPr>
          <w:rFonts w:ascii="Times New Roman" w:eastAsia="Times New Roman" w:hAnsi="Times New Roman" w:cs="Times New Roman"/>
          <w:sz w:val="28"/>
          <w:szCs w:val="28"/>
          <w:highlight w:val="white"/>
        </w:rPr>
        <w:t xml:space="preserve"> </w:t>
      </w:r>
      <w:proofErr w:type="spellStart"/>
      <w:r w:rsidRPr="007A16B5">
        <w:rPr>
          <w:rFonts w:ascii="Times New Roman" w:eastAsia="Times New Roman" w:hAnsi="Times New Roman" w:cs="Times New Roman"/>
          <w:sz w:val="28"/>
          <w:szCs w:val="28"/>
          <w:highlight w:val="white"/>
        </w:rPr>
        <w:t>ситуаціях</w:t>
      </w:r>
      <w:proofErr w:type="spellEnd"/>
      <w:r w:rsidRPr="007A16B5">
        <w:rPr>
          <w:rFonts w:ascii="Times New Roman" w:eastAsia="Times New Roman" w:hAnsi="Times New Roman" w:cs="Times New Roman"/>
          <w:sz w:val="28"/>
          <w:szCs w:val="28"/>
          <w:highlight w:val="white"/>
        </w:rPr>
        <w:t>.</w:t>
      </w:r>
    </w:p>
    <w:p w:rsidR="004B1A6C" w:rsidRPr="007A16B5" w:rsidRDefault="004B1A6C" w:rsidP="004B1A6C">
      <w:pPr>
        <w:ind w:firstLine="709"/>
        <w:jc w:val="both"/>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4B1A6C" w:rsidRPr="0015291F" w:rsidRDefault="004B1A6C" w:rsidP="004B1A6C">
      <w:pPr>
        <w:pStyle w:val="a3"/>
        <w:numPr>
          <w:ilvl w:val="0"/>
          <w:numId w:val="2"/>
        </w:numPr>
        <w:jc w:val="both"/>
        <w:rPr>
          <w:rFonts w:ascii="Times New Roman" w:eastAsia="Times New Roman" w:hAnsi="Times New Roman"/>
          <w:sz w:val="28"/>
          <w:szCs w:val="28"/>
          <w:highlight w:val="white"/>
        </w:rPr>
      </w:pPr>
      <w:r w:rsidRPr="0015291F">
        <w:rPr>
          <w:rFonts w:ascii="Times New Roman" w:eastAsia="Times New Roman" w:hAnsi="Times New Roman"/>
          <w:sz w:val="28"/>
          <w:szCs w:val="28"/>
          <w:highlight w:val="white"/>
        </w:rPr>
        <w:lastRenderedPageBreak/>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4B1A6C" w:rsidRPr="0015291F" w:rsidRDefault="004B1A6C" w:rsidP="004B1A6C">
      <w:pPr>
        <w:pStyle w:val="a3"/>
        <w:numPr>
          <w:ilvl w:val="0"/>
          <w:numId w:val="2"/>
        </w:numPr>
        <w:jc w:val="both"/>
        <w:rPr>
          <w:rFonts w:ascii="Times New Roman" w:eastAsia="Times New Roman" w:hAnsi="Times New Roman"/>
          <w:sz w:val="28"/>
          <w:szCs w:val="28"/>
          <w:highlight w:val="white"/>
        </w:rPr>
      </w:pPr>
      <w:r w:rsidRPr="0015291F">
        <w:rPr>
          <w:rFonts w:ascii="Times New Roman" w:eastAsia="Times New Roman" w:hAnsi="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15291F">
        <w:rPr>
          <w:rFonts w:ascii="Times New Roman" w:eastAsia="Times New Roman" w:hAnsi="Times New Roman"/>
          <w:sz w:val="28"/>
          <w:szCs w:val="28"/>
          <w:highlight w:val="white"/>
        </w:rPr>
        <w:t>надпредметні</w:t>
      </w:r>
      <w:proofErr w:type="spellEnd"/>
      <w:r w:rsidRPr="0015291F">
        <w:rPr>
          <w:rFonts w:ascii="Times New Roman" w:eastAsia="Times New Roman" w:hAnsi="Times New Roman"/>
          <w:sz w:val="28"/>
          <w:szCs w:val="28"/>
          <w:highlight w:val="white"/>
        </w:rPr>
        <w:t xml:space="preserve">, </w:t>
      </w:r>
      <w:proofErr w:type="spellStart"/>
      <w:r w:rsidRPr="0015291F">
        <w:rPr>
          <w:rFonts w:ascii="Times New Roman" w:eastAsia="Times New Roman" w:hAnsi="Times New Roman"/>
          <w:sz w:val="28"/>
          <w:szCs w:val="28"/>
          <w:highlight w:val="white"/>
        </w:rPr>
        <w:t>міжкласові</w:t>
      </w:r>
      <w:proofErr w:type="spellEnd"/>
      <w:r w:rsidRPr="0015291F">
        <w:rPr>
          <w:rFonts w:ascii="Times New Roman" w:eastAsia="Times New Roman" w:hAnsi="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4B1A6C" w:rsidRPr="0015291F" w:rsidRDefault="004B1A6C" w:rsidP="004B1A6C">
      <w:pPr>
        <w:pStyle w:val="a3"/>
        <w:numPr>
          <w:ilvl w:val="0"/>
          <w:numId w:val="2"/>
        </w:numPr>
        <w:jc w:val="both"/>
        <w:rPr>
          <w:rFonts w:ascii="Times New Roman" w:eastAsia="Times New Roman" w:hAnsi="Times New Roman"/>
          <w:sz w:val="28"/>
          <w:szCs w:val="28"/>
          <w:highlight w:val="white"/>
        </w:rPr>
      </w:pPr>
      <w:r w:rsidRPr="0015291F">
        <w:rPr>
          <w:rFonts w:ascii="Times New Roman" w:eastAsia="Times New Roman" w:hAnsi="Times New Roman"/>
          <w:sz w:val="28"/>
          <w:szCs w:val="28"/>
          <w:highlight w:val="white"/>
        </w:rPr>
        <w:t xml:space="preserve">роботу в проектах; </w:t>
      </w:r>
    </w:p>
    <w:p w:rsidR="004B1A6C" w:rsidRPr="00D12ACF" w:rsidRDefault="004B1A6C" w:rsidP="004B1A6C">
      <w:pPr>
        <w:pStyle w:val="a3"/>
        <w:numPr>
          <w:ilvl w:val="0"/>
          <w:numId w:val="2"/>
        </w:numPr>
        <w:jc w:val="both"/>
        <w:rPr>
          <w:rFonts w:ascii="Times New Roman" w:eastAsia="Times New Roman" w:hAnsi="Times New Roman"/>
          <w:sz w:val="28"/>
          <w:szCs w:val="28"/>
          <w:highlight w:val="white"/>
        </w:rPr>
      </w:pPr>
      <w:r w:rsidRPr="0015291F">
        <w:rPr>
          <w:rFonts w:ascii="Times New Roman" w:eastAsia="Times New Roman" w:hAnsi="Times New Roman"/>
          <w:sz w:val="28"/>
          <w:szCs w:val="28"/>
          <w:highlight w:val="white"/>
        </w:rPr>
        <w:t>позакласну навчальну роботу і роботу гуртків.</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647"/>
      </w:tblGrid>
      <w:tr w:rsidR="004B1A6C" w:rsidRPr="007A16B5" w:rsidTr="00DF614F">
        <w:trPr>
          <w:trHeight w:val="20"/>
        </w:trPr>
        <w:tc>
          <w:tcPr>
            <w:tcW w:w="1560" w:type="dxa"/>
          </w:tcPr>
          <w:p w:rsidR="004B1A6C" w:rsidRPr="007A16B5" w:rsidRDefault="004B1A6C" w:rsidP="00DF614F">
            <w:pPr>
              <w:jc w:val="center"/>
              <w:rPr>
                <w:rFonts w:ascii="Times New Roman" w:eastAsia="Times New Roman" w:hAnsi="Times New Roman" w:cs="Times New Roman"/>
                <w:b/>
                <w:sz w:val="28"/>
                <w:szCs w:val="28"/>
                <w:lang w:val="uk-UA"/>
              </w:rPr>
            </w:pPr>
            <w:r w:rsidRPr="007A16B5">
              <w:rPr>
                <w:rFonts w:ascii="Times New Roman" w:eastAsia="Times New Roman" w:hAnsi="Times New Roman" w:cs="Times New Roman"/>
                <w:b/>
                <w:sz w:val="28"/>
                <w:szCs w:val="28"/>
                <w:lang w:val="uk-UA"/>
              </w:rPr>
              <w:t>Наскрізна лінія</w:t>
            </w:r>
          </w:p>
        </w:tc>
        <w:tc>
          <w:tcPr>
            <w:tcW w:w="8647" w:type="dxa"/>
          </w:tcPr>
          <w:p w:rsidR="004B1A6C" w:rsidRPr="007A16B5" w:rsidRDefault="004B1A6C" w:rsidP="00DF614F">
            <w:pPr>
              <w:jc w:val="center"/>
              <w:rPr>
                <w:rFonts w:ascii="Times New Roman" w:eastAsia="Times New Roman" w:hAnsi="Times New Roman" w:cs="Times New Roman"/>
                <w:b/>
                <w:sz w:val="28"/>
                <w:szCs w:val="28"/>
                <w:lang w:val="uk-UA"/>
              </w:rPr>
            </w:pPr>
            <w:r w:rsidRPr="007A16B5">
              <w:rPr>
                <w:rFonts w:ascii="Times New Roman" w:eastAsia="Times New Roman" w:hAnsi="Times New Roman" w:cs="Times New Roman"/>
                <w:b/>
                <w:sz w:val="28"/>
                <w:szCs w:val="28"/>
                <w:highlight w:val="white"/>
                <w:lang w:val="uk-UA"/>
              </w:rPr>
              <w:t>Коротка характеристика</w:t>
            </w:r>
          </w:p>
        </w:tc>
      </w:tr>
      <w:tr w:rsidR="004B1A6C" w:rsidRPr="000F5E82" w:rsidTr="00DF614F">
        <w:trPr>
          <w:cantSplit/>
          <w:trHeight w:val="20"/>
        </w:trPr>
        <w:tc>
          <w:tcPr>
            <w:tcW w:w="1560" w:type="dxa"/>
            <w:textDirection w:val="btLr"/>
          </w:tcPr>
          <w:p w:rsidR="004B1A6C" w:rsidRPr="007A16B5" w:rsidRDefault="004B1A6C" w:rsidP="00DF614F">
            <w:pPr>
              <w:ind w:left="113" w:right="113"/>
              <w:jc w:val="center"/>
              <w:rPr>
                <w:rFonts w:ascii="Times New Roman" w:eastAsia="Times New Roman" w:hAnsi="Times New Roman" w:cs="Times New Roman"/>
                <w:sz w:val="28"/>
                <w:szCs w:val="28"/>
                <w:lang w:val="uk-UA"/>
              </w:rPr>
            </w:pPr>
            <w:r w:rsidRPr="007A16B5">
              <w:rPr>
                <w:rFonts w:ascii="Times New Roman" w:eastAsia="Times New Roman" w:hAnsi="Times New Roman" w:cs="Times New Roman"/>
                <w:sz w:val="28"/>
                <w:szCs w:val="28"/>
                <w:highlight w:val="white"/>
                <w:lang w:val="uk-UA"/>
              </w:rPr>
              <w:t>Екологічна безпека й сталий розвиток</w:t>
            </w:r>
          </w:p>
        </w:tc>
        <w:tc>
          <w:tcPr>
            <w:tcW w:w="8647" w:type="dxa"/>
          </w:tcPr>
          <w:p w:rsidR="004B1A6C" w:rsidRPr="007A16B5" w:rsidRDefault="004B1A6C" w:rsidP="00DF614F">
            <w:pPr>
              <w:ind w:firstLine="607"/>
              <w:jc w:val="both"/>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B1A6C" w:rsidRPr="007A16B5" w:rsidRDefault="004B1A6C" w:rsidP="00DF614F">
            <w:pPr>
              <w:ind w:firstLine="607"/>
              <w:jc w:val="both"/>
              <w:rPr>
                <w:rFonts w:ascii="Times New Roman" w:eastAsia="Times New Roman" w:hAnsi="Times New Roman" w:cs="Times New Roman"/>
                <w:b/>
                <w:sz w:val="28"/>
                <w:szCs w:val="28"/>
                <w:lang w:val="uk-UA"/>
              </w:rPr>
            </w:pPr>
            <w:r w:rsidRPr="007A16B5">
              <w:rPr>
                <w:rFonts w:ascii="Times New Roman" w:eastAsia="Times New Roman" w:hAnsi="Times New Roman" w:cs="Times New Roman"/>
                <w:sz w:val="28"/>
                <w:szCs w:val="28"/>
                <w:highlight w:val="white"/>
                <w:lang w:val="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4B1A6C" w:rsidRPr="000F5E82" w:rsidTr="00DF614F">
        <w:trPr>
          <w:cantSplit/>
          <w:trHeight w:val="20"/>
        </w:trPr>
        <w:tc>
          <w:tcPr>
            <w:tcW w:w="1560" w:type="dxa"/>
            <w:textDirection w:val="btLr"/>
          </w:tcPr>
          <w:p w:rsidR="004B1A6C" w:rsidRPr="007A16B5" w:rsidRDefault="004B1A6C" w:rsidP="00DF614F">
            <w:pPr>
              <w:ind w:left="113" w:right="113"/>
              <w:jc w:val="center"/>
              <w:rPr>
                <w:rFonts w:ascii="Times New Roman" w:eastAsia="Times New Roman" w:hAnsi="Times New Roman" w:cs="Times New Roman"/>
                <w:sz w:val="28"/>
                <w:szCs w:val="28"/>
                <w:lang w:val="uk-UA"/>
              </w:rPr>
            </w:pPr>
            <w:r w:rsidRPr="007A16B5">
              <w:rPr>
                <w:rFonts w:ascii="Times New Roman" w:eastAsia="Times New Roman" w:hAnsi="Times New Roman" w:cs="Times New Roman"/>
                <w:sz w:val="28"/>
                <w:szCs w:val="28"/>
                <w:highlight w:val="white"/>
                <w:lang w:val="uk-UA"/>
              </w:rPr>
              <w:lastRenderedPageBreak/>
              <w:t>Громадянська відповідальність</w:t>
            </w:r>
          </w:p>
        </w:tc>
        <w:tc>
          <w:tcPr>
            <w:tcW w:w="8647" w:type="dxa"/>
          </w:tcPr>
          <w:p w:rsidR="004B1A6C" w:rsidRPr="007A16B5" w:rsidRDefault="004B1A6C" w:rsidP="00DF614F">
            <w:pPr>
              <w:ind w:firstLine="709"/>
              <w:jc w:val="both"/>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B1A6C" w:rsidRPr="007A16B5" w:rsidRDefault="004B1A6C" w:rsidP="00DF614F">
            <w:pPr>
              <w:ind w:firstLine="709"/>
              <w:jc w:val="both"/>
              <w:rPr>
                <w:rFonts w:ascii="Times New Roman" w:eastAsia="Times New Roman" w:hAnsi="Times New Roman" w:cs="Times New Roman"/>
                <w:b/>
                <w:sz w:val="28"/>
                <w:szCs w:val="28"/>
                <w:lang w:val="uk-UA"/>
              </w:rPr>
            </w:pPr>
            <w:r w:rsidRPr="007A16B5">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B1A6C" w:rsidRPr="00CF1625" w:rsidTr="00DF614F">
        <w:trPr>
          <w:cantSplit/>
          <w:trHeight w:val="3250"/>
        </w:trPr>
        <w:tc>
          <w:tcPr>
            <w:tcW w:w="1560" w:type="dxa"/>
            <w:textDirection w:val="btLr"/>
          </w:tcPr>
          <w:p w:rsidR="004B1A6C" w:rsidRPr="007A16B5" w:rsidRDefault="004B1A6C" w:rsidP="00DF614F">
            <w:pPr>
              <w:ind w:left="113" w:right="113"/>
              <w:jc w:val="center"/>
              <w:rPr>
                <w:rFonts w:ascii="Times New Roman" w:eastAsia="Times New Roman" w:hAnsi="Times New Roman" w:cs="Times New Roman"/>
                <w:b/>
                <w:sz w:val="28"/>
                <w:szCs w:val="28"/>
                <w:lang w:val="uk-UA"/>
              </w:rPr>
            </w:pPr>
            <w:r w:rsidRPr="007A16B5">
              <w:rPr>
                <w:rFonts w:ascii="Times New Roman" w:eastAsia="Times New Roman" w:hAnsi="Times New Roman" w:cs="Times New Roman"/>
                <w:sz w:val="28"/>
                <w:szCs w:val="28"/>
                <w:highlight w:val="white"/>
                <w:lang w:val="uk-UA"/>
              </w:rPr>
              <w:t>Здоров'я і безпека</w:t>
            </w:r>
          </w:p>
        </w:tc>
        <w:tc>
          <w:tcPr>
            <w:tcW w:w="8647" w:type="dxa"/>
          </w:tcPr>
          <w:p w:rsidR="004B1A6C" w:rsidRPr="007A16B5" w:rsidRDefault="004B1A6C" w:rsidP="00DF614F">
            <w:pPr>
              <w:ind w:firstLine="709"/>
              <w:jc w:val="both"/>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4B1A6C" w:rsidRPr="007A16B5" w:rsidRDefault="004B1A6C" w:rsidP="00DF614F">
            <w:pPr>
              <w:ind w:firstLine="709"/>
              <w:jc w:val="both"/>
              <w:rPr>
                <w:rFonts w:ascii="Times New Roman" w:eastAsia="Times New Roman" w:hAnsi="Times New Roman" w:cs="Times New Roman"/>
                <w:b/>
                <w:sz w:val="28"/>
                <w:szCs w:val="28"/>
                <w:lang w:val="uk-UA"/>
              </w:rPr>
            </w:pPr>
            <w:r w:rsidRPr="007A16B5">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B1A6C" w:rsidRPr="00CF1625" w:rsidTr="00DF614F">
        <w:trPr>
          <w:cantSplit/>
          <w:trHeight w:val="20"/>
        </w:trPr>
        <w:tc>
          <w:tcPr>
            <w:tcW w:w="1560" w:type="dxa"/>
            <w:textDirection w:val="btLr"/>
          </w:tcPr>
          <w:p w:rsidR="004B1A6C" w:rsidRPr="007A16B5" w:rsidRDefault="004B1A6C" w:rsidP="00DF614F">
            <w:pPr>
              <w:ind w:left="113" w:right="113"/>
              <w:jc w:val="center"/>
              <w:rPr>
                <w:rFonts w:ascii="Times New Roman" w:eastAsia="Times New Roman" w:hAnsi="Times New Roman" w:cs="Times New Roman"/>
                <w:b/>
                <w:sz w:val="28"/>
                <w:szCs w:val="28"/>
                <w:lang w:val="uk-UA"/>
              </w:rPr>
            </w:pPr>
            <w:r w:rsidRPr="007A16B5">
              <w:rPr>
                <w:rFonts w:ascii="Times New Roman" w:eastAsia="Times New Roman" w:hAnsi="Times New Roman" w:cs="Times New Roman"/>
                <w:sz w:val="28"/>
                <w:szCs w:val="28"/>
                <w:highlight w:val="white"/>
                <w:lang w:val="uk-UA"/>
              </w:rPr>
              <w:t>Підприємливість і фінансова грамотність</w:t>
            </w:r>
          </w:p>
        </w:tc>
        <w:tc>
          <w:tcPr>
            <w:tcW w:w="8647" w:type="dxa"/>
          </w:tcPr>
          <w:p w:rsidR="004B1A6C" w:rsidRPr="007A16B5" w:rsidRDefault="004B1A6C" w:rsidP="00DF614F">
            <w:pPr>
              <w:ind w:firstLine="709"/>
              <w:jc w:val="both"/>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B1A6C" w:rsidRPr="007A16B5" w:rsidRDefault="004B1A6C" w:rsidP="00DF614F">
            <w:pPr>
              <w:ind w:firstLine="708"/>
              <w:jc w:val="both"/>
              <w:rPr>
                <w:rFonts w:ascii="Times New Roman" w:eastAsia="Times New Roman" w:hAnsi="Times New Roman" w:cs="Times New Roman"/>
                <w:b/>
                <w:sz w:val="28"/>
                <w:szCs w:val="28"/>
                <w:lang w:val="uk-UA"/>
              </w:rPr>
            </w:pPr>
            <w:r w:rsidRPr="007A16B5">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B1A6C" w:rsidRPr="007A16B5" w:rsidRDefault="004B1A6C" w:rsidP="004B1A6C">
      <w:pPr>
        <w:ind w:firstLine="709"/>
        <w:jc w:val="both"/>
        <w:rPr>
          <w:rFonts w:ascii="Times New Roman" w:eastAsia="Times New Roman" w:hAnsi="Times New Roman" w:cs="Times New Roman"/>
          <w:sz w:val="16"/>
          <w:szCs w:val="16"/>
          <w:highlight w:val="white"/>
          <w:lang w:val="uk-UA"/>
        </w:rPr>
      </w:pPr>
    </w:p>
    <w:p w:rsidR="004B1A6C" w:rsidRPr="007A16B5" w:rsidRDefault="004B1A6C" w:rsidP="004B1A6C">
      <w:pPr>
        <w:ind w:firstLine="709"/>
        <w:jc w:val="both"/>
        <w:rPr>
          <w:rFonts w:ascii="Times New Roman" w:eastAsia="Times New Roman" w:hAnsi="Times New Roman" w:cs="Times New Roman"/>
          <w:sz w:val="16"/>
          <w:szCs w:val="16"/>
          <w:highlight w:val="white"/>
          <w:lang w:val="uk-UA"/>
        </w:rPr>
      </w:pPr>
    </w:p>
    <w:p w:rsidR="004B1A6C" w:rsidRPr="007A16B5" w:rsidRDefault="004B1A6C" w:rsidP="004B1A6C">
      <w:pPr>
        <w:ind w:firstLine="709"/>
        <w:jc w:val="both"/>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lastRenderedPageBreak/>
        <w:t xml:space="preserve">Необхідною умовою формування </w:t>
      </w:r>
      <w:proofErr w:type="spellStart"/>
      <w:r w:rsidRPr="007A16B5">
        <w:rPr>
          <w:rFonts w:ascii="Times New Roman" w:eastAsia="Times New Roman" w:hAnsi="Times New Roman" w:cs="Times New Roman"/>
          <w:sz w:val="28"/>
          <w:szCs w:val="28"/>
          <w:highlight w:val="white"/>
          <w:lang w:val="uk-UA"/>
        </w:rPr>
        <w:t>компетентностей</w:t>
      </w:r>
      <w:proofErr w:type="spellEnd"/>
      <w:r w:rsidRPr="007A16B5">
        <w:rPr>
          <w:rFonts w:ascii="Times New Roman" w:eastAsia="Times New Roman" w:hAnsi="Times New Roman" w:cs="Times New Roman"/>
          <w:sz w:val="28"/>
          <w:szCs w:val="28"/>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w:t>
      </w:r>
      <w:r>
        <w:rPr>
          <w:rFonts w:ascii="Times New Roman" w:eastAsia="Times New Roman" w:hAnsi="Times New Roman" w:cs="Times New Roman"/>
          <w:sz w:val="28"/>
          <w:szCs w:val="28"/>
          <w:highlight w:val="white"/>
          <w:lang w:val="uk-UA"/>
        </w:rPr>
        <w:t xml:space="preserve"> його спрямованість. Д</w:t>
      </w:r>
      <w:r w:rsidRPr="007A16B5">
        <w:rPr>
          <w:rFonts w:ascii="Times New Roman" w:eastAsia="Times New Roman" w:hAnsi="Times New Roman" w:cs="Times New Roman"/>
          <w:sz w:val="28"/>
          <w:szCs w:val="28"/>
          <w:highlight w:val="white"/>
          <w:lang w:val="uk-UA"/>
        </w:rPr>
        <w:t>е це можливо, не лише показувати</w:t>
      </w:r>
      <w:r>
        <w:rPr>
          <w:rFonts w:ascii="Times New Roman" w:eastAsia="Times New Roman" w:hAnsi="Times New Roman" w:cs="Times New Roman"/>
          <w:sz w:val="28"/>
          <w:szCs w:val="28"/>
          <w:highlight w:val="white"/>
          <w:lang w:val="uk-UA"/>
        </w:rPr>
        <w:t>меться</w:t>
      </w:r>
      <w:r w:rsidRPr="007A16B5">
        <w:rPr>
          <w:rFonts w:ascii="Times New Roman" w:eastAsia="Times New Roman" w:hAnsi="Times New Roman" w:cs="Times New Roman"/>
          <w:sz w:val="28"/>
          <w:szCs w:val="28"/>
          <w:highlight w:val="white"/>
          <w:lang w:val="uk-UA"/>
        </w:rPr>
        <w:t xml:space="preserve"> виникнення факту із практичної ситуації, а й по можливості створювати</w:t>
      </w:r>
      <w:r>
        <w:rPr>
          <w:rFonts w:ascii="Times New Roman" w:eastAsia="Times New Roman" w:hAnsi="Times New Roman" w:cs="Times New Roman"/>
          <w:sz w:val="28"/>
          <w:szCs w:val="28"/>
          <w:highlight w:val="white"/>
          <w:lang w:val="uk-UA"/>
        </w:rPr>
        <w:t>муться</w:t>
      </w:r>
      <w:r w:rsidRPr="007A16B5">
        <w:rPr>
          <w:rFonts w:ascii="Times New Roman" w:eastAsia="Times New Roman" w:hAnsi="Times New Roman" w:cs="Times New Roman"/>
          <w:sz w:val="28"/>
          <w:szCs w:val="28"/>
          <w:highlight w:val="white"/>
          <w:lang w:val="uk-UA"/>
        </w:rPr>
        <w:t xml:space="preserve">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7A16B5">
        <w:rPr>
          <w:rFonts w:ascii="Times New Roman" w:eastAsia="Times New Roman" w:hAnsi="Times New Roman" w:cs="Times New Roman"/>
          <w:sz w:val="28"/>
          <w:szCs w:val="28"/>
          <w:highlight w:val="white"/>
          <w:lang w:val="uk-UA"/>
        </w:rPr>
        <w:t>компетентностей</w:t>
      </w:r>
      <w:proofErr w:type="spellEnd"/>
      <w:r w:rsidRPr="007A16B5">
        <w:rPr>
          <w:rFonts w:ascii="Times New Roman" w:eastAsia="Times New Roman" w:hAnsi="Times New Roman" w:cs="Times New Roman"/>
          <w:sz w:val="28"/>
          <w:szCs w:val="28"/>
          <w:highlight w:val="white"/>
          <w:lang w:val="uk-UA"/>
        </w:rPr>
        <w:t xml:space="preserve"> сприяє встановлення та реалізація в освітньому процесі міжпредметних і </w:t>
      </w:r>
      <w:proofErr w:type="spellStart"/>
      <w:r w:rsidRPr="007A16B5">
        <w:rPr>
          <w:rFonts w:ascii="Times New Roman" w:eastAsia="Times New Roman" w:hAnsi="Times New Roman" w:cs="Times New Roman"/>
          <w:sz w:val="28"/>
          <w:szCs w:val="28"/>
          <w:highlight w:val="white"/>
          <w:lang w:val="uk-UA"/>
        </w:rPr>
        <w:t>внутрішньопредметних</w:t>
      </w:r>
      <w:proofErr w:type="spellEnd"/>
      <w:r w:rsidRPr="007A16B5">
        <w:rPr>
          <w:rFonts w:ascii="Times New Roman" w:eastAsia="Times New Roman" w:hAnsi="Times New Roman" w:cs="Times New Roman"/>
          <w:sz w:val="28"/>
          <w:szCs w:val="28"/>
          <w:highlight w:val="white"/>
          <w:lang w:val="uk-UA"/>
        </w:rPr>
        <w:t xml:space="preserve"> </w:t>
      </w:r>
      <w:proofErr w:type="spellStart"/>
      <w:r w:rsidRPr="007A16B5">
        <w:rPr>
          <w:rFonts w:ascii="Times New Roman" w:eastAsia="Times New Roman" w:hAnsi="Times New Roman" w:cs="Times New Roman"/>
          <w:sz w:val="28"/>
          <w:szCs w:val="28"/>
          <w:highlight w:val="white"/>
          <w:lang w:val="uk-UA"/>
        </w:rPr>
        <w:t>зв’язків</w:t>
      </w:r>
      <w:proofErr w:type="spellEnd"/>
      <w:r w:rsidRPr="007A16B5">
        <w:rPr>
          <w:rFonts w:ascii="Times New Roman" w:eastAsia="Times New Roman" w:hAnsi="Times New Roman" w:cs="Times New Roman"/>
          <w:sz w:val="28"/>
          <w:szCs w:val="28"/>
          <w:highlight w:val="white"/>
          <w:lang w:val="uk-UA"/>
        </w:rPr>
        <w:t xml:space="preserve">, а саме: </w:t>
      </w:r>
      <w:proofErr w:type="spellStart"/>
      <w:r w:rsidRPr="007A16B5">
        <w:rPr>
          <w:rFonts w:ascii="Times New Roman" w:eastAsia="Times New Roman" w:hAnsi="Times New Roman" w:cs="Times New Roman"/>
          <w:sz w:val="28"/>
          <w:szCs w:val="28"/>
          <w:highlight w:val="white"/>
          <w:lang w:val="uk-UA"/>
        </w:rPr>
        <w:t>змістово</w:t>
      </w:r>
      <w:proofErr w:type="spellEnd"/>
      <w:r w:rsidRPr="007A16B5">
        <w:rPr>
          <w:rFonts w:ascii="Times New Roman" w:eastAsia="Times New Roman" w:hAnsi="Times New Roman" w:cs="Times New Roman"/>
          <w:sz w:val="28"/>
          <w:szCs w:val="28"/>
          <w:highlight w:val="white"/>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4B1A6C" w:rsidRPr="007A16B5" w:rsidRDefault="004B1A6C" w:rsidP="004B1A6C">
      <w:pPr>
        <w:ind w:firstLine="709"/>
        <w:jc w:val="both"/>
        <w:rPr>
          <w:rFonts w:ascii="Times New Roman" w:eastAsia="Calibri" w:hAnsi="Times New Roman" w:cs="Times New Roman"/>
          <w:sz w:val="28"/>
          <w:szCs w:val="28"/>
          <w:lang w:val="uk-UA"/>
        </w:rPr>
      </w:pPr>
      <w:r w:rsidRPr="00D12ACF">
        <w:rPr>
          <w:rFonts w:ascii="Times New Roman" w:eastAsia="Calibri" w:hAnsi="Times New Roman" w:cs="Times New Roman"/>
          <w:b/>
          <w:i/>
          <w:sz w:val="28"/>
          <w:szCs w:val="28"/>
          <w:lang w:val="uk-UA"/>
        </w:rPr>
        <w:t>Вимоги до осіб, які можуть розпочинати здобуття профільної середньої освіти.</w:t>
      </w:r>
      <w:r>
        <w:rPr>
          <w:rFonts w:ascii="Times New Roman" w:eastAsia="Calibri" w:hAnsi="Times New Roman" w:cs="Times New Roman"/>
          <w:b/>
          <w:i/>
          <w:sz w:val="28"/>
          <w:szCs w:val="28"/>
          <w:lang w:val="uk-UA"/>
        </w:rPr>
        <w:t xml:space="preserve"> </w:t>
      </w:r>
      <w:r w:rsidRPr="007A16B5">
        <w:rPr>
          <w:rFonts w:ascii="Times New Roman" w:eastAsia="Calibri" w:hAnsi="Times New Roman" w:cs="Times New Roman"/>
          <w:sz w:val="28"/>
          <w:szCs w:val="28"/>
          <w:lang w:val="uk-UA"/>
        </w:rPr>
        <w:t>П</w:t>
      </w:r>
      <w:r>
        <w:rPr>
          <w:rFonts w:ascii="Times New Roman" w:eastAsia="Calibri" w:hAnsi="Times New Roman" w:cs="Times New Roman"/>
          <w:sz w:val="28"/>
          <w:szCs w:val="28"/>
          <w:lang w:val="uk-UA"/>
        </w:rPr>
        <w:t>рофільна середня освіта здобуватиме</w:t>
      </w:r>
      <w:r w:rsidRPr="007A16B5">
        <w:rPr>
          <w:rFonts w:ascii="Times New Roman" w:eastAsia="Calibri" w:hAnsi="Times New Roman" w:cs="Times New Roman"/>
          <w:sz w:val="28"/>
          <w:szCs w:val="28"/>
          <w:lang w:val="uk-UA"/>
        </w:rPr>
        <w:t>ться</w:t>
      </w:r>
      <w:r w:rsidR="00DE5F61">
        <w:rPr>
          <w:rFonts w:ascii="Times New Roman" w:eastAsia="Calibri" w:hAnsi="Times New Roman" w:cs="Times New Roman"/>
          <w:sz w:val="28"/>
          <w:szCs w:val="28"/>
          <w:lang w:val="uk-UA"/>
        </w:rPr>
        <w:t xml:space="preserve"> </w:t>
      </w:r>
      <w:r w:rsidRPr="007A16B5">
        <w:rPr>
          <w:rFonts w:ascii="Times New Roman" w:eastAsia="Calibri" w:hAnsi="Times New Roman" w:cs="Times New Roman"/>
          <w:sz w:val="28"/>
          <w:szCs w:val="28"/>
          <w:lang w:val="uk-UA"/>
        </w:rPr>
        <w:t>після здобуття базової середньої освіти. Діти, які здобули базову середню освіту та успішно склали державну підсумкову атестацію на 1 вересня пот</w:t>
      </w:r>
      <w:r>
        <w:rPr>
          <w:rFonts w:ascii="Times New Roman" w:eastAsia="Calibri" w:hAnsi="Times New Roman" w:cs="Times New Roman"/>
          <w:sz w:val="28"/>
          <w:szCs w:val="28"/>
          <w:lang w:val="uk-UA"/>
        </w:rPr>
        <w:t>очного навчального року розпочнуть</w:t>
      </w:r>
      <w:r w:rsidRPr="007A16B5">
        <w:rPr>
          <w:rFonts w:ascii="Times New Roman" w:eastAsia="Calibri" w:hAnsi="Times New Roman" w:cs="Times New Roman"/>
          <w:sz w:val="28"/>
          <w:szCs w:val="28"/>
          <w:lang w:val="uk-UA"/>
        </w:rPr>
        <w:t xml:space="preserve"> здобуття профільної середньої освіти.</w:t>
      </w:r>
    </w:p>
    <w:p w:rsidR="004B1A6C" w:rsidRPr="007A16B5" w:rsidRDefault="004B1A6C" w:rsidP="004B1A6C">
      <w:pPr>
        <w:ind w:firstLine="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Особи з особливими освітніми потребами можуть розпочинати здобуття профільної середньої освіти за інших умов.</w:t>
      </w:r>
    </w:p>
    <w:p w:rsidR="004B1A6C" w:rsidRPr="007A16B5" w:rsidRDefault="004B1A6C" w:rsidP="004B1A6C">
      <w:pPr>
        <w:ind w:firstLine="709"/>
        <w:jc w:val="both"/>
        <w:rPr>
          <w:rFonts w:ascii="Times New Roman" w:eastAsia="Calibri" w:hAnsi="Times New Roman" w:cs="Times New Roman"/>
          <w:sz w:val="28"/>
          <w:szCs w:val="28"/>
          <w:lang w:val="uk-UA"/>
        </w:rPr>
      </w:pPr>
      <w:r w:rsidRPr="0028286A">
        <w:rPr>
          <w:rFonts w:ascii="Times New Roman" w:eastAsia="Calibri" w:hAnsi="Times New Roman" w:cs="Times New Roman"/>
          <w:b/>
          <w:i/>
          <w:sz w:val="28"/>
          <w:szCs w:val="28"/>
          <w:lang w:val="uk-UA"/>
        </w:rPr>
        <w:t>Перелік освітніх галузей.</w:t>
      </w:r>
      <w:r w:rsidRPr="007A16B5">
        <w:rPr>
          <w:rFonts w:ascii="Times New Roman" w:eastAsia="Calibri" w:hAnsi="Times New Roman" w:cs="Times New Roman"/>
          <w:sz w:val="28"/>
          <w:szCs w:val="28"/>
          <w:lang w:val="uk-UA"/>
        </w:rPr>
        <w:t xml:space="preserve"> Типову освітню програму укладено за такими освітніми галузями:</w:t>
      </w:r>
    </w:p>
    <w:p w:rsidR="004B1A6C" w:rsidRPr="007A16B5" w:rsidRDefault="004B1A6C" w:rsidP="004B1A6C">
      <w:pPr>
        <w:tabs>
          <w:tab w:val="left" w:pos="993"/>
        </w:tabs>
        <w:ind w:left="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 xml:space="preserve">Мови і літератури </w:t>
      </w:r>
    </w:p>
    <w:p w:rsidR="004B1A6C" w:rsidRPr="007A16B5" w:rsidRDefault="004B1A6C" w:rsidP="004B1A6C">
      <w:pPr>
        <w:tabs>
          <w:tab w:val="left" w:pos="993"/>
        </w:tabs>
        <w:ind w:left="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Суспільствознавство</w:t>
      </w:r>
    </w:p>
    <w:p w:rsidR="004B1A6C" w:rsidRPr="007A16B5" w:rsidRDefault="004B1A6C" w:rsidP="004B1A6C">
      <w:pPr>
        <w:tabs>
          <w:tab w:val="left" w:pos="993"/>
        </w:tabs>
        <w:ind w:left="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Естетична культура</w:t>
      </w:r>
    </w:p>
    <w:p w:rsidR="004B1A6C" w:rsidRPr="007A16B5" w:rsidRDefault="004B1A6C" w:rsidP="004B1A6C">
      <w:pPr>
        <w:tabs>
          <w:tab w:val="left" w:pos="993"/>
        </w:tabs>
        <w:ind w:left="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Математика</w:t>
      </w:r>
    </w:p>
    <w:p w:rsidR="004B1A6C" w:rsidRPr="007A16B5" w:rsidRDefault="004B1A6C" w:rsidP="004B1A6C">
      <w:pPr>
        <w:tabs>
          <w:tab w:val="left" w:pos="993"/>
        </w:tabs>
        <w:ind w:left="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Природознавство</w:t>
      </w:r>
    </w:p>
    <w:p w:rsidR="004B1A6C" w:rsidRPr="007A16B5" w:rsidRDefault="004B1A6C" w:rsidP="004B1A6C">
      <w:pPr>
        <w:tabs>
          <w:tab w:val="left" w:pos="993"/>
        </w:tabs>
        <w:ind w:left="709"/>
        <w:jc w:val="both"/>
        <w:rPr>
          <w:rFonts w:ascii="Times New Roman" w:eastAsia="Calibri" w:hAnsi="Times New Roman" w:cs="Times New Roman"/>
          <w:b/>
          <w:i/>
          <w:sz w:val="28"/>
          <w:szCs w:val="28"/>
          <w:lang w:val="uk-UA"/>
        </w:rPr>
      </w:pPr>
      <w:r w:rsidRPr="007A16B5">
        <w:rPr>
          <w:rFonts w:ascii="Times New Roman" w:eastAsia="Calibri" w:hAnsi="Times New Roman" w:cs="Times New Roman"/>
          <w:sz w:val="28"/>
          <w:szCs w:val="28"/>
          <w:lang w:val="uk-UA"/>
        </w:rPr>
        <w:t>Технології</w:t>
      </w:r>
    </w:p>
    <w:p w:rsidR="004B1A6C" w:rsidRPr="007A16B5" w:rsidRDefault="004B1A6C" w:rsidP="004B1A6C">
      <w:pPr>
        <w:tabs>
          <w:tab w:val="left" w:pos="993"/>
        </w:tabs>
        <w:ind w:left="709"/>
        <w:jc w:val="both"/>
        <w:rPr>
          <w:rFonts w:ascii="Times New Roman" w:eastAsia="Calibri" w:hAnsi="Times New Roman" w:cs="Times New Roman"/>
          <w:b/>
          <w:i/>
          <w:sz w:val="28"/>
          <w:szCs w:val="28"/>
          <w:lang w:val="uk-UA"/>
        </w:rPr>
      </w:pPr>
      <w:r w:rsidRPr="007A16B5">
        <w:rPr>
          <w:rFonts w:ascii="Times New Roman" w:eastAsia="Calibri" w:hAnsi="Times New Roman" w:cs="Times New Roman"/>
          <w:sz w:val="28"/>
          <w:szCs w:val="28"/>
          <w:lang w:val="uk-UA"/>
        </w:rPr>
        <w:t>Здоров’я і фізична культура</w:t>
      </w:r>
    </w:p>
    <w:p w:rsidR="004B1A6C" w:rsidRPr="007A16B5" w:rsidRDefault="004B1A6C" w:rsidP="004B1A6C">
      <w:pPr>
        <w:ind w:firstLine="709"/>
        <w:jc w:val="both"/>
        <w:rPr>
          <w:rFonts w:ascii="Times New Roman" w:eastAsia="Calibri" w:hAnsi="Times New Roman" w:cs="Times New Roman"/>
          <w:sz w:val="28"/>
          <w:szCs w:val="28"/>
          <w:lang w:val="uk-UA"/>
        </w:rPr>
      </w:pPr>
      <w:r w:rsidRPr="0028286A">
        <w:rPr>
          <w:rFonts w:ascii="Times New Roman" w:eastAsia="Calibri" w:hAnsi="Times New Roman" w:cs="Times New Roman"/>
          <w:b/>
          <w:i/>
          <w:sz w:val="28"/>
          <w:szCs w:val="28"/>
          <w:lang w:val="uk-UA"/>
        </w:rPr>
        <w:lastRenderedPageBreak/>
        <w:t>Логічна послідовність вивчення предметів</w:t>
      </w:r>
      <w:r w:rsidRPr="007A16B5">
        <w:rPr>
          <w:rFonts w:ascii="Times New Roman" w:eastAsia="Calibri" w:hAnsi="Times New Roman" w:cs="Times New Roman"/>
          <w:sz w:val="28"/>
          <w:szCs w:val="28"/>
          <w:lang w:val="uk-UA"/>
        </w:rPr>
        <w:t xml:space="preserve"> розкривається у відповідних </w:t>
      </w:r>
      <w:r w:rsidRPr="0028286A">
        <w:rPr>
          <w:rFonts w:ascii="Times New Roman" w:eastAsia="Calibri" w:hAnsi="Times New Roman" w:cs="Times New Roman"/>
          <w:sz w:val="28"/>
          <w:szCs w:val="28"/>
          <w:lang w:val="uk-UA"/>
        </w:rPr>
        <w:t>навчальних</w:t>
      </w:r>
      <w:r>
        <w:rPr>
          <w:rFonts w:ascii="Times New Roman" w:eastAsia="Calibri" w:hAnsi="Times New Roman" w:cs="Times New Roman"/>
          <w:sz w:val="28"/>
          <w:szCs w:val="28"/>
          <w:lang w:val="uk-UA"/>
        </w:rPr>
        <w:t xml:space="preserve"> </w:t>
      </w:r>
      <w:r w:rsidRPr="0028286A">
        <w:rPr>
          <w:rFonts w:ascii="Times New Roman" w:eastAsia="Calibri" w:hAnsi="Times New Roman" w:cs="Times New Roman"/>
          <w:sz w:val="28"/>
          <w:szCs w:val="28"/>
          <w:lang w:val="uk-UA"/>
        </w:rPr>
        <w:t>програмах.</w:t>
      </w:r>
    </w:p>
    <w:p w:rsidR="004B1A6C" w:rsidRPr="007A16B5" w:rsidRDefault="004B1A6C" w:rsidP="004B1A6C">
      <w:pPr>
        <w:ind w:firstLine="709"/>
        <w:jc w:val="both"/>
        <w:rPr>
          <w:rFonts w:ascii="Times New Roman" w:eastAsia="Calibri" w:hAnsi="Times New Roman" w:cs="Times New Roman"/>
          <w:sz w:val="28"/>
          <w:szCs w:val="28"/>
          <w:lang w:val="uk-UA"/>
        </w:rPr>
      </w:pPr>
      <w:r w:rsidRPr="0028286A">
        <w:rPr>
          <w:rFonts w:ascii="Times New Roman" w:eastAsia="Calibri" w:hAnsi="Times New Roman" w:cs="Times New Roman"/>
          <w:b/>
          <w:i/>
          <w:sz w:val="28"/>
          <w:szCs w:val="28"/>
          <w:lang w:val="uk-UA"/>
        </w:rPr>
        <w:t>Форми організації освітнього процесу</w:t>
      </w:r>
      <w:r w:rsidRPr="007A16B5">
        <w:rPr>
          <w:rFonts w:ascii="Times New Roman" w:eastAsia="Calibri" w:hAnsi="Times New Roman" w:cs="Times New Roman"/>
          <w:i/>
          <w:sz w:val="28"/>
          <w:szCs w:val="28"/>
          <w:lang w:val="uk-UA"/>
        </w:rPr>
        <w:t>.</w:t>
      </w:r>
      <w:r w:rsidRPr="007A16B5">
        <w:rPr>
          <w:rFonts w:ascii="Times New Roman" w:eastAsia="Calibri" w:hAnsi="Times New Roman" w:cs="Times New Roman"/>
          <w:sz w:val="28"/>
          <w:szCs w:val="28"/>
          <w:lang w:val="uk-UA"/>
        </w:rPr>
        <w:t xml:space="preserve"> Основними формами організації освітнього процесу є різні типи уроку: </w:t>
      </w:r>
    </w:p>
    <w:p w:rsidR="004B1A6C" w:rsidRPr="007A16B5" w:rsidRDefault="004B1A6C" w:rsidP="004B1A6C">
      <w:pPr>
        <w:tabs>
          <w:tab w:val="left" w:pos="993"/>
        </w:tabs>
        <w:ind w:left="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 xml:space="preserve">формування </w:t>
      </w:r>
      <w:proofErr w:type="spellStart"/>
      <w:r w:rsidRPr="007A16B5">
        <w:rPr>
          <w:rFonts w:ascii="Times New Roman" w:eastAsia="Calibri" w:hAnsi="Times New Roman" w:cs="Times New Roman"/>
          <w:sz w:val="28"/>
          <w:szCs w:val="28"/>
          <w:lang w:val="uk-UA"/>
        </w:rPr>
        <w:t>компетентностей</w:t>
      </w:r>
      <w:proofErr w:type="spellEnd"/>
      <w:r w:rsidRPr="007A16B5">
        <w:rPr>
          <w:rFonts w:ascii="Times New Roman" w:eastAsia="Calibri" w:hAnsi="Times New Roman" w:cs="Times New Roman"/>
          <w:sz w:val="28"/>
          <w:szCs w:val="28"/>
          <w:lang w:val="uk-UA"/>
        </w:rPr>
        <w:t>;</w:t>
      </w:r>
    </w:p>
    <w:p w:rsidR="004B1A6C" w:rsidRPr="007A16B5" w:rsidRDefault="004B1A6C" w:rsidP="004B1A6C">
      <w:pPr>
        <w:tabs>
          <w:tab w:val="left" w:pos="993"/>
        </w:tabs>
        <w:ind w:left="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 xml:space="preserve">розвитку </w:t>
      </w:r>
      <w:proofErr w:type="spellStart"/>
      <w:r w:rsidRPr="007A16B5">
        <w:rPr>
          <w:rFonts w:ascii="Times New Roman" w:eastAsia="Calibri" w:hAnsi="Times New Roman" w:cs="Times New Roman"/>
          <w:sz w:val="28"/>
          <w:szCs w:val="28"/>
          <w:lang w:val="uk-UA"/>
        </w:rPr>
        <w:t>компетентностей</w:t>
      </w:r>
      <w:proofErr w:type="spellEnd"/>
      <w:r w:rsidRPr="007A16B5">
        <w:rPr>
          <w:rFonts w:ascii="Times New Roman" w:eastAsia="Calibri" w:hAnsi="Times New Roman" w:cs="Times New Roman"/>
          <w:sz w:val="28"/>
          <w:szCs w:val="28"/>
          <w:lang w:val="uk-UA"/>
        </w:rPr>
        <w:t xml:space="preserve">; </w:t>
      </w:r>
    </w:p>
    <w:p w:rsidR="004B1A6C" w:rsidRPr="007A16B5" w:rsidRDefault="004B1A6C" w:rsidP="004B1A6C">
      <w:pPr>
        <w:tabs>
          <w:tab w:val="left" w:pos="993"/>
        </w:tabs>
        <w:ind w:left="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 xml:space="preserve">перевірки та/або оцінювання досягнення </w:t>
      </w:r>
      <w:proofErr w:type="spellStart"/>
      <w:r w:rsidRPr="007A16B5">
        <w:rPr>
          <w:rFonts w:ascii="Times New Roman" w:eastAsia="Calibri" w:hAnsi="Times New Roman" w:cs="Times New Roman"/>
          <w:sz w:val="28"/>
          <w:szCs w:val="28"/>
          <w:lang w:val="uk-UA"/>
        </w:rPr>
        <w:t>компетентностей</w:t>
      </w:r>
      <w:proofErr w:type="spellEnd"/>
      <w:r w:rsidRPr="007A16B5">
        <w:rPr>
          <w:rFonts w:ascii="Times New Roman" w:eastAsia="Calibri" w:hAnsi="Times New Roman" w:cs="Times New Roman"/>
          <w:sz w:val="28"/>
          <w:szCs w:val="28"/>
          <w:lang w:val="uk-UA"/>
        </w:rPr>
        <w:t xml:space="preserve">; </w:t>
      </w:r>
    </w:p>
    <w:p w:rsidR="004B1A6C" w:rsidRPr="007A16B5" w:rsidRDefault="004B1A6C" w:rsidP="004B1A6C">
      <w:pPr>
        <w:tabs>
          <w:tab w:val="left" w:pos="993"/>
        </w:tabs>
        <w:ind w:left="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 xml:space="preserve">корекції основних </w:t>
      </w:r>
      <w:proofErr w:type="spellStart"/>
      <w:r w:rsidRPr="007A16B5">
        <w:rPr>
          <w:rFonts w:ascii="Times New Roman" w:eastAsia="Calibri" w:hAnsi="Times New Roman" w:cs="Times New Roman"/>
          <w:sz w:val="28"/>
          <w:szCs w:val="28"/>
          <w:lang w:val="uk-UA"/>
        </w:rPr>
        <w:t>компетентностей</w:t>
      </w:r>
      <w:proofErr w:type="spellEnd"/>
      <w:r w:rsidRPr="007A16B5">
        <w:rPr>
          <w:rFonts w:ascii="Times New Roman" w:eastAsia="Calibri" w:hAnsi="Times New Roman" w:cs="Times New Roman"/>
          <w:sz w:val="28"/>
          <w:szCs w:val="28"/>
          <w:lang w:val="uk-UA"/>
        </w:rPr>
        <w:t xml:space="preserve">; </w:t>
      </w:r>
    </w:p>
    <w:p w:rsidR="004B1A6C" w:rsidRPr="007A16B5" w:rsidRDefault="004B1A6C" w:rsidP="004B1A6C">
      <w:pPr>
        <w:tabs>
          <w:tab w:val="left" w:pos="993"/>
        </w:tabs>
        <w:ind w:left="709"/>
        <w:jc w:val="both"/>
        <w:rPr>
          <w:rFonts w:ascii="Times New Roman" w:eastAsia="Calibri" w:hAnsi="Times New Roman" w:cs="Times New Roman"/>
          <w:sz w:val="28"/>
          <w:szCs w:val="28"/>
          <w:lang w:val="uk-UA"/>
        </w:rPr>
      </w:pPr>
      <w:r w:rsidRPr="007A16B5">
        <w:rPr>
          <w:rFonts w:ascii="Times New Roman" w:eastAsia="Times New Roman" w:hAnsi="Times New Roman" w:cs="Times New Roman"/>
          <w:sz w:val="28"/>
          <w:szCs w:val="28"/>
          <w:lang w:val="uk-UA" w:eastAsia="uk-UA"/>
        </w:rPr>
        <w:t>комбінований урок</w:t>
      </w:r>
      <w:r w:rsidRPr="007A16B5">
        <w:rPr>
          <w:rFonts w:ascii="Times New Roman" w:eastAsia="Calibri" w:hAnsi="Times New Roman" w:cs="Times New Roman"/>
          <w:sz w:val="28"/>
          <w:szCs w:val="28"/>
          <w:lang w:val="uk-UA"/>
        </w:rPr>
        <w:t>.</w:t>
      </w:r>
    </w:p>
    <w:p w:rsidR="004B1A6C" w:rsidRPr="007A16B5" w:rsidRDefault="004B1A6C" w:rsidP="004B1A6C">
      <w:pPr>
        <w:ind w:firstLine="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7A16B5">
        <w:rPr>
          <w:rFonts w:ascii="Times New Roman" w:eastAsia="Calibri" w:hAnsi="Times New Roman" w:cs="Times New Roman"/>
          <w:sz w:val="28"/>
          <w:szCs w:val="28"/>
          <w:lang w:val="uk-UA"/>
        </w:rPr>
        <w:t>квести</w:t>
      </w:r>
      <w:proofErr w:type="spellEnd"/>
      <w:r w:rsidRPr="007A16B5">
        <w:rPr>
          <w:rFonts w:ascii="Times New Roman" w:eastAsia="Calibri" w:hAnsi="Times New Roman" w:cs="Times New Roman"/>
          <w:sz w:val="28"/>
          <w:szCs w:val="28"/>
          <w:lang w:val="uk-UA"/>
        </w:rPr>
        <w:t xml:space="preserve">, інтерактивні </w:t>
      </w:r>
      <w:proofErr w:type="spellStart"/>
      <w:r w:rsidRPr="007A16B5">
        <w:rPr>
          <w:rFonts w:ascii="Times New Roman" w:eastAsia="Calibri" w:hAnsi="Times New Roman" w:cs="Times New Roman"/>
          <w:sz w:val="28"/>
          <w:szCs w:val="28"/>
          <w:lang w:val="uk-UA"/>
        </w:rPr>
        <w:t>уроки</w:t>
      </w:r>
      <w:proofErr w:type="spellEnd"/>
      <w:r w:rsidRPr="007A16B5">
        <w:rPr>
          <w:rFonts w:ascii="Times New Roman" w:eastAsia="Calibri" w:hAnsi="Times New Roman" w:cs="Times New Roman"/>
          <w:sz w:val="28"/>
          <w:szCs w:val="28"/>
          <w:lang w:val="uk-UA"/>
        </w:rPr>
        <w:t xml:space="preserve"> (</w:t>
      </w:r>
      <w:proofErr w:type="spellStart"/>
      <w:r w:rsidRPr="007A16B5">
        <w:rPr>
          <w:rFonts w:ascii="Times New Roman" w:eastAsia="Times New Roman" w:hAnsi="Times New Roman" w:cs="Times New Roman"/>
          <w:sz w:val="28"/>
          <w:szCs w:val="28"/>
          <w:lang w:val="uk-UA" w:eastAsia="uk-UA"/>
        </w:rPr>
        <w:t>уроки</w:t>
      </w:r>
      <w:proofErr w:type="spellEnd"/>
      <w:r>
        <w:rPr>
          <w:rFonts w:ascii="Times New Roman" w:eastAsia="Times New Roman" w:hAnsi="Times New Roman" w:cs="Times New Roman"/>
          <w:sz w:val="28"/>
          <w:szCs w:val="28"/>
          <w:lang w:val="uk-UA" w:eastAsia="uk-UA"/>
        </w:rPr>
        <w:t xml:space="preserve"> </w:t>
      </w:r>
      <w:r w:rsidRPr="007A16B5">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w:t>
      </w:r>
      <w:r w:rsidRPr="007A16B5">
        <w:rPr>
          <w:rFonts w:ascii="Times New Roman" w:eastAsia="Times New Roman" w:hAnsi="Times New Roman" w:cs="Times New Roman"/>
          <w:sz w:val="28"/>
          <w:szCs w:val="28"/>
          <w:lang w:val="uk-UA" w:eastAsia="uk-UA"/>
        </w:rPr>
        <w:t xml:space="preserve">«суди», </w:t>
      </w:r>
      <w:r w:rsidRPr="007A16B5">
        <w:rPr>
          <w:rFonts w:ascii="Times New Roman" w:eastAsia="Calibri" w:hAnsi="Times New Roman" w:cs="Times New Roman"/>
          <w:sz w:val="28"/>
          <w:szCs w:val="28"/>
          <w:lang w:val="uk-UA"/>
        </w:rPr>
        <w:t>урок-</w:t>
      </w:r>
      <w:r w:rsidRPr="007A16B5">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7A16B5">
        <w:rPr>
          <w:rFonts w:ascii="Times New Roman" w:eastAsia="Calibri" w:hAnsi="Times New Roman" w:cs="Times New Roman"/>
          <w:sz w:val="28"/>
          <w:szCs w:val="28"/>
          <w:lang w:val="uk-UA"/>
        </w:rPr>
        <w:t xml:space="preserve"> проблемний урок, відео-уроки, прес-конференції, ділові ігри тощо. </w:t>
      </w:r>
    </w:p>
    <w:p w:rsidR="004B1A6C" w:rsidRPr="007A16B5" w:rsidRDefault="004B1A6C" w:rsidP="004B1A6C">
      <w:pPr>
        <w:ind w:firstLine="709"/>
        <w:jc w:val="both"/>
        <w:rPr>
          <w:rFonts w:ascii="Times New Roman" w:eastAsia="Times New Roman" w:hAnsi="Times New Roman" w:cs="Times New Roman"/>
          <w:sz w:val="28"/>
          <w:szCs w:val="28"/>
          <w:lang w:val="uk-UA" w:eastAsia="uk-UA"/>
        </w:rPr>
      </w:pPr>
      <w:r w:rsidRPr="007A16B5">
        <w:rPr>
          <w:rFonts w:ascii="Times New Roman" w:eastAsia="Calibri" w:hAnsi="Times New Roman" w:cs="Times New Roman"/>
          <w:sz w:val="28"/>
          <w:szCs w:val="28"/>
          <w:lang w:val="uk-UA"/>
        </w:rPr>
        <w:t>Засвоєння нового матеріалу</w:t>
      </w:r>
      <w:r>
        <w:rPr>
          <w:rFonts w:ascii="Times New Roman" w:eastAsia="Times New Roman" w:hAnsi="Times New Roman" w:cs="Times New Roman"/>
          <w:sz w:val="28"/>
          <w:szCs w:val="28"/>
          <w:lang w:val="uk-UA" w:eastAsia="uk-UA"/>
        </w:rPr>
        <w:t xml:space="preserve"> може</w:t>
      </w:r>
      <w:r w:rsidRPr="007A16B5">
        <w:rPr>
          <w:rFonts w:ascii="Times New Roman" w:eastAsia="Times New Roman" w:hAnsi="Times New Roman" w:cs="Times New Roman"/>
          <w:sz w:val="28"/>
          <w:szCs w:val="28"/>
          <w:lang w:val="uk-UA" w:eastAsia="uk-UA"/>
        </w:rPr>
        <w:t xml:space="preserve"> проводити</w:t>
      </w:r>
      <w:r>
        <w:rPr>
          <w:rFonts w:ascii="Times New Roman" w:eastAsia="Times New Roman" w:hAnsi="Times New Roman" w:cs="Times New Roman"/>
          <w:sz w:val="28"/>
          <w:szCs w:val="28"/>
          <w:lang w:val="uk-UA" w:eastAsia="uk-UA"/>
        </w:rPr>
        <w:t>ся</w:t>
      </w:r>
      <w:r w:rsidRPr="007A16B5">
        <w:rPr>
          <w:rFonts w:ascii="Times New Roman" w:eastAsia="Times New Roman" w:hAnsi="Times New Roman" w:cs="Times New Roman"/>
          <w:sz w:val="28"/>
          <w:szCs w:val="28"/>
          <w:lang w:val="uk-UA" w:eastAsia="uk-UA"/>
        </w:rPr>
        <w:t xml:space="preserve">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w:t>
      </w:r>
      <w:r>
        <w:rPr>
          <w:rFonts w:ascii="Times New Roman" w:eastAsia="Times New Roman" w:hAnsi="Times New Roman" w:cs="Times New Roman"/>
          <w:sz w:val="28"/>
          <w:szCs w:val="28"/>
          <w:lang w:val="uk-UA" w:eastAsia="uk-UA"/>
        </w:rPr>
        <w:t xml:space="preserve">х предметів. Розвиток і корекція основних </w:t>
      </w:r>
      <w:proofErr w:type="spellStart"/>
      <w:r>
        <w:rPr>
          <w:rFonts w:ascii="Times New Roman" w:eastAsia="Times New Roman" w:hAnsi="Times New Roman" w:cs="Times New Roman"/>
          <w:sz w:val="28"/>
          <w:szCs w:val="28"/>
          <w:lang w:val="uk-UA" w:eastAsia="uk-UA"/>
        </w:rPr>
        <w:t>компетентностей</w:t>
      </w:r>
      <w:proofErr w:type="spellEnd"/>
      <w:r>
        <w:rPr>
          <w:rFonts w:ascii="Times New Roman" w:eastAsia="Times New Roman" w:hAnsi="Times New Roman" w:cs="Times New Roman"/>
          <w:sz w:val="28"/>
          <w:szCs w:val="28"/>
          <w:lang w:val="uk-UA" w:eastAsia="uk-UA"/>
        </w:rPr>
        <w:t xml:space="preserve"> може</w:t>
      </w:r>
      <w:r w:rsidRPr="007A16B5">
        <w:rPr>
          <w:rFonts w:ascii="Times New Roman" w:eastAsia="Times New Roman" w:hAnsi="Times New Roman" w:cs="Times New Roman"/>
          <w:sz w:val="28"/>
          <w:szCs w:val="28"/>
          <w:lang w:val="uk-UA" w:eastAsia="uk-UA"/>
        </w:rPr>
        <w:t>, крім уроку відповідного типу, проводити</w:t>
      </w:r>
      <w:r>
        <w:rPr>
          <w:rFonts w:ascii="Times New Roman" w:eastAsia="Times New Roman" w:hAnsi="Times New Roman" w:cs="Times New Roman"/>
          <w:sz w:val="28"/>
          <w:szCs w:val="28"/>
          <w:lang w:val="uk-UA" w:eastAsia="uk-UA"/>
        </w:rPr>
        <w:t>ся</w:t>
      </w:r>
      <w:r w:rsidRPr="007A16B5">
        <w:rPr>
          <w:rFonts w:ascii="Times New Roman" w:eastAsia="Times New Roman" w:hAnsi="Times New Roman" w:cs="Times New Roman"/>
          <w:sz w:val="28"/>
          <w:szCs w:val="28"/>
          <w:lang w:val="uk-UA" w:eastAsia="uk-UA"/>
        </w:rPr>
        <w:t xml:space="preserve">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4B1A6C" w:rsidRPr="007A16B5" w:rsidRDefault="004B1A6C" w:rsidP="004B1A6C">
      <w:pPr>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Із</w:t>
      </w:r>
      <w:r w:rsidRPr="007A16B5">
        <w:rPr>
          <w:rFonts w:ascii="Times New Roman" w:eastAsia="Times New Roman" w:hAnsi="Times New Roman" w:cs="Times New Roman"/>
          <w:sz w:val="28"/>
          <w:szCs w:val="28"/>
          <w:lang w:val="uk-UA" w:eastAsia="uk-UA"/>
        </w:rPr>
        <w:t xml:space="preserve"> метою </w:t>
      </w:r>
      <w:r w:rsidRPr="007A16B5">
        <w:rPr>
          <w:rFonts w:ascii="Times New Roman" w:eastAsia="Calibri" w:hAnsi="Times New Roman" w:cs="Times New Roman"/>
          <w:sz w:val="28"/>
          <w:szCs w:val="28"/>
          <w:lang w:val="uk-UA"/>
        </w:rPr>
        <w:t>засвоєння нового матеріалу</w:t>
      </w:r>
      <w:r w:rsidRPr="007A16B5">
        <w:rPr>
          <w:rFonts w:ascii="Times New Roman" w:eastAsia="Times New Roman" w:hAnsi="Times New Roman" w:cs="Times New Roman"/>
          <w:sz w:val="28"/>
          <w:szCs w:val="28"/>
          <w:lang w:val="uk-UA" w:eastAsia="uk-UA"/>
        </w:rPr>
        <w:t xml:space="preserve"> та </w:t>
      </w:r>
      <w:r w:rsidRPr="007A16B5">
        <w:rPr>
          <w:rFonts w:ascii="Times New Roman" w:eastAsia="Calibri" w:hAnsi="Times New Roman" w:cs="Times New Roman"/>
          <w:sz w:val="28"/>
          <w:szCs w:val="28"/>
          <w:lang w:val="uk-UA"/>
        </w:rPr>
        <w:t xml:space="preserve">розвитку </w:t>
      </w:r>
      <w:proofErr w:type="spellStart"/>
      <w:r w:rsidRPr="007A16B5">
        <w:rPr>
          <w:rFonts w:ascii="Times New Roman" w:eastAsia="Calibri" w:hAnsi="Times New Roman" w:cs="Times New Roman"/>
          <w:sz w:val="28"/>
          <w:szCs w:val="28"/>
          <w:lang w:val="uk-UA"/>
        </w:rPr>
        <w:t>компетентностей</w:t>
      </w:r>
      <w:proofErr w:type="spellEnd"/>
      <w:r w:rsidRPr="007A16B5">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w:t>
      </w:r>
      <w:r w:rsidRPr="007A16B5">
        <w:rPr>
          <w:rFonts w:ascii="Times New Roman" w:eastAsia="Times New Roman" w:hAnsi="Times New Roman" w:cs="Times New Roman"/>
          <w:sz w:val="28"/>
          <w:szCs w:val="28"/>
          <w:lang w:val="uk-UA" w:eastAsia="uk-UA"/>
        </w:rPr>
        <w:lastRenderedPageBreak/>
        <w:t>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w:t>
      </w:r>
      <w:r>
        <w:rPr>
          <w:rFonts w:ascii="Times New Roman" w:eastAsia="Times New Roman" w:hAnsi="Times New Roman" w:cs="Times New Roman"/>
          <w:sz w:val="28"/>
          <w:szCs w:val="28"/>
          <w:lang w:val="uk-UA" w:eastAsia="uk-UA"/>
        </w:rPr>
        <w:t xml:space="preserve">енція (для 8-11 класів) </w:t>
      </w:r>
      <w:r w:rsidRPr="007A16B5">
        <w:rPr>
          <w:rFonts w:ascii="Times New Roman" w:eastAsia="Times New Roman" w:hAnsi="Times New Roman" w:cs="Times New Roman"/>
          <w:sz w:val="28"/>
          <w:szCs w:val="28"/>
          <w:lang w:val="uk-UA" w:eastAsia="uk-UA"/>
        </w:rPr>
        <w:t>п</w:t>
      </w:r>
      <w:r>
        <w:rPr>
          <w:rFonts w:ascii="Times New Roman" w:eastAsia="Times New Roman" w:hAnsi="Times New Roman" w:cs="Times New Roman"/>
          <w:sz w:val="28"/>
          <w:szCs w:val="28"/>
          <w:lang w:val="uk-UA" w:eastAsia="uk-UA"/>
        </w:rPr>
        <w:t>ередбачає</w:t>
      </w:r>
      <w:r w:rsidRPr="007A16B5">
        <w:rPr>
          <w:rFonts w:ascii="Times New Roman" w:eastAsia="Times New Roman" w:hAnsi="Times New Roman" w:cs="Times New Roman"/>
          <w:sz w:val="28"/>
          <w:szCs w:val="28"/>
          <w:lang w:val="uk-UA" w:eastAsia="uk-UA"/>
        </w:rPr>
        <w:t xml:space="preserve"> обговорення ключових положень вивченого матеріалу, учнем розкриваються нові узагальнюючі підходи до його аналізу. </w:t>
      </w:r>
    </w:p>
    <w:p w:rsidR="004B1A6C" w:rsidRPr="007A16B5" w:rsidRDefault="004B1A6C" w:rsidP="004B1A6C">
      <w:pPr>
        <w:ind w:firstLine="709"/>
        <w:jc w:val="both"/>
        <w:rPr>
          <w:rFonts w:ascii="Times New Roman" w:eastAsia="Times New Roman" w:hAnsi="Times New Roman" w:cs="Times New Roman"/>
          <w:sz w:val="28"/>
          <w:szCs w:val="28"/>
          <w:lang w:val="uk-UA" w:eastAsia="uk-UA"/>
        </w:rPr>
      </w:pPr>
      <w:r w:rsidRPr="007A16B5">
        <w:rPr>
          <w:rFonts w:ascii="Times New Roman" w:eastAsia="Times New Roman" w:hAnsi="Times New Roman" w:cs="Times New Roman"/>
          <w:sz w:val="28"/>
          <w:szCs w:val="28"/>
          <w:lang w:val="uk-UA" w:eastAsia="uk-UA"/>
        </w:rPr>
        <w:t xml:space="preserve">Оглядова екскурсія </w:t>
      </w:r>
      <w:r>
        <w:rPr>
          <w:rFonts w:ascii="Times New Roman" w:eastAsia="Times New Roman" w:hAnsi="Times New Roman" w:cs="Times New Roman"/>
          <w:sz w:val="28"/>
          <w:szCs w:val="28"/>
          <w:lang w:val="uk-UA" w:eastAsia="uk-UA"/>
        </w:rPr>
        <w:t xml:space="preserve">спрямована на </w:t>
      </w:r>
      <w:r w:rsidRPr="007A16B5">
        <w:rPr>
          <w:rFonts w:ascii="Times New Roman" w:eastAsia="Times New Roman" w:hAnsi="Times New Roman" w:cs="Times New Roman"/>
          <w:sz w:val="28"/>
          <w:szCs w:val="28"/>
          <w:lang w:val="uk-UA" w:eastAsia="uk-UA"/>
        </w:rPr>
        <w:t xml:space="preserve">цілеспрямоване ознайомлення учнів з об'єктами та спостереження процесів </w:t>
      </w:r>
      <w:r>
        <w:rPr>
          <w:rFonts w:ascii="Times New Roman" w:eastAsia="Times New Roman" w:hAnsi="Times New Roman" w:cs="Times New Roman"/>
          <w:sz w:val="28"/>
          <w:szCs w:val="28"/>
          <w:lang w:val="uk-UA" w:eastAsia="uk-UA"/>
        </w:rPr>
        <w:t>і</w:t>
      </w:r>
      <w:r w:rsidRPr="007A16B5">
        <w:rPr>
          <w:rFonts w:ascii="Times New Roman" w:eastAsia="Times New Roman" w:hAnsi="Times New Roman" w:cs="Times New Roman"/>
          <w:sz w:val="28"/>
          <w:szCs w:val="28"/>
          <w:lang w:val="uk-UA" w:eastAsia="uk-UA"/>
        </w:rPr>
        <w:t>з метою відновити та систематизувати раніше отримані знання.</w:t>
      </w:r>
    </w:p>
    <w:p w:rsidR="004B1A6C" w:rsidRPr="007A16B5" w:rsidRDefault="004B1A6C" w:rsidP="004B1A6C">
      <w:pPr>
        <w:ind w:firstLine="709"/>
        <w:jc w:val="both"/>
        <w:rPr>
          <w:rFonts w:ascii="Times New Roman" w:eastAsia="Times New Roman" w:hAnsi="Times New Roman" w:cs="Times New Roman"/>
          <w:sz w:val="28"/>
          <w:szCs w:val="28"/>
          <w:lang w:val="uk-UA" w:eastAsia="uk-UA"/>
        </w:rPr>
      </w:pPr>
      <w:r w:rsidRPr="007A16B5">
        <w:rPr>
          <w:rFonts w:ascii="Times New Roman" w:eastAsia="Times New Roman" w:hAnsi="Times New Roman" w:cs="Times New Roman"/>
          <w:sz w:val="28"/>
          <w:szCs w:val="28"/>
          <w:lang w:val="uk-UA" w:eastAsia="uk-UA"/>
        </w:rPr>
        <w:t>Учням, які готуються здавати іспити</w:t>
      </w:r>
      <w:r>
        <w:rPr>
          <w:rFonts w:ascii="Times New Roman" w:eastAsia="Times New Roman" w:hAnsi="Times New Roman" w:cs="Times New Roman"/>
          <w:sz w:val="28"/>
          <w:szCs w:val="28"/>
          <w:lang w:val="uk-UA" w:eastAsia="uk-UA"/>
        </w:rPr>
        <w:t>,</w:t>
      </w:r>
      <w:r w:rsidR="00DE5F61">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заплановано </w:t>
      </w:r>
      <w:r w:rsidRPr="007A16B5">
        <w:rPr>
          <w:rFonts w:ascii="Times New Roman" w:eastAsia="Times New Roman" w:hAnsi="Times New Roman" w:cs="Times New Roman"/>
          <w:sz w:val="28"/>
          <w:szCs w:val="28"/>
          <w:lang w:val="uk-UA" w:eastAsia="uk-UA"/>
        </w:rPr>
        <w:t>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4B1A6C" w:rsidRDefault="004B1A6C" w:rsidP="004B1A6C">
      <w:pPr>
        <w:ind w:firstLine="709"/>
        <w:jc w:val="both"/>
        <w:rPr>
          <w:rFonts w:ascii="Times New Roman" w:eastAsia="Times New Roman" w:hAnsi="Times New Roman" w:cs="Times New Roman"/>
          <w:sz w:val="28"/>
          <w:szCs w:val="28"/>
          <w:lang w:val="uk-UA" w:eastAsia="uk-UA"/>
        </w:rPr>
      </w:pPr>
      <w:r w:rsidRPr="007A16B5">
        <w:rPr>
          <w:rFonts w:ascii="Times New Roman" w:eastAsia="Calibri" w:hAnsi="Times New Roman" w:cs="Times New Roman"/>
          <w:sz w:val="28"/>
          <w:szCs w:val="28"/>
          <w:lang w:val="uk-UA"/>
        </w:rPr>
        <w:t xml:space="preserve">Перевірка та/або оцінювання досягнення </w:t>
      </w:r>
      <w:proofErr w:type="spellStart"/>
      <w:r w:rsidRPr="007A16B5">
        <w:rPr>
          <w:rFonts w:ascii="Times New Roman" w:eastAsia="Calibri" w:hAnsi="Times New Roman" w:cs="Times New Roman"/>
          <w:sz w:val="28"/>
          <w:szCs w:val="28"/>
          <w:lang w:val="uk-UA"/>
        </w:rPr>
        <w:t>компетентностей</w:t>
      </w:r>
      <w:proofErr w:type="spellEnd"/>
      <w:r w:rsidRPr="007A16B5">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4B1A6C" w:rsidRPr="007A16B5" w:rsidRDefault="004B1A6C" w:rsidP="004B1A6C">
      <w:pPr>
        <w:ind w:firstLine="709"/>
        <w:jc w:val="both"/>
        <w:rPr>
          <w:rFonts w:ascii="Times New Roman" w:eastAsia="Times New Roman" w:hAnsi="Times New Roman" w:cs="Times New Roman"/>
          <w:sz w:val="28"/>
          <w:szCs w:val="28"/>
          <w:lang w:val="uk-UA" w:eastAsia="uk-UA"/>
        </w:rPr>
      </w:pPr>
      <w:r w:rsidRPr="007A16B5">
        <w:rPr>
          <w:rFonts w:ascii="Times New Roman" w:eastAsia="Times New Roman" w:hAnsi="Times New Roman" w:cs="Times New Roman"/>
          <w:sz w:val="28"/>
          <w:szCs w:val="28"/>
          <w:lang w:val="uk-UA" w:eastAsia="uk-UA"/>
        </w:rPr>
        <w:t xml:space="preserve">Співбесіда, як і залік, тільки у формі індивідуальної бесіди, проводиться з метою з'ясувати рівень досягнення </w:t>
      </w:r>
      <w:proofErr w:type="spellStart"/>
      <w:r w:rsidRPr="007A16B5">
        <w:rPr>
          <w:rFonts w:ascii="Times New Roman" w:eastAsia="Times New Roman" w:hAnsi="Times New Roman" w:cs="Times New Roman"/>
          <w:sz w:val="28"/>
          <w:szCs w:val="28"/>
          <w:lang w:val="uk-UA" w:eastAsia="uk-UA"/>
        </w:rPr>
        <w:t>компетентностей</w:t>
      </w:r>
      <w:proofErr w:type="spellEnd"/>
      <w:r w:rsidRPr="007A16B5">
        <w:rPr>
          <w:rFonts w:ascii="Times New Roman" w:eastAsia="Times New Roman" w:hAnsi="Times New Roman" w:cs="Times New Roman"/>
          <w:sz w:val="28"/>
          <w:szCs w:val="28"/>
          <w:lang w:val="uk-UA" w:eastAsia="uk-UA"/>
        </w:rPr>
        <w:t>.</w:t>
      </w:r>
    </w:p>
    <w:p w:rsidR="004B1A6C" w:rsidRPr="007A16B5" w:rsidRDefault="004B1A6C" w:rsidP="004B1A6C">
      <w:pPr>
        <w:ind w:firstLine="709"/>
        <w:jc w:val="both"/>
        <w:rPr>
          <w:rFonts w:ascii="Times New Roman" w:eastAsia="Times New Roman" w:hAnsi="Times New Roman" w:cs="Times New Roman"/>
          <w:sz w:val="28"/>
          <w:szCs w:val="28"/>
          <w:lang w:val="uk-UA" w:eastAsia="uk-UA"/>
        </w:rPr>
      </w:pPr>
      <w:r w:rsidRPr="007A16B5">
        <w:rPr>
          <w:rFonts w:ascii="Times New Roman" w:eastAsia="Times New Roman" w:hAnsi="Times New Roman" w:cs="Times New Roman"/>
          <w:sz w:val="28"/>
          <w:szCs w:val="28"/>
          <w:lang w:val="uk-UA" w:eastAsia="uk-UA"/>
        </w:rPr>
        <w:t xml:space="preserve">Функцію </w:t>
      </w:r>
      <w:r w:rsidRPr="007A16B5">
        <w:rPr>
          <w:rFonts w:ascii="Times New Roman" w:eastAsia="Calibri" w:hAnsi="Times New Roman" w:cs="Times New Roman"/>
          <w:sz w:val="28"/>
          <w:szCs w:val="28"/>
          <w:lang w:val="uk-UA"/>
        </w:rPr>
        <w:t xml:space="preserve">перевірки та/або оцінювання досягнення </w:t>
      </w:r>
      <w:proofErr w:type="spellStart"/>
      <w:r w:rsidRPr="007A16B5">
        <w:rPr>
          <w:rFonts w:ascii="Times New Roman" w:eastAsia="Calibri" w:hAnsi="Times New Roman" w:cs="Times New Roman"/>
          <w:sz w:val="28"/>
          <w:szCs w:val="28"/>
          <w:lang w:val="uk-UA"/>
        </w:rPr>
        <w:t>компетентностей</w:t>
      </w:r>
      <w:proofErr w:type="spellEnd"/>
      <w:r w:rsidRPr="007A16B5">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4B1A6C" w:rsidRPr="007A16B5" w:rsidRDefault="004B1A6C" w:rsidP="004B1A6C">
      <w:pPr>
        <w:ind w:firstLine="709"/>
        <w:jc w:val="both"/>
        <w:rPr>
          <w:rFonts w:ascii="Times New Roman" w:eastAsia="Times New Roman" w:hAnsi="Times New Roman" w:cs="Times New Roman"/>
          <w:sz w:val="28"/>
          <w:szCs w:val="28"/>
          <w:lang w:val="uk-UA" w:eastAsia="uk-UA"/>
        </w:rPr>
      </w:pPr>
      <w:r w:rsidRPr="007A16B5">
        <w:rPr>
          <w:rFonts w:ascii="Times New Roman" w:eastAsia="Times New Roman" w:hAnsi="Times New Roman" w:cs="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4B1A6C" w:rsidRPr="007A16B5" w:rsidRDefault="004B1A6C" w:rsidP="004B1A6C">
      <w:pPr>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Учителям надано можливість</w:t>
      </w:r>
      <w:r w:rsidRPr="007A16B5">
        <w:rPr>
          <w:rFonts w:ascii="Times New Roman" w:eastAsia="Times New Roman" w:hAnsi="Times New Roman" w:cs="Times New Roman"/>
          <w:sz w:val="28"/>
          <w:szCs w:val="28"/>
          <w:lang w:val="uk-UA" w:eastAsia="uk-UA"/>
        </w:rPr>
        <w:t xml:space="preserve">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4B1A6C" w:rsidRPr="007A16B5" w:rsidRDefault="004B1A6C" w:rsidP="004B1A6C">
      <w:pPr>
        <w:ind w:firstLine="709"/>
        <w:jc w:val="both"/>
        <w:rPr>
          <w:rFonts w:ascii="Times New Roman" w:eastAsia="Times New Roman" w:hAnsi="Times New Roman" w:cs="Times New Roman"/>
          <w:sz w:val="28"/>
          <w:szCs w:val="28"/>
          <w:lang w:val="uk-UA" w:eastAsia="uk-UA"/>
        </w:rPr>
      </w:pPr>
      <w:r w:rsidRPr="007A16B5">
        <w:rPr>
          <w:rFonts w:ascii="Times New Roman" w:eastAsia="Times New Roman" w:hAnsi="Times New Roman" w:cs="Times New Roman"/>
          <w:bCs/>
          <w:sz w:val="28"/>
          <w:szCs w:val="28"/>
          <w:lang w:val="uk-UA" w:eastAsia="uk-UA"/>
        </w:rPr>
        <w:t>Екскурсії</w:t>
      </w:r>
      <w:r w:rsidRPr="007A16B5">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4B1A6C" w:rsidRPr="007A16B5" w:rsidRDefault="004B1A6C" w:rsidP="004B1A6C">
      <w:pPr>
        <w:ind w:firstLine="709"/>
        <w:jc w:val="both"/>
        <w:rPr>
          <w:rFonts w:ascii="Times New Roman" w:eastAsia="Times New Roman" w:hAnsi="Times New Roman" w:cs="Times New Roman"/>
          <w:sz w:val="28"/>
          <w:szCs w:val="28"/>
          <w:lang w:val="uk-UA" w:eastAsia="uk-UA"/>
        </w:rPr>
      </w:pPr>
      <w:r w:rsidRPr="007A16B5">
        <w:rPr>
          <w:rFonts w:ascii="Times New Roman" w:eastAsia="Times New Roman" w:hAnsi="Times New Roman" w:cs="Times New Roman"/>
          <w:bCs/>
          <w:sz w:val="28"/>
          <w:szCs w:val="28"/>
          <w:lang w:val="uk-UA" w:eastAsia="uk-UA"/>
        </w:rPr>
        <w:lastRenderedPageBreak/>
        <w:t xml:space="preserve">Учні можуть самостійно знімати та монтувати відеофільми (під час відео-уроку) за умови самостійного розроблення сюжету фільму, </w:t>
      </w:r>
      <w:r w:rsidRPr="007A16B5">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4B1A6C" w:rsidRPr="007A16B5" w:rsidRDefault="004B1A6C" w:rsidP="004B1A6C">
      <w:pPr>
        <w:ind w:firstLine="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Форми організації освітньо</w:t>
      </w:r>
      <w:r>
        <w:rPr>
          <w:rFonts w:ascii="Times New Roman" w:eastAsia="Calibri" w:hAnsi="Times New Roman" w:cs="Times New Roman"/>
          <w:sz w:val="28"/>
          <w:szCs w:val="28"/>
          <w:lang w:val="uk-UA"/>
        </w:rPr>
        <w:t>го процесу можуть уточнюватися та розширюватися</w:t>
      </w:r>
      <w:r w:rsidRPr="007A16B5">
        <w:rPr>
          <w:rFonts w:ascii="Times New Roman" w:eastAsia="Calibri" w:hAnsi="Times New Roman" w:cs="Times New Roman"/>
          <w:sz w:val="28"/>
          <w:szCs w:val="28"/>
          <w:lang w:val="uk-UA"/>
        </w:rPr>
        <w:t xml:space="preserve"> у змісті окремих предметів за умови виконання державних вимог Державного стандарту та окремих предметів протягом навчального року.</w:t>
      </w:r>
    </w:p>
    <w:p w:rsidR="004B1A6C" w:rsidRPr="007A16B5" w:rsidRDefault="004B1A6C" w:rsidP="004B1A6C">
      <w:pPr>
        <w:ind w:firstLine="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B1A6C" w:rsidRPr="007A16B5" w:rsidRDefault="004B1A6C" w:rsidP="004B1A6C">
      <w:pPr>
        <w:shd w:val="clear" w:color="auto" w:fill="FFFFFF"/>
        <w:ind w:firstLine="709"/>
        <w:jc w:val="both"/>
        <w:rPr>
          <w:rFonts w:ascii="Times New Roman" w:eastAsia="Calibri" w:hAnsi="Times New Roman" w:cs="Times New Roman"/>
          <w:sz w:val="28"/>
          <w:szCs w:val="28"/>
          <w:lang w:val="uk-UA"/>
        </w:rPr>
      </w:pPr>
      <w:r w:rsidRPr="0028286A">
        <w:rPr>
          <w:rFonts w:ascii="Times New Roman" w:eastAsia="Calibri" w:hAnsi="Times New Roman" w:cs="Times New Roman"/>
          <w:b/>
          <w:i/>
          <w:sz w:val="28"/>
          <w:szCs w:val="28"/>
          <w:lang w:val="uk-UA"/>
        </w:rPr>
        <w:t>Опис та інструменти системи внутрішнього забезпечення якості освіти.</w:t>
      </w:r>
      <w:r w:rsidRPr="007A16B5">
        <w:rPr>
          <w:rFonts w:ascii="Times New Roman" w:eastAsia="Calibri" w:hAnsi="Times New Roman" w:cs="Times New Roman"/>
          <w:sz w:val="28"/>
          <w:szCs w:val="28"/>
          <w:lang w:val="uk-UA"/>
        </w:rPr>
        <w:t xml:space="preserve"> Система внутрішнього забезпечення якості складається з наступних компонентів:</w:t>
      </w:r>
    </w:p>
    <w:p w:rsidR="004B1A6C" w:rsidRPr="00785FDA" w:rsidRDefault="004B1A6C" w:rsidP="004B1A6C">
      <w:pPr>
        <w:pStyle w:val="a3"/>
        <w:numPr>
          <w:ilvl w:val="0"/>
          <w:numId w:val="2"/>
        </w:numPr>
        <w:shd w:val="clear" w:color="auto" w:fill="FFFFFF"/>
        <w:tabs>
          <w:tab w:val="left" w:pos="284"/>
          <w:tab w:val="left" w:pos="1134"/>
        </w:tabs>
        <w:jc w:val="both"/>
        <w:rPr>
          <w:rFonts w:ascii="Times New Roman" w:hAnsi="Times New Roman"/>
          <w:sz w:val="28"/>
          <w:szCs w:val="28"/>
        </w:rPr>
      </w:pPr>
      <w:r w:rsidRPr="00785FDA">
        <w:rPr>
          <w:rFonts w:ascii="Times New Roman" w:hAnsi="Times New Roman"/>
          <w:sz w:val="28"/>
          <w:szCs w:val="28"/>
        </w:rPr>
        <w:t>кадрове забезпечення освітньої діяльності;</w:t>
      </w:r>
    </w:p>
    <w:p w:rsidR="004B1A6C" w:rsidRPr="00785FDA" w:rsidRDefault="004B1A6C" w:rsidP="004B1A6C">
      <w:pPr>
        <w:pStyle w:val="a3"/>
        <w:numPr>
          <w:ilvl w:val="0"/>
          <w:numId w:val="2"/>
        </w:numPr>
        <w:shd w:val="clear" w:color="auto" w:fill="FFFFFF"/>
        <w:tabs>
          <w:tab w:val="left" w:pos="284"/>
          <w:tab w:val="left" w:pos="1134"/>
        </w:tabs>
        <w:jc w:val="both"/>
        <w:rPr>
          <w:rFonts w:ascii="Times New Roman" w:hAnsi="Times New Roman"/>
          <w:sz w:val="28"/>
          <w:szCs w:val="28"/>
        </w:rPr>
      </w:pPr>
      <w:r w:rsidRPr="00785FDA">
        <w:rPr>
          <w:rFonts w:ascii="Times New Roman" w:hAnsi="Times New Roman"/>
          <w:sz w:val="28"/>
          <w:szCs w:val="28"/>
        </w:rPr>
        <w:t>навчально-методичне забезпечення освітньої діяльності;</w:t>
      </w:r>
    </w:p>
    <w:p w:rsidR="004B1A6C" w:rsidRPr="00785FDA" w:rsidRDefault="004B1A6C" w:rsidP="004B1A6C">
      <w:pPr>
        <w:pStyle w:val="a3"/>
        <w:numPr>
          <w:ilvl w:val="0"/>
          <w:numId w:val="2"/>
        </w:numPr>
        <w:shd w:val="clear" w:color="auto" w:fill="FFFFFF"/>
        <w:tabs>
          <w:tab w:val="left" w:pos="284"/>
          <w:tab w:val="left" w:pos="1134"/>
        </w:tabs>
        <w:jc w:val="both"/>
        <w:rPr>
          <w:rFonts w:ascii="Times New Roman" w:hAnsi="Times New Roman"/>
          <w:sz w:val="28"/>
          <w:szCs w:val="28"/>
        </w:rPr>
      </w:pPr>
      <w:r w:rsidRPr="00785FDA">
        <w:rPr>
          <w:rFonts w:ascii="Times New Roman" w:hAnsi="Times New Roman"/>
          <w:sz w:val="28"/>
          <w:szCs w:val="28"/>
        </w:rPr>
        <w:t>матеріально-технічне забезпечення освітньої діяльності;</w:t>
      </w:r>
    </w:p>
    <w:p w:rsidR="004B1A6C" w:rsidRPr="00785FDA" w:rsidRDefault="004B1A6C" w:rsidP="004B1A6C">
      <w:pPr>
        <w:pStyle w:val="a3"/>
        <w:numPr>
          <w:ilvl w:val="0"/>
          <w:numId w:val="2"/>
        </w:numPr>
        <w:shd w:val="clear" w:color="auto" w:fill="FFFFFF"/>
        <w:tabs>
          <w:tab w:val="left" w:pos="284"/>
          <w:tab w:val="left" w:pos="1134"/>
        </w:tabs>
        <w:jc w:val="both"/>
        <w:rPr>
          <w:rFonts w:ascii="Times New Roman" w:hAnsi="Times New Roman"/>
          <w:sz w:val="28"/>
          <w:szCs w:val="28"/>
        </w:rPr>
      </w:pPr>
      <w:r w:rsidRPr="00785FDA">
        <w:rPr>
          <w:rFonts w:ascii="Times New Roman" w:hAnsi="Times New Roman"/>
          <w:sz w:val="28"/>
          <w:szCs w:val="28"/>
        </w:rPr>
        <w:t>якість проведення навчальних занять;</w:t>
      </w:r>
    </w:p>
    <w:p w:rsidR="004B1A6C" w:rsidRPr="0028286A" w:rsidRDefault="004B1A6C" w:rsidP="004B1A6C">
      <w:pPr>
        <w:pStyle w:val="a3"/>
        <w:numPr>
          <w:ilvl w:val="0"/>
          <w:numId w:val="2"/>
        </w:numPr>
        <w:shd w:val="clear" w:color="auto" w:fill="FFFFFF"/>
        <w:tabs>
          <w:tab w:val="left" w:pos="284"/>
          <w:tab w:val="left" w:pos="1134"/>
        </w:tabs>
        <w:jc w:val="both"/>
        <w:rPr>
          <w:rFonts w:ascii="Times New Roman" w:hAnsi="Times New Roman"/>
          <w:sz w:val="28"/>
          <w:szCs w:val="28"/>
        </w:rPr>
      </w:pPr>
      <w:r w:rsidRPr="00785FDA">
        <w:rPr>
          <w:rFonts w:ascii="Times New Roman" w:hAnsi="Times New Roman"/>
          <w:sz w:val="28"/>
          <w:szCs w:val="28"/>
        </w:rPr>
        <w:t xml:space="preserve">моніторинг досягнення </w:t>
      </w:r>
      <w:r w:rsidRPr="00785FDA">
        <w:rPr>
          <w:rFonts w:ascii="Times New Roman" w:eastAsia="Times New Roman" w:hAnsi="Times New Roman"/>
          <w:sz w:val="28"/>
          <w:szCs w:val="28"/>
          <w:lang w:eastAsia="uk-UA"/>
        </w:rPr>
        <w:t xml:space="preserve">учнями </w:t>
      </w:r>
      <w:r w:rsidRPr="00785FDA">
        <w:rPr>
          <w:rFonts w:ascii="Times New Roman" w:hAnsi="Times New Roman"/>
          <w:sz w:val="28"/>
          <w:szCs w:val="28"/>
        </w:rPr>
        <w:t>результатів навчання (</w:t>
      </w:r>
      <w:proofErr w:type="spellStart"/>
      <w:r w:rsidRPr="00785FDA">
        <w:rPr>
          <w:rFonts w:ascii="Times New Roman" w:hAnsi="Times New Roman"/>
          <w:sz w:val="28"/>
          <w:szCs w:val="28"/>
        </w:rPr>
        <w:t>компетентностей</w:t>
      </w:r>
      <w:proofErr w:type="spellEnd"/>
      <w:r w:rsidRPr="00785FDA">
        <w:rPr>
          <w:rFonts w:ascii="Times New Roman" w:hAnsi="Times New Roman"/>
          <w:sz w:val="28"/>
          <w:szCs w:val="28"/>
        </w:rPr>
        <w:t>).</w:t>
      </w:r>
      <w:r>
        <w:rPr>
          <w:rFonts w:ascii="Times New Roman" w:hAnsi="Times New Roman"/>
          <w:sz w:val="28"/>
          <w:szCs w:val="28"/>
        </w:rPr>
        <w:t xml:space="preserve">                                                                                   </w:t>
      </w:r>
      <w:r w:rsidRPr="0028286A">
        <w:rPr>
          <w:rFonts w:ascii="Times New Roman" w:hAnsi="Times New Roman"/>
          <w:sz w:val="28"/>
          <w:szCs w:val="28"/>
        </w:rPr>
        <w:t>Завдання системи внутрішнього забезпечення якості освіти:</w:t>
      </w:r>
    </w:p>
    <w:p w:rsidR="004B1A6C" w:rsidRPr="00785FDA" w:rsidRDefault="004B1A6C" w:rsidP="004B1A6C">
      <w:pPr>
        <w:pStyle w:val="a3"/>
        <w:numPr>
          <w:ilvl w:val="0"/>
          <w:numId w:val="2"/>
        </w:numPr>
        <w:shd w:val="clear" w:color="auto" w:fill="FFFFFF"/>
        <w:tabs>
          <w:tab w:val="left" w:pos="284"/>
          <w:tab w:val="left" w:pos="1134"/>
        </w:tabs>
        <w:jc w:val="both"/>
        <w:rPr>
          <w:rFonts w:ascii="Times New Roman" w:eastAsia="Times New Roman" w:hAnsi="Times New Roman"/>
          <w:sz w:val="28"/>
          <w:szCs w:val="28"/>
          <w:lang w:eastAsia="ru-RU"/>
        </w:rPr>
      </w:pPr>
      <w:r w:rsidRPr="00785FDA">
        <w:rPr>
          <w:rFonts w:ascii="Times New Roman" w:hAnsi="Times New Roman"/>
          <w:sz w:val="28"/>
          <w:szCs w:val="28"/>
        </w:rPr>
        <w:t>оновлення методичної бази освітньої діяльності;</w:t>
      </w:r>
    </w:p>
    <w:p w:rsidR="004B1A6C" w:rsidRPr="00785FDA" w:rsidRDefault="004B1A6C" w:rsidP="004B1A6C">
      <w:pPr>
        <w:pStyle w:val="a3"/>
        <w:numPr>
          <w:ilvl w:val="0"/>
          <w:numId w:val="2"/>
        </w:numPr>
        <w:shd w:val="clear" w:color="auto" w:fill="FFFFFF"/>
        <w:tabs>
          <w:tab w:val="left" w:pos="284"/>
          <w:tab w:val="left" w:pos="1134"/>
        </w:tabs>
        <w:jc w:val="both"/>
        <w:rPr>
          <w:rFonts w:ascii="Times New Roman" w:eastAsia="Times New Roman" w:hAnsi="Times New Roman"/>
          <w:sz w:val="28"/>
          <w:szCs w:val="28"/>
          <w:lang w:eastAsia="ru-RU"/>
        </w:rPr>
      </w:pPr>
      <w:r w:rsidRPr="00785FDA">
        <w:rPr>
          <w:rFonts w:ascii="Times New Roman"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4B1A6C" w:rsidRPr="00785FDA" w:rsidRDefault="004B1A6C" w:rsidP="004B1A6C">
      <w:pPr>
        <w:pStyle w:val="a3"/>
        <w:numPr>
          <w:ilvl w:val="0"/>
          <w:numId w:val="2"/>
        </w:numPr>
        <w:shd w:val="clear" w:color="auto" w:fill="FFFFFF"/>
        <w:tabs>
          <w:tab w:val="left" w:pos="284"/>
          <w:tab w:val="left" w:pos="1134"/>
        </w:tabs>
        <w:jc w:val="both"/>
        <w:rPr>
          <w:rFonts w:ascii="Times New Roman" w:eastAsia="Times New Roman" w:hAnsi="Times New Roman"/>
          <w:sz w:val="28"/>
          <w:szCs w:val="28"/>
          <w:lang w:eastAsia="ru-RU"/>
        </w:rPr>
      </w:pPr>
      <w:r w:rsidRPr="00785FDA">
        <w:rPr>
          <w:rFonts w:ascii="Times New Roman" w:hAnsi="Times New Roman"/>
          <w:sz w:val="28"/>
          <w:szCs w:val="28"/>
        </w:rPr>
        <w:t>моніторинг та оптимізація соціально-психологічного середовища закладу освіти;</w:t>
      </w:r>
    </w:p>
    <w:p w:rsidR="004B1A6C" w:rsidRPr="00785FDA" w:rsidRDefault="004B1A6C" w:rsidP="004B1A6C">
      <w:pPr>
        <w:pStyle w:val="a3"/>
        <w:numPr>
          <w:ilvl w:val="0"/>
          <w:numId w:val="2"/>
        </w:numPr>
        <w:shd w:val="clear" w:color="auto" w:fill="FFFFFF"/>
        <w:tabs>
          <w:tab w:val="left" w:pos="284"/>
          <w:tab w:val="left" w:pos="1134"/>
        </w:tabs>
        <w:jc w:val="both"/>
        <w:rPr>
          <w:rFonts w:ascii="Times New Roman" w:eastAsia="Times New Roman" w:hAnsi="Times New Roman"/>
          <w:bCs/>
          <w:iCs/>
          <w:sz w:val="28"/>
          <w:szCs w:val="28"/>
        </w:rPr>
      </w:pPr>
      <w:r w:rsidRPr="00785FDA">
        <w:rPr>
          <w:rFonts w:ascii="Times New Roman" w:hAnsi="Times New Roman"/>
          <w:sz w:val="28"/>
          <w:szCs w:val="28"/>
        </w:rPr>
        <w:t>створення необхідних умов для підвищення фахового кваліфікаційного рівня педагогічних працівників.</w:t>
      </w:r>
    </w:p>
    <w:p w:rsidR="004B1A6C" w:rsidRPr="007A16B5" w:rsidRDefault="004B1A6C" w:rsidP="004B1A6C">
      <w:pPr>
        <w:ind w:firstLine="709"/>
        <w:jc w:val="both"/>
        <w:rPr>
          <w:rFonts w:ascii="Times New Roman" w:eastAsia="Calibri" w:hAnsi="Times New Roman" w:cs="Times New Roman"/>
          <w:sz w:val="28"/>
          <w:szCs w:val="28"/>
          <w:lang w:val="uk-UA"/>
        </w:rPr>
      </w:pPr>
      <w:r w:rsidRPr="0028286A">
        <w:rPr>
          <w:rFonts w:ascii="Times New Roman" w:eastAsia="Calibri" w:hAnsi="Times New Roman" w:cs="Times New Roman"/>
          <w:b/>
          <w:i/>
          <w:sz w:val="28"/>
          <w:szCs w:val="28"/>
          <w:lang w:val="uk-UA"/>
        </w:rPr>
        <w:t>Освітня програма закладу профільної середньої освіти</w:t>
      </w:r>
      <w:r>
        <w:rPr>
          <w:rFonts w:ascii="Times New Roman" w:eastAsia="Calibri" w:hAnsi="Times New Roman" w:cs="Times New Roman"/>
          <w:sz w:val="28"/>
          <w:szCs w:val="28"/>
          <w:lang w:val="uk-UA"/>
        </w:rPr>
        <w:t xml:space="preserve"> передбачає</w:t>
      </w:r>
      <w:r w:rsidRPr="007A16B5">
        <w:rPr>
          <w:rFonts w:ascii="Times New Roman" w:eastAsia="Calibri" w:hAnsi="Times New Roman" w:cs="Times New Roman"/>
          <w:sz w:val="28"/>
          <w:szCs w:val="28"/>
          <w:lang w:val="uk-UA"/>
        </w:rPr>
        <w:t xml:space="preserve"> досягнення учнями результатів навчання (</w:t>
      </w:r>
      <w:proofErr w:type="spellStart"/>
      <w:r w:rsidRPr="007A16B5">
        <w:rPr>
          <w:rFonts w:ascii="Times New Roman" w:eastAsia="Calibri" w:hAnsi="Times New Roman" w:cs="Times New Roman"/>
          <w:sz w:val="28"/>
          <w:szCs w:val="28"/>
          <w:lang w:val="uk-UA"/>
        </w:rPr>
        <w:t>компетентностей</w:t>
      </w:r>
      <w:proofErr w:type="spellEnd"/>
      <w:r w:rsidRPr="007A16B5">
        <w:rPr>
          <w:rFonts w:ascii="Times New Roman" w:eastAsia="Calibri" w:hAnsi="Times New Roman" w:cs="Times New Roman"/>
          <w:sz w:val="28"/>
          <w:szCs w:val="28"/>
          <w:lang w:val="uk-UA"/>
        </w:rPr>
        <w:t>), визначених Державним стандартом.</w:t>
      </w:r>
    </w:p>
    <w:p w:rsidR="004B1A6C" w:rsidRDefault="004B1A6C" w:rsidP="004B1A6C">
      <w:pPr>
        <w:ind w:firstLine="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Освітня програма</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Горошинської</w:t>
      </w:r>
      <w:proofErr w:type="spellEnd"/>
      <w:r>
        <w:rPr>
          <w:rFonts w:ascii="Times New Roman" w:eastAsia="Calibri" w:hAnsi="Times New Roman" w:cs="Times New Roman"/>
          <w:sz w:val="28"/>
          <w:szCs w:val="28"/>
          <w:lang w:val="uk-UA"/>
        </w:rPr>
        <w:t xml:space="preserve"> загальноосвітньої школи І-ІІІ ступенів</w:t>
      </w:r>
      <w:r w:rsidRPr="007A16B5">
        <w:rPr>
          <w:rFonts w:ascii="Times New Roman" w:eastAsia="Calibri" w:hAnsi="Times New Roman" w:cs="Times New Roman"/>
          <w:sz w:val="28"/>
          <w:szCs w:val="28"/>
          <w:lang w:val="uk-UA"/>
        </w:rPr>
        <w:t xml:space="preserve">, сформована на основі Типової освітньої програми, </w:t>
      </w:r>
      <w:r>
        <w:rPr>
          <w:rFonts w:ascii="Times New Roman" w:eastAsia="Calibri" w:hAnsi="Times New Roman" w:cs="Times New Roman"/>
          <w:sz w:val="28"/>
          <w:szCs w:val="28"/>
          <w:lang w:val="uk-UA"/>
        </w:rPr>
        <w:t>схвалена</w:t>
      </w:r>
      <w:r w:rsidRPr="007A16B5">
        <w:rPr>
          <w:rFonts w:ascii="Times New Roman" w:eastAsia="Calibri" w:hAnsi="Times New Roman" w:cs="Times New Roman"/>
          <w:sz w:val="28"/>
          <w:szCs w:val="28"/>
          <w:lang w:val="uk-UA"/>
        </w:rPr>
        <w:t xml:space="preserve"> педагогічн</w:t>
      </w:r>
      <w:r>
        <w:rPr>
          <w:rFonts w:ascii="Times New Roman" w:eastAsia="Calibri" w:hAnsi="Times New Roman" w:cs="Times New Roman"/>
          <w:sz w:val="28"/>
          <w:szCs w:val="28"/>
          <w:lang w:val="uk-UA"/>
        </w:rPr>
        <w:t xml:space="preserve">ою </w:t>
      </w:r>
      <w:r>
        <w:rPr>
          <w:rFonts w:ascii="Times New Roman" w:eastAsia="Calibri" w:hAnsi="Times New Roman" w:cs="Times New Roman"/>
          <w:sz w:val="28"/>
          <w:szCs w:val="28"/>
          <w:lang w:val="uk-UA"/>
        </w:rPr>
        <w:lastRenderedPageBreak/>
        <w:t>радою</w:t>
      </w:r>
      <w:r w:rsidR="00DE5F6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школи та затверджена</w:t>
      </w:r>
      <w:r w:rsidRPr="007A16B5">
        <w:rPr>
          <w:rFonts w:ascii="Times New Roman" w:eastAsia="Calibri" w:hAnsi="Times New Roman" w:cs="Times New Roman"/>
          <w:sz w:val="28"/>
          <w:szCs w:val="28"/>
          <w:lang w:val="uk-UA"/>
        </w:rPr>
        <w:t xml:space="preserve"> директор</w:t>
      </w:r>
      <w:r>
        <w:rPr>
          <w:rFonts w:ascii="Times New Roman" w:eastAsia="Calibri" w:hAnsi="Times New Roman" w:cs="Times New Roman"/>
          <w:sz w:val="28"/>
          <w:szCs w:val="28"/>
          <w:lang w:val="uk-UA"/>
        </w:rPr>
        <w:t>ом</w:t>
      </w:r>
      <w:r w:rsidRPr="007A16B5">
        <w:rPr>
          <w:rFonts w:ascii="Times New Roman" w:eastAsia="Calibri" w:hAnsi="Times New Roman" w:cs="Times New Roman"/>
          <w:sz w:val="28"/>
          <w:szCs w:val="28"/>
          <w:lang w:val="uk-UA"/>
        </w:rPr>
        <w:t xml:space="preserve">. Освітня програма та перелік освітніх компонентів, що </w:t>
      </w:r>
      <w:r>
        <w:rPr>
          <w:rFonts w:ascii="Times New Roman" w:eastAsia="Calibri" w:hAnsi="Times New Roman" w:cs="Times New Roman"/>
          <w:sz w:val="28"/>
          <w:szCs w:val="28"/>
          <w:lang w:val="uk-UA"/>
        </w:rPr>
        <w:t xml:space="preserve">нею </w:t>
      </w:r>
      <w:r w:rsidRPr="007A16B5">
        <w:rPr>
          <w:rFonts w:ascii="Times New Roman" w:eastAsia="Calibri" w:hAnsi="Times New Roman" w:cs="Times New Roman"/>
          <w:sz w:val="28"/>
          <w:szCs w:val="28"/>
          <w:lang w:val="uk-UA"/>
        </w:rPr>
        <w:t>передбачені</w:t>
      </w:r>
      <w:r>
        <w:rPr>
          <w:rFonts w:ascii="Times New Roman" w:eastAsia="Calibri" w:hAnsi="Times New Roman" w:cs="Times New Roman"/>
          <w:sz w:val="28"/>
          <w:szCs w:val="28"/>
          <w:lang w:val="uk-UA"/>
        </w:rPr>
        <w:t>, оприлюднено</w:t>
      </w:r>
      <w:r w:rsidRPr="007A16B5">
        <w:rPr>
          <w:rFonts w:ascii="Times New Roman" w:eastAsia="Calibri" w:hAnsi="Times New Roman" w:cs="Times New Roman"/>
          <w:sz w:val="28"/>
          <w:szCs w:val="28"/>
          <w:lang w:val="uk-UA"/>
        </w:rPr>
        <w:t xml:space="preserve"> на веб-сайті </w:t>
      </w:r>
      <w:r>
        <w:rPr>
          <w:rFonts w:ascii="Times New Roman" w:eastAsia="Calibri" w:hAnsi="Times New Roman" w:cs="Times New Roman"/>
          <w:sz w:val="28"/>
          <w:szCs w:val="28"/>
          <w:lang w:val="uk-UA"/>
        </w:rPr>
        <w:t xml:space="preserve">школи. </w:t>
      </w:r>
    </w:p>
    <w:p w:rsidR="004B1A6C" w:rsidRPr="007A16B5" w:rsidRDefault="004B1A6C" w:rsidP="004B1A6C">
      <w:pPr>
        <w:ind w:firstLine="709"/>
        <w:jc w:val="both"/>
        <w:rPr>
          <w:rFonts w:ascii="Times New Roman" w:eastAsia="Calibri" w:hAnsi="Times New Roman" w:cs="Times New Roman"/>
          <w:lang w:val="uk-UA"/>
        </w:rPr>
      </w:pPr>
      <w:r w:rsidRPr="007A16B5">
        <w:rPr>
          <w:rFonts w:ascii="Times New Roman" w:eastAsia="Calibri" w:hAnsi="Times New Roman" w:cs="Times New Roman"/>
          <w:sz w:val="28"/>
          <w:szCs w:val="28"/>
          <w:lang w:val="uk-UA"/>
        </w:rPr>
        <w:t xml:space="preserve">На основі </w:t>
      </w:r>
      <w:r>
        <w:rPr>
          <w:rFonts w:ascii="Times New Roman" w:eastAsia="Calibri" w:hAnsi="Times New Roman" w:cs="Times New Roman"/>
          <w:sz w:val="28"/>
          <w:szCs w:val="28"/>
          <w:lang w:val="uk-UA"/>
        </w:rPr>
        <w:t xml:space="preserve">даної </w:t>
      </w:r>
      <w:r w:rsidRPr="007A16B5">
        <w:rPr>
          <w:rFonts w:ascii="Times New Roman" w:eastAsia="Calibri" w:hAnsi="Times New Roman" w:cs="Times New Roman"/>
          <w:sz w:val="28"/>
          <w:szCs w:val="28"/>
          <w:lang w:val="uk-UA"/>
        </w:rPr>
        <w:t xml:space="preserve">освітньої програми </w:t>
      </w:r>
      <w:r>
        <w:rPr>
          <w:rFonts w:ascii="Times New Roman" w:eastAsia="Calibri" w:hAnsi="Times New Roman" w:cs="Times New Roman"/>
          <w:sz w:val="28"/>
          <w:szCs w:val="28"/>
          <w:lang w:val="uk-UA"/>
        </w:rPr>
        <w:t>складено навчальний план</w:t>
      </w:r>
      <w:r w:rsidRPr="007A16B5">
        <w:rPr>
          <w:rFonts w:ascii="Times New Roman" w:eastAsia="Calibri" w:hAnsi="Times New Roman" w:cs="Times New Roman"/>
          <w:sz w:val="28"/>
          <w:szCs w:val="28"/>
          <w:lang w:val="uk-UA"/>
        </w:rPr>
        <w:t>, що конкретизує організацію освітнього процесу</w:t>
      </w:r>
      <w:r w:rsidRPr="007A16B5">
        <w:rPr>
          <w:rFonts w:ascii="Times New Roman" w:eastAsia="Calibri" w:hAnsi="Times New Roman" w:cs="Times New Roman"/>
          <w:lang w:val="uk-UA"/>
        </w:rPr>
        <w:t>.</w:t>
      </w:r>
    </w:p>
    <w:p w:rsidR="004B1A6C" w:rsidRPr="007A16B5" w:rsidRDefault="004B1A6C" w:rsidP="004B1A6C">
      <w:pPr>
        <w:ind w:left="142" w:firstLine="709"/>
        <w:jc w:val="both"/>
        <w:rPr>
          <w:rFonts w:ascii="Times New Roman" w:eastAsia="Calibri" w:hAnsi="Times New Roman" w:cs="Times New Roman"/>
          <w:sz w:val="28"/>
          <w:szCs w:val="28"/>
          <w:lang w:val="uk-UA"/>
        </w:rPr>
      </w:pPr>
    </w:p>
    <w:p w:rsidR="004B1A6C" w:rsidRDefault="004B1A6C" w:rsidP="004B1A6C">
      <w:pPr>
        <w:jc w:val="center"/>
        <w:rPr>
          <w:rFonts w:ascii="Times New Roman" w:eastAsia="Calibri" w:hAnsi="Times New Roman" w:cs="Times New Roman"/>
          <w:b/>
          <w:sz w:val="28"/>
          <w:szCs w:val="28"/>
          <w:lang w:val="uk-UA"/>
        </w:rPr>
      </w:pPr>
    </w:p>
    <w:p w:rsidR="004B1A6C" w:rsidRDefault="004B1A6C" w:rsidP="004B1A6C">
      <w:pPr>
        <w:jc w:val="center"/>
        <w:rPr>
          <w:rFonts w:ascii="Times New Roman" w:eastAsia="Calibri" w:hAnsi="Times New Roman" w:cs="Times New Roman"/>
          <w:b/>
          <w:sz w:val="28"/>
          <w:szCs w:val="28"/>
          <w:lang w:val="uk-UA"/>
        </w:rPr>
      </w:pPr>
    </w:p>
    <w:p w:rsidR="004B1A6C" w:rsidRDefault="004B1A6C" w:rsidP="004B1A6C">
      <w:pPr>
        <w:jc w:val="center"/>
        <w:rPr>
          <w:rFonts w:ascii="Times New Roman" w:eastAsia="Calibri" w:hAnsi="Times New Roman" w:cs="Times New Roman"/>
          <w:b/>
          <w:sz w:val="28"/>
          <w:szCs w:val="28"/>
          <w:lang w:val="uk-UA"/>
        </w:rPr>
      </w:pPr>
    </w:p>
    <w:p w:rsidR="004B1A6C" w:rsidRDefault="004B1A6C" w:rsidP="004B1A6C">
      <w:pPr>
        <w:jc w:val="center"/>
        <w:rPr>
          <w:rFonts w:ascii="Times New Roman" w:eastAsia="Calibri" w:hAnsi="Times New Roman" w:cs="Times New Roman"/>
          <w:b/>
          <w:sz w:val="28"/>
          <w:szCs w:val="28"/>
          <w:lang w:val="uk-UA"/>
        </w:rPr>
      </w:pPr>
    </w:p>
    <w:p w:rsidR="004B1A6C" w:rsidRDefault="004B1A6C" w:rsidP="004B1A6C">
      <w:pPr>
        <w:jc w:val="center"/>
        <w:rPr>
          <w:rFonts w:ascii="Times New Roman" w:eastAsia="Calibri" w:hAnsi="Times New Roman" w:cs="Times New Roman"/>
          <w:b/>
          <w:sz w:val="28"/>
          <w:szCs w:val="28"/>
          <w:lang w:val="uk-UA"/>
        </w:rPr>
      </w:pPr>
    </w:p>
    <w:p w:rsidR="004B1A6C" w:rsidRDefault="004B1A6C" w:rsidP="004B1A6C">
      <w:pPr>
        <w:jc w:val="center"/>
        <w:rPr>
          <w:rFonts w:ascii="Times New Roman" w:eastAsia="Calibri" w:hAnsi="Times New Roman" w:cs="Times New Roman"/>
          <w:b/>
          <w:sz w:val="28"/>
          <w:szCs w:val="28"/>
          <w:lang w:val="uk-UA"/>
        </w:rPr>
      </w:pPr>
    </w:p>
    <w:p w:rsidR="004B1A6C" w:rsidRDefault="004B1A6C" w:rsidP="004B1A6C">
      <w:pPr>
        <w:jc w:val="center"/>
        <w:rPr>
          <w:rFonts w:ascii="Times New Roman" w:eastAsia="Calibri" w:hAnsi="Times New Roman" w:cs="Times New Roman"/>
          <w:b/>
          <w:sz w:val="28"/>
          <w:szCs w:val="28"/>
          <w:lang w:val="uk-UA"/>
        </w:rPr>
      </w:pPr>
    </w:p>
    <w:p w:rsidR="004B1A6C" w:rsidRDefault="004B1A6C" w:rsidP="004B1A6C">
      <w:pPr>
        <w:jc w:val="center"/>
        <w:rPr>
          <w:rFonts w:ascii="Times New Roman" w:eastAsia="Calibri" w:hAnsi="Times New Roman" w:cs="Times New Roman"/>
          <w:b/>
          <w:sz w:val="28"/>
          <w:szCs w:val="28"/>
          <w:lang w:val="uk-UA"/>
        </w:rPr>
      </w:pPr>
    </w:p>
    <w:p w:rsidR="004B1A6C" w:rsidRDefault="004B1A6C" w:rsidP="004B1A6C">
      <w:pPr>
        <w:jc w:val="center"/>
        <w:rPr>
          <w:rFonts w:ascii="Times New Roman" w:eastAsia="Calibri" w:hAnsi="Times New Roman" w:cs="Times New Roman"/>
          <w:b/>
          <w:sz w:val="28"/>
          <w:szCs w:val="28"/>
          <w:lang w:val="uk-UA"/>
        </w:rPr>
      </w:pPr>
    </w:p>
    <w:p w:rsidR="004B1A6C" w:rsidRDefault="004B1A6C" w:rsidP="004B1A6C">
      <w:pPr>
        <w:jc w:val="center"/>
        <w:rPr>
          <w:rFonts w:ascii="Times New Roman" w:eastAsia="Calibri" w:hAnsi="Times New Roman" w:cs="Times New Roman"/>
          <w:b/>
          <w:sz w:val="28"/>
          <w:szCs w:val="28"/>
          <w:lang w:val="uk-UA"/>
        </w:rPr>
      </w:pPr>
    </w:p>
    <w:p w:rsidR="004B1A6C" w:rsidRPr="007A16B5" w:rsidRDefault="004B1A6C" w:rsidP="004B1A6C">
      <w:pPr>
        <w:jc w:val="center"/>
        <w:rPr>
          <w:rFonts w:ascii="Times New Roman" w:eastAsia="Calibri" w:hAnsi="Times New Roman" w:cs="Times New Roman"/>
          <w:b/>
          <w:sz w:val="28"/>
          <w:szCs w:val="28"/>
          <w:lang w:val="uk-UA"/>
        </w:rPr>
      </w:pPr>
    </w:p>
    <w:p w:rsidR="004B1A6C" w:rsidRPr="007A16B5" w:rsidRDefault="004B1A6C" w:rsidP="004B1A6C">
      <w:pPr>
        <w:ind w:firstLine="7"/>
        <w:jc w:val="right"/>
        <w:rPr>
          <w:rFonts w:ascii="Times New Roman" w:eastAsia="Calibri" w:hAnsi="Times New Roman" w:cs="Times New Roman"/>
          <w:b/>
          <w:sz w:val="16"/>
          <w:szCs w:val="16"/>
          <w:lang w:val="uk-UA"/>
        </w:rPr>
      </w:pPr>
    </w:p>
    <w:p w:rsidR="004B1A6C" w:rsidRDefault="004B1A6C" w:rsidP="004B1A6C">
      <w:pPr>
        <w:ind w:firstLine="7"/>
        <w:jc w:val="center"/>
        <w:rPr>
          <w:rFonts w:ascii="Times New Roman" w:eastAsia="Calibri" w:hAnsi="Times New Roman" w:cs="Times New Roman"/>
          <w:b/>
          <w:sz w:val="28"/>
          <w:szCs w:val="28"/>
          <w:lang w:val="uk-UA"/>
        </w:rPr>
      </w:pPr>
    </w:p>
    <w:p w:rsidR="00DE5F61" w:rsidRDefault="00DE5F61" w:rsidP="004B1A6C">
      <w:pPr>
        <w:ind w:firstLine="7"/>
        <w:jc w:val="center"/>
        <w:rPr>
          <w:rFonts w:ascii="Times New Roman" w:eastAsia="Calibri" w:hAnsi="Times New Roman" w:cs="Times New Roman"/>
          <w:b/>
          <w:sz w:val="28"/>
          <w:szCs w:val="28"/>
          <w:lang w:val="uk-UA"/>
        </w:rPr>
      </w:pPr>
    </w:p>
    <w:p w:rsidR="00DE5F61" w:rsidRDefault="00DE5F61" w:rsidP="004B1A6C">
      <w:pPr>
        <w:ind w:firstLine="7"/>
        <w:jc w:val="center"/>
        <w:rPr>
          <w:rFonts w:ascii="Times New Roman" w:eastAsia="Calibri" w:hAnsi="Times New Roman" w:cs="Times New Roman"/>
          <w:b/>
          <w:sz w:val="28"/>
          <w:szCs w:val="28"/>
          <w:lang w:val="uk-UA"/>
        </w:rPr>
      </w:pPr>
    </w:p>
    <w:p w:rsidR="00DE5F61" w:rsidRDefault="00DE5F61" w:rsidP="004B1A6C">
      <w:pPr>
        <w:ind w:firstLine="7"/>
        <w:jc w:val="center"/>
        <w:rPr>
          <w:rFonts w:ascii="Times New Roman" w:eastAsia="Calibri" w:hAnsi="Times New Roman" w:cs="Times New Roman"/>
          <w:b/>
          <w:sz w:val="28"/>
          <w:szCs w:val="28"/>
          <w:lang w:val="uk-UA"/>
        </w:rPr>
      </w:pPr>
    </w:p>
    <w:p w:rsidR="00DE5F61" w:rsidRDefault="00DE5F61" w:rsidP="004B1A6C">
      <w:pPr>
        <w:ind w:firstLine="7"/>
        <w:jc w:val="center"/>
        <w:rPr>
          <w:rFonts w:ascii="Times New Roman" w:eastAsia="Calibri" w:hAnsi="Times New Roman" w:cs="Times New Roman"/>
          <w:b/>
          <w:sz w:val="28"/>
          <w:szCs w:val="28"/>
          <w:lang w:val="uk-UA"/>
        </w:rPr>
      </w:pPr>
    </w:p>
    <w:p w:rsidR="00DE5F61" w:rsidRDefault="00DE5F61" w:rsidP="004B1A6C">
      <w:pPr>
        <w:ind w:firstLine="7"/>
        <w:jc w:val="center"/>
        <w:rPr>
          <w:rFonts w:ascii="Times New Roman" w:eastAsia="Calibri" w:hAnsi="Times New Roman" w:cs="Times New Roman"/>
          <w:b/>
          <w:sz w:val="28"/>
          <w:szCs w:val="28"/>
          <w:lang w:val="uk-UA"/>
        </w:rPr>
      </w:pPr>
    </w:p>
    <w:p w:rsidR="00DE5F61" w:rsidRDefault="00DE5F61" w:rsidP="004B1A6C">
      <w:pPr>
        <w:ind w:firstLine="7"/>
        <w:jc w:val="center"/>
        <w:rPr>
          <w:rFonts w:ascii="Times New Roman" w:eastAsia="Calibri" w:hAnsi="Times New Roman" w:cs="Times New Roman"/>
          <w:b/>
          <w:sz w:val="28"/>
          <w:szCs w:val="28"/>
          <w:lang w:val="uk-UA"/>
        </w:rPr>
      </w:pPr>
    </w:p>
    <w:p w:rsidR="00DE5F61" w:rsidRDefault="00DE5F61" w:rsidP="004B1A6C">
      <w:pPr>
        <w:ind w:firstLine="7"/>
        <w:jc w:val="center"/>
        <w:rPr>
          <w:rFonts w:ascii="Times New Roman" w:eastAsia="Calibri" w:hAnsi="Times New Roman" w:cs="Times New Roman"/>
          <w:b/>
          <w:sz w:val="28"/>
          <w:szCs w:val="28"/>
          <w:lang w:val="uk-UA"/>
        </w:rPr>
      </w:pPr>
    </w:p>
    <w:p w:rsidR="00DE5F61" w:rsidRDefault="00DE5F61" w:rsidP="004B1A6C">
      <w:pPr>
        <w:ind w:firstLine="7"/>
        <w:jc w:val="center"/>
        <w:rPr>
          <w:rFonts w:ascii="Times New Roman" w:eastAsia="Calibri" w:hAnsi="Times New Roman" w:cs="Times New Roman"/>
          <w:b/>
          <w:sz w:val="28"/>
          <w:szCs w:val="28"/>
          <w:lang w:val="uk-UA"/>
        </w:rPr>
      </w:pPr>
    </w:p>
    <w:p w:rsidR="004B1A6C" w:rsidRPr="007A16B5" w:rsidRDefault="00CB0B61" w:rsidP="004B1A6C">
      <w:pPr>
        <w:ind w:firstLine="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Н</w:t>
      </w:r>
      <w:r w:rsidR="004B1A6C" w:rsidRPr="007A16B5">
        <w:rPr>
          <w:rFonts w:ascii="Times New Roman" w:eastAsia="Calibri" w:hAnsi="Times New Roman" w:cs="Times New Roman"/>
          <w:b/>
          <w:sz w:val="28"/>
          <w:szCs w:val="28"/>
          <w:lang w:val="uk-UA"/>
        </w:rPr>
        <w:t xml:space="preserve">авчальний план </w:t>
      </w:r>
    </w:p>
    <w:p w:rsidR="004B1A6C" w:rsidRDefault="004B1A6C" w:rsidP="004B1A6C">
      <w:pPr>
        <w:ind w:firstLine="7"/>
        <w:jc w:val="center"/>
        <w:rPr>
          <w:rFonts w:ascii="Times New Roman" w:eastAsia="Calibri" w:hAnsi="Times New Roman" w:cs="Times New Roman"/>
          <w:b/>
          <w:sz w:val="28"/>
          <w:szCs w:val="28"/>
          <w:lang w:val="uk-UA"/>
        </w:rPr>
      </w:pPr>
      <w:proofErr w:type="spellStart"/>
      <w:r>
        <w:rPr>
          <w:rFonts w:ascii="Times New Roman" w:eastAsia="Calibri" w:hAnsi="Times New Roman" w:cs="Times New Roman"/>
          <w:b/>
          <w:sz w:val="28"/>
          <w:szCs w:val="28"/>
          <w:lang w:val="uk-UA"/>
        </w:rPr>
        <w:t>Горошинської</w:t>
      </w:r>
      <w:proofErr w:type="spellEnd"/>
      <w:r>
        <w:rPr>
          <w:rFonts w:ascii="Times New Roman" w:eastAsia="Calibri" w:hAnsi="Times New Roman" w:cs="Times New Roman"/>
          <w:b/>
          <w:sz w:val="28"/>
          <w:szCs w:val="28"/>
          <w:lang w:val="uk-UA"/>
        </w:rPr>
        <w:t xml:space="preserve"> загальноосвітньої школи І-ІІІ ступенів</w:t>
      </w:r>
    </w:p>
    <w:p w:rsidR="004B1A6C" w:rsidRDefault="004B1A6C" w:rsidP="004B1A6C">
      <w:pPr>
        <w:ind w:firstLine="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10</w:t>
      </w:r>
      <w:r w:rsidR="00CB0B61">
        <w:rPr>
          <w:rFonts w:ascii="Times New Roman" w:eastAsia="Calibri" w:hAnsi="Times New Roman" w:cs="Times New Roman"/>
          <w:b/>
          <w:sz w:val="28"/>
          <w:szCs w:val="28"/>
          <w:lang w:val="uk-UA"/>
        </w:rPr>
        <w:t>, 11</w:t>
      </w:r>
      <w:r>
        <w:rPr>
          <w:rFonts w:ascii="Times New Roman" w:eastAsia="Calibri" w:hAnsi="Times New Roman" w:cs="Times New Roman"/>
          <w:b/>
          <w:sz w:val="28"/>
          <w:szCs w:val="28"/>
          <w:lang w:val="uk-UA"/>
        </w:rPr>
        <w:t xml:space="preserve"> клас (</w:t>
      </w:r>
      <w:proofErr w:type="spellStart"/>
      <w:r>
        <w:rPr>
          <w:rFonts w:ascii="Times New Roman" w:eastAsia="Calibri" w:hAnsi="Times New Roman" w:cs="Times New Roman"/>
          <w:b/>
          <w:sz w:val="28"/>
          <w:szCs w:val="28"/>
          <w:lang w:val="uk-UA"/>
        </w:rPr>
        <w:t>укр</w:t>
      </w:r>
      <w:proofErr w:type="spellEnd"/>
      <w:r>
        <w:rPr>
          <w:rFonts w:ascii="Times New Roman" w:eastAsia="Calibri" w:hAnsi="Times New Roman" w:cs="Times New Roman"/>
          <w:b/>
          <w:sz w:val="28"/>
          <w:szCs w:val="28"/>
          <w:lang w:val="uk-UA"/>
        </w:rPr>
        <w:t>. мова профіль. )</w:t>
      </w:r>
    </w:p>
    <w:tbl>
      <w:tblPr>
        <w:tblW w:w="15076" w:type="dxa"/>
        <w:tblInd w:w="-584" w:type="dxa"/>
        <w:tblLayout w:type="fixed"/>
        <w:tblCellMar>
          <w:left w:w="40" w:type="dxa"/>
          <w:right w:w="40" w:type="dxa"/>
        </w:tblCellMar>
        <w:tblLook w:val="04A0" w:firstRow="1" w:lastRow="0" w:firstColumn="1" w:lastColumn="0" w:noHBand="0" w:noVBand="1"/>
      </w:tblPr>
      <w:tblGrid>
        <w:gridCol w:w="1710"/>
        <w:gridCol w:w="4014"/>
        <w:gridCol w:w="1511"/>
        <w:gridCol w:w="1394"/>
        <w:gridCol w:w="23"/>
        <w:gridCol w:w="1609"/>
        <w:gridCol w:w="1601"/>
        <w:gridCol w:w="1605"/>
        <w:gridCol w:w="1609"/>
      </w:tblGrid>
      <w:tr w:rsidR="00CB0B61" w:rsidRPr="0013253C" w:rsidTr="007243E1">
        <w:trPr>
          <w:gridAfter w:val="3"/>
          <w:wAfter w:w="4815" w:type="dxa"/>
          <w:trHeight w:hRule="exact" w:val="662"/>
        </w:trPr>
        <w:tc>
          <w:tcPr>
            <w:tcW w:w="1710" w:type="dxa"/>
            <w:vMerge w:val="restart"/>
            <w:tcBorders>
              <w:top w:val="single" w:sz="4" w:space="0" w:color="auto"/>
              <w:left w:val="single" w:sz="4" w:space="0" w:color="auto"/>
              <w:bottom w:val="single" w:sz="4" w:space="0" w:color="auto"/>
              <w:right w:val="nil"/>
            </w:tcBorders>
            <w:hideMark/>
          </w:tcPr>
          <w:p w:rsidR="00CB0B61" w:rsidRPr="00DA2897" w:rsidRDefault="00CB0B61" w:rsidP="007243E1">
            <w:pPr>
              <w:jc w:val="center"/>
              <w:rPr>
                <w:rFonts w:ascii="Times New Roman" w:hAnsi="Times New Roman" w:cs="Times New Roman"/>
                <w:sz w:val="28"/>
                <w:szCs w:val="28"/>
                <w:lang w:val="uk-UA"/>
              </w:rPr>
            </w:pPr>
            <w:r w:rsidRPr="00DA2897">
              <w:rPr>
                <w:rFonts w:ascii="Times New Roman" w:hAnsi="Times New Roman" w:cs="Times New Roman"/>
                <w:sz w:val="28"/>
                <w:szCs w:val="28"/>
                <w:lang w:val="uk-UA"/>
              </w:rPr>
              <w:t>Освітні</w:t>
            </w:r>
          </w:p>
          <w:p w:rsidR="00CB0B61" w:rsidRPr="00DA2897" w:rsidRDefault="00CB0B61" w:rsidP="007243E1">
            <w:pPr>
              <w:shd w:val="clear" w:color="auto" w:fill="FFFFFF"/>
              <w:ind w:right="-40"/>
              <w:jc w:val="center"/>
              <w:rPr>
                <w:rFonts w:ascii="Times New Roman" w:hAnsi="Times New Roman" w:cs="Times New Roman"/>
                <w:b/>
                <w:bCs/>
                <w:sz w:val="28"/>
                <w:szCs w:val="28"/>
                <w:lang w:val="uk-UA"/>
              </w:rPr>
            </w:pPr>
            <w:r w:rsidRPr="00DA2897">
              <w:rPr>
                <w:rFonts w:ascii="Times New Roman" w:hAnsi="Times New Roman" w:cs="Times New Roman"/>
                <w:sz w:val="28"/>
                <w:szCs w:val="28"/>
                <w:lang w:val="uk-UA"/>
              </w:rPr>
              <w:t>галузі</w:t>
            </w:r>
          </w:p>
        </w:tc>
        <w:tc>
          <w:tcPr>
            <w:tcW w:w="4014" w:type="dxa"/>
            <w:tcBorders>
              <w:top w:val="single" w:sz="6" w:space="0" w:color="auto"/>
              <w:left w:val="single" w:sz="6" w:space="0" w:color="auto"/>
              <w:bottom w:val="nil"/>
              <w:right w:val="single" w:sz="6" w:space="0" w:color="auto"/>
            </w:tcBorders>
            <w:shd w:val="clear" w:color="auto" w:fill="FFFFFF"/>
            <w:hideMark/>
          </w:tcPr>
          <w:p w:rsidR="00CB0B61" w:rsidRPr="0013253C" w:rsidRDefault="00CB0B61" w:rsidP="007243E1">
            <w:pPr>
              <w:shd w:val="clear" w:color="auto" w:fill="FFFFFF"/>
              <w:ind w:left="7"/>
              <w:jc w:val="center"/>
              <w:rPr>
                <w:rFonts w:ascii="Times New Roman" w:hAnsi="Times New Roman" w:cs="Times New Roman"/>
                <w:sz w:val="28"/>
                <w:szCs w:val="28"/>
              </w:rPr>
            </w:pPr>
            <w:r w:rsidRPr="00DA2897">
              <w:rPr>
                <w:rFonts w:ascii="Times New Roman" w:hAnsi="Times New Roman" w:cs="Times New Roman"/>
                <w:b/>
                <w:bCs/>
                <w:sz w:val="28"/>
                <w:szCs w:val="28"/>
                <w:lang w:val="uk-UA"/>
              </w:rPr>
              <w:t>Навчальні предмети</w:t>
            </w:r>
          </w:p>
        </w:tc>
        <w:tc>
          <w:tcPr>
            <w:tcW w:w="453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B0B61" w:rsidRPr="0013253C" w:rsidRDefault="00CB0B61" w:rsidP="007243E1">
            <w:pPr>
              <w:shd w:val="clear" w:color="auto" w:fill="FFFFFF"/>
              <w:spacing w:line="322" w:lineRule="exact"/>
              <w:ind w:left="283" w:right="302"/>
              <w:rPr>
                <w:rFonts w:ascii="Times New Roman" w:hAnsi="Times New Roman" w:cs="Times New Roman"/>
                <w:sz w:val="28"/>
                <w:szCs w:val="28"/>
              </w:rPr>
            </w:pPr>
            <w:r w:rsidRPr="00DA2897">
              <w:rPr>
                <w:rFonts w:ascii="Times New Roman" w:hAnsi="Times New Roman" w:cs="Times New Roman"/>
                <w:b/>
                <w:bCs/>
                <w:spacing w:val="-5"/>
                <w:sz w:val="28"/>
                <w:szCs w:val="28"/>
                <w:lang w:val="uk-UA"/>
              </w:rPr>
              <w:t xml:space="preserve">Кількість годин на тиждень </w:t>
            </w:r>
          </w:p>
        </w:tc>
      </w:tr>
      <w:tr w:rsidR="00CB0B61" w:rsidRPr="0013253C" w:rsidTr="007243E1">
        <w:trPr>
          <w:gridAfter w:val="3"/>
          <w:wAfter w:w="4815" w:type="dxa"/>
          <w:trHeight w:hRule="exact" w:val="332"/>
        </w:trPr>
        <w:tc>
          <w:tcPr>
            <w:tcW w:w="1710" w:type="dxa"/>
            <w:vMerge/>
            <w:tcBorders>
              <w:top w:val="single" w:sz="4" w:space="0" w:color="auto"/>
              <w:left w:val="single" w:sz="4" w:space="0" w:color="auto"/>
              <w:bottom w:val="single" w:sz="4" w:space="0" w:color="auto"/>
              <w:right w:val="nil"/>
            </w:tcBorders>
            <w:vAlign w:val="center"/>
            <w:hideMark/>
          </w:tcPr>
          <w:p w:rsidR="00CB0B61" w:rsidRPr="00DA2897" w:rsidRDefault="00CB0B61" w:rsidP="007243E1">
            <w:pPr>
              <w:rPr>
                <w:rFonts w:ascii="Times New Roman" w:hAnsi="Times New Roman" w:cs="Times New Roman"/>
                <w:b/>
                <w:bCs/>
                <w:sz w:val="28"/>
                <w:szCs w:val="28"/>
                <w:lang w:val="uk-UA"/>
              </w:rPr>
            </w:pPr>
          </w:p>
        </w:tc>
        <w:tc>
          <w:tcPr>
            <w:tcW w:w="4014" w:type="dxa"/>
            <w:tcBorders>
              <w:top w:val="nil"/>
              <w:left w:val="single" w:sz="6" w:space="0" w:color="auto"/>
              <w:bottom w:val="single" w:sz="4" w:space="0" w:color="auto"/>
              <w:right w:val="single" w:sz="6" w:space="0" w:color="auto"/>
            </w:tcBorders>
            <w:shd w:val="clear" w:color="auto" w:fill="FFFFFF"/>
          </w:tcPr>
          <w:p w:rsidR="00CB0B61" w:rsidRPr="0013253C" w:rsidRDefault="00CB0B61" w:rsidP="007243E1">
            <w:pPr>
              <w:rPr>
                <w:rFonts w:ascii="Times New Roman" w:hAnsi="Times New Roman" w:cs="Times New Roman"/>
                <w:sz w:val="28"/>
                <w:szCs w:val="28"/>
              </w:rPr>
            </w:pPr>
          </w:p>
          <w:p w:rsidR="00CB0B61" w:rsidRPr="0013253C" w:rsidRDefault="00CB0B61" w:rsidP="007243E1">
            <w:pPr>
              <w:rPr>
                <w:rFonts w:ascii="Times New Roman" w:hAnsi="Times New Roman" w:cs="Times New Roman"/>
                <w:sz w:val="28"/>
                <w:szCs w:val="28"/>
              </w:rPr>
            </w:pPr>
          </w:p>
        </w:tc>
        <w:tc>
          <w:tcPr>
            <w:tcW w:w="1511" w:type="dxa"/>
            <w:tcBorders>
              <w:top w:val="single" w:sz="6" w:space="0" w:color="auto"/>
              <w:left w:val="single" w:sz="6" w:space="0" w:color="auto"/>
              <w:bottom w:val="single" w:sz="4" w:space="0" w:color="auto"/>
              <w:right w:val="single" w:sz="4" w:space="0" w:color="auto"/>
            </w:tcBorders>
            <w:shd w:val="clear" w:color="auto" w:fill="FFFFFF"/>
            <w:hideMark/>
          </w:tcPr>
          <w:p w:rsidR="00CB0B61" w:rsidRPr="00AD35A0" w:rsidRDefault="00CB0B61" w:rsidP="007243E1">
            <w:pPr>
              <w:shd w:val="clear" w:color="auto" w:fill="FFFFFF"/>
              <w:rPr>
                <w:rFonts w:ascii="Times New Roman" w:hAnsi="Times New Roman" w:cs="Times New Roman"/>
                <w:sz w:val="28"/>
                <w:szCs w:val="28"/>
              </w:rPr>
            </w:pPr>
            <w:r w:rsidRPr="00AD35A0">
              <w:rPr>
                <w:rFonts w:ascii="Times New Roman" w:hAnsi="Times New Roman" w:cs="Times New Roman"/>
                <w:bCs/>
                <w:sz w:val="28"/>
                <w:szCs w:val="28"/>
                <w:lang w:val="uk-UA"/>
              </w:rPr>
              <w:t xml:space="preserve">       10</w:t>
            </w:r>
          </w:p>
        </w:tc>
        <w:tc>
          <w:tcPr>
            <w:tcW w:w="1417" w:type="dxa"/>
            <w:gridSpan w:val="2"/>
            <w:tcBorders>
              <w:top w:val="single" w:sz="6" w:space="0" w:color="auto"/>
              <w:left w:val="single" w:sz="4" w:space="0" w:color="auto"/>
              <w:bottom w:val="single" w:sz="4" w:space="0" w:color="auto"/>
              <w:right w:val="single" w:sz="6" w:space="0" w:color="auto"/>
            </w:tcBorders>
            <w:shd w:val="clear" w:color="auto" w:fill="FFFFFF"/>
            <w:hideMark/>
          </w:tcPr>
          <w:p w:rsidR="00CB0B61" w:rsidRPr="00DA2897" w:rsidRDefault="00CB0B61" w:rsidP="007243E1">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1609" w:type="dxa"/>
            <w:tcBorders>
              <w:top w:val="single" w:sz="6" w:space="0" w:color="auto"/>
              <w:left w:val="single" w:sz="6" w:space="0" w:color="auto"/>
              <w:bottom w:val="single" w:sz="4" w:space="0" w:color="auto"/>
              <w:right w:val="single" w:sz="6" w:space="0" w:color="auto"/>
            </w:tcBorders>
            <w:shd w:val="clear" w:color="auto" w:fill="FFFFFF"/>
            <w:hideMark/>
          </w:tcPr>
          <w:p w:rsidR="00CB0B61" w:rsidRPr="00DA2897" w:rsidRDefault="00CB0B61" w:rsidP="007243E1">
            <w:pPr>
              <w:shd w:val="clear" w:color="auto" w:fill="FFFFFF"/>
              <w:jc w:val="center"/>
              <w:rPr>
                <w:rFonts w:ascii="Times New Roman" w:hAnsi="Times New Roman" w:cs="Times New Roman"/>
                <w:b/>
                <w:sz w:val="28"/>
                <w:szCs w:val="28"/>
                <w:lang w:val="uk-UA"/>
              </w:rPr>
            </w:pPr>
            <w:r w:rsidRPr="00DA2897">
              <w:rPr>
                <w:rFonts w:ascii="Times New Roman" w:hAnsi="Times New Roman" w:cs="Times New Roman"/>
                <w:b/>
                <w:sz w:val="28"/>
                <w:szCs w:val="28"/>
                <w:lang w:val="uk-UA"/>
              </w:rPr>
              <w:t>Разом</w:t>
            </w:r>
          </w:p>
        </w:tc>
      </w:tr>
      <w:tr w:rsidR="00CB0B61" w:rsidRPr="0013253C" w:rsidTr="007243E1">
        <w:trPr>
          <w:gridAfter w:val="3"/>
          <w:wAfter w:w="4815" w:type="dxa"/>
          <w:trHeight w:val="620"/>
        </w:trPr>
        <w:tc>
          <w:tcPr>
            <w:tcW w:w="10261" w:type="dxa"/>
            <w:gridSpan w:val="6"/>
            <w:tcBorders>
              <w:top w:val="single" w:sz="4" w:space="0" w:color="auto"/>
              <w:left w:val="single" w:sz="4" w:space="0" w:color="auto"/>
              <w:bottom w:val="single" w:sz="4" w:space="0" w:color="auto"/>
              <w:right w:val="single" w:sz="6" w:space="0" w:color="auto"/>
            </w:tcBorders>
            <w:hideMark/>
          </w:tcPr>
          <w:p w:rsidR="00CB0B61" w:rsidRPr="0013253C" w:rsidRDefault="00CB0B61" w:rsidP="007243E1">
            <w:pPr>
              <w:shd w:val="clear" w:color="auto" w:fill="FFFFFF"/>
              <w:jc w:val="center"/>
              <w:rPr>
                <w:rFonts w:ascii="Times New Roman" w:hAnsi="Times New Roman" w:cs="Times New Roman"/>
                <w:sz w:val="28"/>
                <w:szCs w:val="28"/>
              </w:rPr>
            </w:pPr>
            <w:r w:rsidRPr="00DA2897">
              <w:rPr>
                <w:rFonts w:ascii="Times New Roman" w:hAnsi="Times New Roman" w:cs="Times New Roman"/>
                <w:b/>
                <w:bCs/>
                <w:sz w:val="28"/>
                <w:szCs w:val="28"/>
                <w:lang w:val="uk-UA"/>
              </w:rPr>
              <w:t>Інваріантна складова</w:t>
            </w:r>
          </w:p>
        </w:tc>
      </w:tr>
      <w:tr w:rsidR="00CB0B61" w:rsidRPr="00DA2897" w:rsidTr="007243E1">
        <w:trPr>
          <w:gridAfter w:val="3"/>
          <w:wAfter w:w="4815" w:type="dxa"/>
          <w:trHeight w:hRule="exact" w:val="322"/>
        </w:trPr>
        <w:tc>
          <w:tcPr>
            <w:tcW w:w="1710" w:type="dxa"/>
            <w:vMerge w:val="restart"/>
            <w:tcBorders>
              <w:top w:val="single" w:sz="4" w:space="0" w:color="auto"/>
              <w:left w:val="single" w:sz="4" w:space="0" w:color="auto"/>
              <w:bottom w:val="single" w:sz="4" w:space="0" w:color="auto"/>
              <w:right w:val="nil"/>
            </w:tcBorders>
            <w:hideMark/>
          </w:tcPr>
          <w:p w:rsidR="00CB0B61" w:rsidRPr="00DA2897" w:rsidRDefault="00CB0B61" w:rsidP="007243E1">
            <w:pPr>
              <w:shd w:val="clear" w:color="auto" w:fill="FFFFFF"/>
              <w:ind w:left="48" w:right="54"/>
              <w:jc w:val="center"/>
              <w:rPr>
                <w:rFonts w:ascii="Times New Roman" w:hAnsi="Times New Roman" w:cs="Times New Roman"/>
                <w:sz w:val="28"/>
                <w:szCs w:val="28"/>
                <w:lang w:val="uk-UA"/>
              </w:rPr>
            </w:pPr>
            <w:r w:rsidRPr="00DA2897">
              <w:rPr>
                <w:rFonts w:ascii="Times New Roman" w:hAnsi="Times New Roman" w:cs="Times New Roman"/>
                <w:sz w:val="28"/>
                <w:szCs w:val="28"/>
                <w:lang w:val="uk-UA"/>
              </w:rPr>
              <w:t>Мови і</w:t>
            </w:r>
          </w:p>
          <w:p w:rsidR="00CB0B61" w:rsidRPr="00DA2897" w:rsidRDefault="00CB0B61" w:rsidP="007243E1">
            <w:pPr>
              <w:shd w:val="clear" w:color="auto" w:fill="FFFFFF"/>
              <w:ind w:left="48"/>
              <w:jc w:val="center"/>
              <w:rPr>
                <w:rFonts w:ascii="Times New Roman" w:hAnsi="Times New Roman" w:cs="Times New Roman"/>
                <w:sz w:val="28"/>
                <w:szCs w:val="28"/>
                <w:lang w:val="uk-UA"/>
              </w:rPr>
            </w:pPr>
            <w:r w:rsidRPr="00DA2897">
              <w:rPr>
                <w:rFonts w:ascii="Times New Roman" w:hAnsi="Times New Roman" w:cs="Times New Roman"/>
                <w:sz w:val="28"/>
                <w:szCs w:val="28"/>
                <w:lang w:val="uk-UA"/>
              </w:rPr>
              <w:t>літератури</w:t>
            </w:r>
          </w:p>
        </w:tc>
        <w:tc>
          <w:tcPr>
            <w:tcW w:w="4014" w:type="dxa"/>
            <w:tcBorders>
              <w:top w:val="single" w:sz="6" w:space="0" w:color="auto"/>
              <w:left w:val="single" w:sz="6"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ind w:left="48"/>
              <w:rPr>
                <w:rFonts w:ascii="Times New Roman" w:hAnsi="Times New Roman" w:cs="Times New Roman"/>
                <w:sz w:val="28"/>
                <w:szCs w:val="28"/>
              </w:rPr>
            </w:pPr>
            <w:r w:rsidRPr="00DA2897">
              <w:rPr>
                <w:rFonts w:ascii="Times New Roman" w:hAnsi="Times New Roman" w:cs="Times New Roman"/>
                <w:sz w:val="28"/>
                <w:szCs w:val="28"/>
                <w:lang w:val="uk-UA"/>
              </w:rPr>
              <w:t>Українська мова</w:t>
            </w:r>
          </w:p>
        </w:tc>
        <w:tc>
          <w:tcPr>
            <w:tcW w:w="1511" w:type="dxa"/>
            <w:tcBorders>
              <w:top w:val="single" w:sz="6" w:space="0" w:color="auto"/>
              <w:left w:val="single" w:sz="6" w:space="0" w:color="auto"/>
              <w:bottom w:val="single" w:sz="6" w:space="0" w:color="auto"/>
              <w:right w:val="single" w:sz="4"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Pr>
                <w:rFonts w:ascii="Times New Roman" w:hAnsi="Times New Roman" w:cs="Times New Roman"/>
                <w:bCs/>
                <w:sz w:val="28"/>
                <w:szCs w:val="28"/>
                <w:lang w:val="uk-UA"/>
              </w:rPr>
              <w:t xml:space="preserve"> 4  (</w:t>
            </w:r>
            <w:proofErr w:type="spellStart"/>
            <w:r>
              <w:rPr>
                <w:rFonts w:ascii="Times New Roman" w:hAnsi="Times New Roman" w:cs="Times New Roman"/>
                <w:bCs/>
                <w:sz w:val="28"/>
                <w:szCs w:val="28"/>
                <w:lang w:val="uk-UA"/>
              </w:rPr>
              <w:t>проф</w:t>
            </w:r>
            <w:proofErr w:type="spellEnd"/>
            <w:r>
              <w:rPr>
                <w:rFonts w:ascii="Times New Roman" w:hAnsi="Times New Roman" w:cs="Times New Roman"/>
                <w:bCs/>
                <w:sz w:val="28"/>
                <w:szCs w:val="28"/>
                <w:lang w:val="uk-UA"/>
              </w:rPr>
              <w:t>)</w:t>
            </w:r>
          </w:p>
        </w:tc>
        <w:tc>
          <w:tcPr>
            <w:tcW w:w="1394" w:type="dxa"/>
            <w:tcBorders>
              <w:top w:val="single" w:sz="6" w:space="0" w:color="auto"/>
              <w:left w:val="single" w:sz="4"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Pr>
                <w:rFonts w:ascii="Times New Roman" w:hAnsi="Times New Roman" w:cs="Times New Roman"/>
                <w:bCs/>
                <w:sz w:val="28"/>
                <w:szCs w:val="28"/>
                <w:lang w:val="uk-UA"/>
              </w:rPr>
              <w:t xml:space="preserve"> 4  (</w:t>
            </w:r>
            <w:proofErr w:type="spellStart"/>
            <w:r>
              <w:rPr>
                <w:rFonts w:ascii="Times New Roman" w:hAnsi="Times New Roman" w:cs="Times New Roman"/>
                <w:bCs/>
                <w:sz w:val="28"/>
                <w:szCs w:val="28"/>
                <w:lang w:val="uk-UA"/>
              </w:rPr>
              <w:t>проф</w:t>
            </w:r>
            <w:proofErr w:type="spellEnd"/>
            <w:r>
              <w:rPr>
                <w:rFonts w:ascii="Times New Roman" w:hAnsi="Times New Roman" w:cs="Times New Roman"/>
                <w:bCs/>
                <w:sz w:val="28"/>
                <w:szCs w:val="28"/>
                <w:lang w:val="uk-UA"/>
              </w:rPr>
              <w:t>)</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CB0B61" w:rsidRPr="00AD35A0" w:rsidRDefault="00CB0B61" w:rsidP="007243E1">
            <w:pPr>
              <w:shd w:val="clear" w:color="auto" w:fill="FFFFFF"/>
              <w:jc w:val="center"/>
              <w:rPr>
                <w:rFonts w:ascii="Times New Roman" w:hAnsi="Times New Roman" w:cs="Times New Roman"/>
                <w:b/>
                <w:sz w:val="28"/>
                <w:szCs w:val="28"/>
                <w:lang w:val="uk-UA"/>
              </w:rPr>
            </w:pPr>
            <w:r w:rsidRPr="00AD35A0">
              <w:rPr>
                <w:rFonts w:ascii="Times New Roman" w:hAnsi="Times New Roman" w:cs="Times New Roman"/>
                <w:b/>
                <w:sz w:val="28"/>
                <w:szCs w:val="28"/>
                <w:lang w:val="uk-UA"/>
              </w:rPr>
              <w:t>8(проф.)</w:t>
            </w:r>
          </w:p>
        </w:tc>
      </w:tr>
      <w:tr w:rsidR="00CB0B61" w:rsidRPr="00DA2897" w:rsidTr="007243E1">
        <w:trPr>
          <w:gridAfter w:val="3"/>
          <w:wAfter w:w="4815" w:type="dxa"/>
          <w:trHeight w:hRule="exact" w:val="331"/>
        </w:trPr>
        <w:tc>
          <w:tcPr>
            <w:tcW w:w="1710" w:type="dxa"/>
            <w:vMerge/>
            <w:tcBorders>
              <w:top w:val="single" w:sz="4" w:space="0" w:color="auto"/>
              <w:left w:val="single" w:sz="4" w:space="0" w:color="auto"/>
              <w:bottom w:val="single" w:sz="4" w:space="0" w:color="auto"/>
              <w:right w:val="nil"/>
            </w:tcBorders>
            <w:vAlign w:val="center"/>
            <w:hideMark/>
          </w:tcPr>
          <w:p w:rsidR="00CB0B61" w:rsidRPr="00DA2897" w:rsidRDefault="00CB0B61" w:rsidP="007243E1">
            <w:pPr>
              <w:jc w:val="center"/>
              <w:rPr>
                <w:rFonts w:ascii="Times New Roman" w:hAnsi="Times New Roman" w:cs="Times New Roman"/>
                <w:sz w:val="28"/>
                <w:szCs w:val="28"/>
                <w:lang w:val="uk-UA"/>
              </w:rPr>
            </w:pPr>
          </w:p>
        </w:tc>
        <w:tc>
          <w:tcPr>
            <w:tcW w:w="4014" w:type="dxa"/>
            <w:tcBorders>
              <w:top w:val="single" w:sz="6" w:space="0" w:color="auto"/>
              <w:left w:val="single" w:sz="6"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ind w:left="48"/>
              <w:rPr>
                <w:rFonts w:ascii="Times New Roman" w:hAnsi="Times New Roman" w:cs="Times New Roman"/>
                <w:sz w:val="28"/>
                <w:szCs w:val="28"/>
              </w:rPr>
            </w:pPr>
            <w:r w:rsidRPr="00DA2897">
              <w:rPr>
                <w:rFonts w:ascii="Times New Roman" w:hAnsi="Times New Roman" w:cs="Times New Roman"/>
                <w:sz w:val="28"/>
                <w:szCs w:val="28"/>
                <w:lang w:val="uk-UA"/>
              </w:rPr>
              <w:t>Українська література</w:t>
            </w:r>
          </w:p>
        </w:tc>
        <w:tc>
          <w:tcPr>
            <w:tcW w:w="1511" w:type="dxa"/>
            <w:tcBorders>
              <w:top w:val="single" w:sz="6" w:space="0" w:color="auto"/>
              <w:left w:val="single" w:sz="6" w:space="0" w:color="auto"/>
              <w:bottom w:val="single" w:sz="6" w:space="0" w:color="auto"/>
              <w:right w:val="single" w:sz="4"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sidRPr="00DA2897">
              <w:rPr>
                <w:rFonts w:ascii="Times New Roman" w:hAnsi="Times New Roman" w:cs="Times New Roman"/>
                <w:bCs/>
                <w:sz w:val="28"/>
                <w:szCs w:val="28"/>
                <w:lang w:val="uk-UA"/>
              </w:rPr>
              <w:t xml:space="preserve">      2</w:t>
            </w:r>
          </w:p>
        </w:tc>
        <w:tc>
          <w:tcPr>
            <w:tcW w:w="1394" w:type="dxa"/>
            <w:tcBorders>
              <w:top w:val="single" w:sz="6" w:space="0" w:color="auto"/>
              <w:left w:val="single" w:sz="4"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sidRPr="00DA2897">
              <w:rPr>
                <w:rFonts w:ascii="Times New Roman" w:hAnsi="Times New Roman" w:cs="Times New Roman"/>
                <w:bCs/>
                <w:sz w:val="28"/>
                <w:szCs w:val="28"/>
                <w:lang w:val="uk-UA"/>
              </w:rPr>
              <w:t xml:space="preserve">      2</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CB0B61" w:rsidRPr="00AD35A0" w:rsidRDefault="00CB0B61" w:rsidP="007243E1">
            <w:pPr>
              <w:shd w:val="clear" w:color="auto" w:fill="FFFFFF"/>
              <w:jc w:val="center"/>
              <w:rPr>
                <w:rFonts w:ascii="Times New Roman" w:hAnsi="Times New Roman" w:cs="Times New Roman"/>
                <w:b/>
                <w:sz w:val="28"/>
                <w:szCs w:val="28"/>
                <w:lang w:val="uk-UA"/>
              </w:rPr>
            </w:pPr>
            <w:r w:rsidRPr="00AD35A0">
              <w:rPr>
                <w:rFonts w:ascii="Times New Roman" w:hAnsi="Times New Roman" w:cs="Times New Roman"/>
                <w:b/>
                <w:sz w:val="28"/>
                <w:szCs w:val="28"/>
                <w:lang w:val="uk-UA"/>
              </w:rPr>
              <w:t>4</w:t>
            </w:r>
          </w:p>
        </w:tc>
      </w:tr>
      <w:tr w:rsidR="00CB0B61" w:rsidRPr="00DA2897" w:rsidTr="007243E1">
        <w:trPr>
          <w:gridAfter w:val="3"/>
          <w:wAfter w:w="4815" w:type="dxa"/>
          <w:trHeight w:hRule="exact" w:val="326"/>
        </w:trPr>
        <w:tc>
          <w:tcPr>
            <w:tcW w:w="1710" w:type="dxa"/>
            <w:vMerge/>
            <w:tcBorders>
              <w:top w:val="single" w:sz="4" w:space="0" w:color="auto"/>
              <w:left w:val="single" w:sz="4" w:space="0" w:color="auto"/>
              <w:bottom w:val="single" w:sz="4" w:space="0" w:color="auto"/>
              <w:right w:val="nil"/>
            </w:tcBorders>
            <w:vAlign w:val="center"/>
            <w:hideMark/>
          </w:tcPr>
          <w:p w:rsidR="00CB0B61" w:rsidRPr="00DA2897" w:rsidRDefault="00CB0B61" w:rsidP="007243E1">
            <w:pPr>
              <w:jc w:val="center"/>
              <w:rPr>
                <w:rFonts w:ascii="Times New Roman" w:hAnsi="Times New Roman" w:cs="Times New Roman"/>
                <w:sz w:val="28"/>
                <w:szCs w:val="28"/>
                <w:lang w:val="uk-UA"/>
              </w:rPr>
            </w:pPr>
          </w:p>
        </w:tc>
        <w:tc>
          <w:tcPr>
            <w:tcW w:w="4014" w:type="dxa"/>
            <w:tcBorders>
              <w:top w:val="single" w:sz="6" w:space="0" w:color="auto"/>
              <w:left w:val="single" w:sz="6"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ind w:left="48"/>
              <w:rPr>
                <w:rFonts w:ascii="Times New Roman" w:hAnsi="Times New Roman" w:cs="Times New Roman"/>
                <w:sz w:val="28"/>
                <w:szCs w:val="28"/>
              </w:rPr>
            </w:pPr>
            <w:r w:rsidRPr="00DA2897">
              <w:rPr>
                <w:rFonts w:ascii="Times New Roman" w:hAnsi="Times New Roman" w:cs="Times New Roman"/>
                <w:sz w:val="28"/>
                <w:szCs w:val="28"/>
                <w:lang w:val="uk-UA"/>
              </w:rPr>
              <w:t>Зарубіжна  література</w:t>
            </w:r>
          </w:p>
        </w:tc>
        <w:tc>
          <w:tcPr>
            <w:tcW w:w="1511" w:type="dxa"/>
            <w:tcBorders>
              <w:top w:val="single" w:sz="6" w:space="0" w:color="auto"/>
              <w:left w:val="single" w:sz="6" w:space="0" w:color="auto"/>
              <w:bottom w:val="single" w:sz="6" w:space="0" w:color="auto"/>
              <w:right w:val="single" w:sz="4"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sidRPr="00DA2897">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2</w:t>
            </w:r>
          </w:p>
        </w:tc>
        <w:tc>
          <w:tcPr>
            <w:tcW w:w="1394" w:type="dxa"/>
            <w:tcBorders>
              <w:top w:val="single" w:sz="6" w:space="0" w:color="auto"/>
              <w:left w:val="single" w:sz="4"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sidRPr="00DA2897">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2</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CB0B61" w:rsidRPr="00AD35A0" w:rsidRDefault="00CB0B61" w:rsidP="007243E1">
            <w:pPr>
              <w:shd w:val="clear" w:color="auto" w:fill="FFFFFF"/>
              <w:jc w:val="center"/>
              <w:rPr>
                <w:rFonts w:ascii="Times New Roman" w:hAnsi="Times New Roman" w:cs="Times New Roman"/>
                <w:b/>
                <w:sz w:val="28"/>
                <w:szCs w:val="28"/>
                <w:lang w:val="uk-UA"/>
              </w:rPr>
            </w:pPr>
            <w:r w:rsidRPr="00AD35A0">
              <w:rPr>
                <w:rFonts w:ascii="Times New Roman" w:hAnsi="Times New Roman" w:cs="Times New Roman"/>
                <w:b/>
                <w:sz w:val="28"/>
                <w:szCs w:val="28"/>
                <w:lang w:val="uk-UA"/>
              </w:rPr>
              <w:t>4</w:t>
            </w:r>
          </w:p>
        </w:tc>
      </w:tr>
      <w:tr w:rsidR="00CB0B61" w:rsidRPr="00DA2897" w:rsidTr="007243E1">
        <w:trPr>
          <w:gridAfter w:val="3"/>
          <w:wAfter w:w="4815" w:type="dxa"/>
          <w:trHeight w:hRule="exact" w:val="326"/>
        </w:trPr>
        <w:tc>
          <w:tcPr>
            <w:tcW w:w="1710" w:type="dxa"/>
            <w:vMerge/>
            <w:tcBorders>
              <w:top w:val="single" w:sz="4" w:space="0" w:color="auto"/>
              <w:left w:val="single" w:sz="4" w:space="0" w:color="auto"/>
              <w:bottom w:val="single" w:sz="4" w:space="0" w:color="auto"/>
              <w:right w:val="nil"/>
            </w:tcBorders>
            <w:vAlign w:val="center"/>
            <w:hideMark/>
          </w:tcPr>
          <w:p w:rsidR="00CB0B61" w:rsidRPr="00DA2897" w:rsidRDefault="00CB0B61" w:rsidP="007243E1">
            <w:pPr>
              <w:jc w:val="center"/>
              <w:rPr>
                <w:rFonts w:ascii="Times New Roman" w:hAnsi="Times New Roman" w:cs="Times New Roman"/>
                <w:sz w:val="28"/>
                <w:szCs w:val="28"/>
                <w:lang w:val="uk-UA"/>
              </w:rPr>
            </w:pPr>
          </w:p>
        </w:tc>
        <w:tc>
          <w:tcPr>
            <w:tcW w:w="4014" w:type="dxa"/>
            <w:tcBorders>
              <w:top w:val="single" w:sz="6" w:space="0" w:color="auto"/>
              <w:left w:val="single" w:sz="6"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ind w:left="48"/>
              <w:rPr>
                <w:rFonts w:ascii="Times New Roman" w:hAnsi="Times New Roman" w:cs="Times New Roman"/>
                <w:sz w:val="28"/>
                <w:szCs w:val="28"/>
              </w:rPr>
            </w:pPr>
            <w:r w:rsidRPr="00DA2897">
              <w:rPr>
                <w:rFonts w:ascii="Times New Roman" w:hAnsi="Times New Roman" w:cs="Times New Roman"/>
                <w:sz w:val="28"/>
                <w:szCs w:val="28"/>
                <w:lang w:val="uk-UA"/>
              </w:rPr>
              <w:t>Іноземна</w:t>
            </w:r>
            <w:r>
              <w:rPr>
                <w:rFonts w:ascii="Times New Roman" w:hAnsi="Times New Roman" w:cs="Times New Roman"/>
                <w:sz w:val="28"/>
                <w:szCs w:val="28"/>
                <w:lang w:val="uk-UA"/>
              </w:rPr>
              <w:t xml:space="preserve"> мова</w:t>
            </w:r>
          </w:p>
        </w:tc>
        <w:tc>
          <w:tcPr>
            <w:tcW w:w="1511" w:type="dxa"/>
            <w:tcBorders>
              <w:top w:val="single" w:sz="6" w:space="0" w:color="auto"/>
              <w:left w:val="single" w:sz="6" w:space="0" w:color="auto"/>
              <w:bottom w:val="single" w:sz="6" w:space="0" w:color="auto"/>
              <w:right w:val="single" w:sz="4"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sidRPr="00DA2897">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3</w:t>
            </w:r>
          </w:p>
        </w:tc>
        <w:tc>
          <w:tcPr>
            <w:tcW w:w="1394" w:type="dxa"/>
            <w:tcBorders>
              <w:top w:val="single" w:sz="6" w:space="0" w:color="auto"/>
              <w:left w:val="single" w:sz="4"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sidRPr="00DA2897">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3</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CB0B61" w:rsidRPr="00AD35A0" w:rsidRDefault="00CB0B61" w:rsidP="007243E1">
            <w:pPr>
              <w:shd w:val="clear" w:color="auto" w:fill="FFFFFF"/>
              <w:jc w:val="center"/>
              <w:rPr>
                <w:rFonts w:ascii="Times New Roman" w:hAnsi="Times New Roman" w:cs="Times New Roman"/>
                <w:b/>
                <w:sz w:val="28"/>
                <w:szCs w:val="28"/>
                <w:lang w:val="uk-UA"/>
              </w:rPr>
            </w:pPr>
            <w:r w:rsidRPr="00AD35A0">
              <w:rPr>
                <w:rFonts w:ascii="Times New Roman" w:hAnsi="Times New Roman" w:cs="Times New Roman"/>
                <w:b/>
                <w:sz w:val="28"/>
                <w:szCs w:val="28"/>
                <w:lang w:val="uk-UA"/>
              </w:rPr>
              <w:t>6</w:t>
            </w:r>
          </w:p>
        </w:tc>
      </w:tr>
      <w:tr w:rsidR="00CB0B61" w:rsidRPr="00DA2897" w:rsidTr="007243E1">
        <w:trPr>
          <w:gridAfter w:val="3"/>
          <w:wAfter w:w="4815" w:type="dxa"/>
          <w:trHeight w:hRule="exact" w:val="326"/>
        </w:trPr>
        <w:tc>
          <w:tcPr>
            <w:tcW w:w="1710" w:type="dxa"/>
            <w:vMerge w:val="restart"/>
            <w:tcBorders>
              <w:top w:val="single" w:sz="4" w:space="0" w:color="auto"/>
              <w:left w:val="single" w:sz="4" w:space="0" w:color="auto"/>
              <w:bottom w:val="single" w:sz="4" w:space="0" w:color="auto"/>
              <w:right w:val="nil"/>
            </w:tcBorders>
            <w:hideMark/>
          </w:tcPr>
          <w:p w:rsidR="00CB0B61" w:rsidRPr="00DA2897" w:rsidRDefault="00CB0B61" w:rsidP="007243E1">
            <w:pPr>
              <w:shd w:val="clear" w:color="auto" w:fill="FFFFFF"/>
              <w:ind w:left="43"/>
              <w:jc w:val="center"/>
              <w:rPr>
                <w:rFonts w:ascii="Times New Roman" w:hAnsi="Times New Roman" w:cs="Times New Roman"/>
                <w:sz w:val="28"/>
                <w:szCs w:val="28"/>
                <w:lang w:val="uk-UA"/>
              </w:rPr>
            </w:pPr>
            <w:r w:rsidRPr="00DA2897">
              <w:rPr>
                <w:rFonts w:ascii="Times New Roman" w:hAnsi="Times New Roman" w:cs="Times New Roman"/>
                <w:sz w:val="28"/>
                <w:szCs w:val="28"/>
                <w:lang w:val="uk-UA"/>
              </w:rPr>
              <w:t>Суспільство</w:t>
            </w:r>
          </w:p>
          <w:p w:rsidR="00CB0B61" w:rsidRPr="00DA2897" w:rsidRDefault="00CB0B61" w:rsidP="007243E1">
            <w:pPr>
              <w:shd w:val="clear" w:color="auto" w:fill="FFFFFF"/>
              <w:ind w:left="43"/>
              <w:jc w:val="center"/>
              <w:rPr>
                <w:rFonts w:ascii="Times New Roman" w:hAnsi="Times New Roman" w:cs="Times New Roman"/>
                <w:sz w:val="28"/>
                <w:szCs w:val="28"/>
                <w:lang w:val="uk-UA"/>
              </w:rPr>
            </w:pPr>
            <w:proofErr w:type="spellStart"/>
            <w:r w:rsidRPr="00DA2897">
              <w:rPr>
                <w:rFonts w:ascii="Times New Roman" w:hAnsi="Times New Roman" w:cs="Times New Roman"/>
                <w:sz w:val="28"/>
                <w:szCs w:val="28"/>
                <w:lang w:val="uk-UA"/>
              </w:rPr>
              <w:t>знавство</w:t>
            </w:r>
            <w:proofErr w:type="spellEnd"/>
          </w:p>
        </w:tc>
        <w:tc>
          <w:tcPr>
            <w:tcW w:w="4014" w:type="dxa"/>
            <w:tcBorders>
              <w:top w:val="single" w:sz="6" w:space="0" w:color="auto"/>
              <w:left w:val="single" w:sz="6"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ind w:left="43"/>
              <w:rPr>
                <w:rFonts w:ascii="Times New Roman" w:hAnsi="Times New Roman" w:cs="Times New Roman"/>
                <w:sz w:val="28"/>
                <w:szCs w:val="28"/>
              </w:rPr>
            </w:pPr>
            <w:r w:rsidRPr="00DA2897">
              <w:rPr>
                <w:rFonts w:ascii="Times New Roman" w:hAnsi="Times New Roman" w:cs="Times New Roman"/>
                <w:sz w:val="28"/>
                <w:szCs w:val="28"/>
                <w:lang w:val="uk-UA"/>
              </w:rPr>
              <w:t>Історія України</w:t>
            </w:r>
          </w:p>
        </w:tc>
        <w:tc>
          <w:tcPr>
            <w:tcW w:w="1511" w:type="dxa"/>
            <w:tcBorders>
              <w:top w:val="single" w:sz="6" w:space="0" w:color="auto"/>
              <w:left w:val="single" w:sz="6" w:space="0" w:color="auto"/>
              <w:bottom w:val="single" w:sz="6" w:space="0" w:color="auto"/>
              <w:right w:val="single" w:sz="4"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sidRPr="00DA2897">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 1,5</w:t>
            </w:r>
          </w:p>
        </w:tc>
        <w:tc>
          <w:tcPr>
            <w:tcW w:w="1394" w:type="dxa"/>
            <w:tcBorders>
              <w:top w:val="single" w:sz="6" w:space="0" w:color="auto"/>
              <w:left w:val="single" w:sz="4"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sidRPr="00DA2897">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 1,5</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CB0B61" w:rsidRPr="00AD35A0" w:rsidRDefault="00CB0B61" w:rsidP="007243E1">
            <w:pPr>
              <w:shd w:val="clear" w:color="auto" w:fill="FFFFFF"/>
              <w:jc w:val="center"/>
              <w:rPr>
                <w:rFonts w:ascii="Times New Roman" w:hAnsi="Times New Roman" w:cs="Times New Roman"/>
                <w:b/>
                <w:sz w:val="28"/>
                <w:szCs w:val="28"/>
                <w:lang w:val="uk-UA"/>
              </w:rPr>
            </w:pPr>
            <w:r w:rsidRPr="00AD35A0">
              <w:rPr>
                <w:rFonts w:ascii="Times New Roman" w:hAnsi="Times New Roman" w:cs="Times New Roman"/>
                <w:b/>
                <w:sz w:val="28"/>
                <w:szCs w:val="28"/>
                <w:lang w:val="uk-UA"/>
              </w:rPr>
              <w:t>3</w:t>
            </w:r>
          </w:p>
        </w:tc>
      </w:tr>
      <w:tr w:rsidR="00CB0B61" w:rsidRPr="00DA2897" w:rsidTr="007243E1">
        <w:trPr>
          <w:gridAfter w:val="3"/>
          <w:wAfter w:w="4815" w:type="dxa"/>
          <w:trHeight w:hRule="exact" w:val="326"/>
        </w:trPr>
        <w:tc>
          <w:tcPr>
            <w:tcW w:w="1710" w:type="dxa"/>
            <w:vMerge/>
            <w:tcBorders>
              <w:top w:val="single" w:sz="4" w:space="0" w:color="auto"/>
              <w:left w:val="single" w:sz="4" w:space="0" w:color="auto"/>
              <w:bottom w:val="single" w:sz="4" w:space="0" w:color="auto"/>
              <w:right w:val="nil"/>
            </w:tcBorders>
            <w:vAlign w:val="center"/>
            <w:hideMark/>
          </w:tcPr>
          <w:p w:rsidR="00CB0B61" w:rsidRPr="00DA2897" w:rsidRDefault="00CB0B61" w:rsidP="007243E1">
            <w:pPr>
              <w:jc w:val="center"/>
              <w:rPr>
                <w:rFonts w:ascii="Times New Roman" w:hAnsi="Times New Roman" w:cs="Times New Roman"/>
                <w:sz w:val="28"/>
                <w:szCs w:val="28"/>
                <w:lang w:val="uk-UA"/>
              </w:rPr>
            </w:pPr>
          </w:p>
        </w:tc>
        <w:tc>
          <w:tcPr>
            <w:tcW w:w="4014" w:type="dxa"/>
            <w:tcBorders>
              <w:top w:val="single" w:sz="6" w:space="0" w:color="auto"/>
              <w:left w:val="single" w:sz="6"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ind w:left="38"/>
              <w:rPr>
                <w:rFonts w:ascii="Times New Roman" w:hAnsi="Times New Roman" w:cs="Times New Roman"/>
                <w:sz w:val="28"/>
                <w:szCs w:val="28"/>
              </w:rPr>
            </w:pPr>
            <w:r w:rsidRPr="00DA2897">
              <w:rPr>
                <w:rFonts w:ascii="Times New Roman" w:hAnsi="Times New Roman" w:cs="Times New Roman"/>
                <w:sz w:val="28"/>
                <w:szCs w:val="28"/>
                <w:lang w:val="uk-UA"/>
              </w:rPr>
              <w:t>Всесвітня історія</w:t>
            </w:r>
          </w:p>
        </w:tc>
        <w:tc>
          <w:tcPr>
            <w:tcW w:w="1511" w:type="dxa"/>
            <w:tcBorders>
              <w:top w:val="single" w:sz="6" w:space="0" w:color="auto"/>
              <w:left w:val="single" w:sz="6" w:space="0" w:color="auto"/>
              <w:bottom w:val="single" w:sz="6" w:space="0" w:color="auto"/>
              <w:right w:val="single" w:sz="4"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sidRPr="00DA2897">
              <w:rPr>
                <w:rFonts w:ascii="Times New Roman" w:hAnsi="Times New Roman" w:cs="Times New Roman"/>
                <w:bCs/>
                <w:sz w:val="28"/>
                <w:szCs w:val="28"/>
                <w:lang w:val="uk-UA"/>
              </w:rPr>
              <w:t xml:space="preserve">      1</w:t>
            </w:r>
          </w:p>
        </w:tc>
        <w:tc>
          <w:tcPr>
            <w:tcW w:w="1394" w:type="dxa"/>
            <w:tcBorders>
              <w:top w:val="single" w:sz="6" w:space="0" w:color="auto"/>
              <w:left w:val="single" w:sz="4"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sidRPr="00DA2897">
              <w:rPr>
                <w:rFonts w:ascii="Times New Roman" w:hAnsi="Times New Roman" w:cs="Times New Roman"/>
                <w:bCs/>
                <w:sz w:val="28"/>
                <w:szCs w:val="28"/>
                <w:lang w:val="uk-UA"/>
              </w:rPr>
              <w:t xml:space="preserve">      1</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CB0B61" w:rsidRPr="00AD35A0" w:rsidRDefault="00CB0B61" w:rsidP="007243E1">
            <w:pPr>
              <w:shd w:val="clear" w:color="auto" w:fill="FFFFFF"/>
              <w:jc w:val="center"/>
              <w:rPr>
                <w:rFonts w:ascii="Times New Roman" w:hAnsi="Times New Roman" w:cs="Times New Roman"/>
                <w:b/>
                <w:sz w:val="28"/>
                <w:szCs w:val="28"/>
                <w:lang w:val="uk-UA"/>
              </w:rPr>
            </w:pPr>
            <w:r w:rsidRPr="00AD35A0">
              <w:rPr>
                <w:rFonts w:ascii="Times New Roman" w:hAnsi="Times New Roman" w:cs="Times New Roman"/>
                <w:b/>
                <w:sz w:val="28"/>
                <w:szCs w:val="28"/>
                <w:lang w:val="uk-UA"/>
              </w:rPr>
              <w:t>2</w:t>
            </w:r>
          </w:p>
        </w:tc>
      </w:tr>
      <w:tr w:rsidR="00CB0B61" w:rsidRPr="00DA2897" w:rsidTr="007243E1">
        <w:trPr>
          <w:gridAfter w:val="3"/>
          <w:wAfter w:w="4815" w:type="dxa"/>
          <w:trHeight w:val="385"/>
        </w:trPr>
        <w:tc>
          <w:tcPr>
            <w:tcW w:w="1710" w:type="dxa"/>
            <w:vMerge/>
            <w:tcBorders>
              <w:top w:val="single" w:sz="4" w:space="0" w:color="auto"/>
              <w:left w:val="single" w:sz="4" w:space="0" w:color="auto"/>
              <w:bottom w:val="single" w:sz="4" w:space="0" w:color="auto"/>
              <w:right w:val="nil"/>
            </w:tcBorders>
            <w:vAlign w:val="center"/>
            <w:hideMark/>
          </w:tcPr>
          <w:p w:rsidR="00CB0B61" w:rsidRPr="00DA2897" w:rsidRDefault="00CB0B61" w:rsidP="007243E1">
            <w:pPr>
              <w:jc w:val="center"/>
              <w:rPr>
                <w:rFonts w:ascii="Times New Roman" w:hAnsi="Times New Roman" w:cs="Times New Roman"/>
                <w:sz w:val="28"/>
                <w:szCs w:val="28"/>
                <w:lang w:val="uk-UA"/>
              </w:rPr>
            </w:pPr>
          </w:p>
        </w:tc>
        <w:tc>
          <w:tcPr>
            <w:tcW w:w="4014" w:type="dxa"/>
            <w:tcBorders>
              <w:top w:val="single" w:sz="6" w:space="0" w:color="auto"/>
              <w:left w:val="single" w:sz="6" w:space="0" w:color="auto"/>
              <w:right w:val="single" w:sz="6" w:space="0" w:color="auto"/>
            </w:tcBorders>
            <w:shd w:val="clear" w:color="auto" w:fill="FFFFFF"/>
            <w:hideMark/>
          </w:tcPr>
          <w:p w:rsidR="00CB0B61" w:rsidRPr="0013253C" w:rsidRDefault="00CB0B61" w:rsidP="007243E1">
            <w:pPr>
              <w:shd w:val="clear" w:color="auto" w:fill="FFFFFF"/>
              <w:spacing w:line="322" w:lineRule="exact"/>
              <w:ind w:left="34" w:right="101" w:firstLine="5"/>
              <w:rPr>
                <w:rFonts w:ascii="Times New Roman" w:hAnsi="Times New Roman" w:cs="Times New Roman"/>
                <w:sz w:val="28"/>
                <w:szCs w:val="28"/>
              </w:rPr>
            </w:pPr>
            <w:proofErr w:type="spellStart"/>
            <w:r>
              <w:rPr>
                <w:rFonts w:ascii="Times New Roman" w:hAnsi="Times New Roman" w:cs="Times New Roman"/>
                <w:sz w:val="28"/>
                <w:szCs w:val="28"/>
              </w:rPr>
              <w:t>Громадянська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освіта</w:t>
            </w:r>
            <w:proofErr w:type="spellEnd"/>
          </w:p>
        </w:tc>
        <w:tc>
          <w:tcPr>
            <w:tcW w:w="1511" w:type="dxa"/>
            <w:tcBorders>
              <w:top w:val="single" w:sz="6" w:space="0" w:color="auto"/>
              <w:left w:val="single" w:sz="6" w:space="0" w:color="auto"/>
              <w:right w:val="single" w:sz="4"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sidRPr="00DA2897">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2</w:t>
            </w:r>
          </w:p>
        </w:tc>
        <w:tc>
          <w:tcPr>
            <w:tcW w:w="1394" w:type="dxa"/>
            <w:tcBorders>
              <w:top w:val="single" w:sz="6" w:space="0" w:color="auto"/>
              <w:left w:val="single" w:sz="4" w:space="0" w:color="auto"/>
              <w:right w:val="single" w:sz="6"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sidRPr="00DA2897">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w:t>
            </w:r>
          </w:p>
        </w:tc>
        <w:tc>
          <w:tcPr>
            <w:tcW w:w="1632" w:type="dxa"/>
            <w:gridSpan w:val="2"/>
            <w:tcBorders>
              <w:top w:val="single" w:sz="6" w:space="0" w:color="auto"/>
              <w:left w:val="single" w:sz="6" w:space="0" w:color="auto"/>
              <w:right w:val="single" w:sz="6" w:space="0" w:color="auto"/>
            </w:tcBorders>
            <w:shd w:val="clear" w:color="auto" w:fill="FFFFFF"/>
          </w:tcPr>
          <w:p w:rsidR="00CB0B61" w:rsidRPr="00AD35A0" w:rsidRDefault="00CB0B61" w:rsidP="007243E1">
            <w:pPr>
              <w:shd w:val="clear" w:color="auto" w:fill="FFFFFF"/>
              <w:jc w:val="center"/>
              <w:rPr>
                <w:rFonts w:ascii="Times New Roman" w:hAnsi="Times New Roman" w:cs="Times New Roman"/>
                <w:b/>
                <w:sz w:val="28"/>
                <w:szCs w:val="28"/>
                <w:lang w:val="uk-UA"/>
              </w:rPr>
            </w:pPr>
            <w:r w:rsidRPr="00AD35A0">
              <w:rPr>
                <w:rFonts w:ascii="Times New Roman" w:hAnsi="Times New Roman" w:cs="Times New Roman"/>
                <w:b/>
                <w:sz w:val="28"/>
                <w:szCs w:val="28"/>
                <w:lang w:val="uk-UA"/>
              </w:rPr>
              <w:t>2</w:t>
            </w:r>
          </w:p>
        </w:tc>
      </w:tr>
      <w:tr w:rsidR="00CB0B61" w:rsidRPr="00DA2897" w:rsidTr="007243E1">
        <w:trPr>
          <w:gridAfter w:val="3"/>
          <w:wAfter w:w="4815" w:type="dxa"/>
          <w:trHeight w:hRule="exact" w:val="652"/>
        </w:trPr>
        <w:tc>
          <w:tcPr>
            <w:tcW w:w="1710" w:type="dxa"/>
            <w:tcBorders>
              <w:top w:val="single" w:sz="4" w:space="0" w:color="auto"/>
              <w:left w:val="single" w:sz="4" w:space="0" w:color="auto"/>
              <w:bottom w:val="single" w:sz="4" w:space="0" w:color="auto"/>
              <w:right w:val="nil"/>
            </w:tcBorders>
            <w:hideMark/>
          </w:tcPr>
          <w:p w:rsidR="00CB0B61" w:rsidRPr="00DA2897" w:rsidRDefault="00CB0B61" w:rsidP="007243E1">
            <w:pPr>
              <w:shd w:val="clear" w:color="auto" w:fill="FFFFFF"/>
              <w:jc w:val="center"/>
              <w:rPr>
                <w:rFonts w:ascii="Times New Roman" w:hAnsi="Times New Roman" w:cs="Times New Roman"/>
                <w:sz w:val="28"/>
                <w:szCs w:val="28"/>
                <w:lang w:val="uk-UA"/>
              </w:rPr>
            </w:pPr>
            <w:r w:rsidRPr="00DA2897">
              <w:rPr>
                <w:rFonts w:ascii="Times New Roman" w:hAnsi="Times New Roman" w:cs="Times New Roman"/>
                <w:sz w:val="28"/>
                <w:szCs w:val="28"/>
                <w:lang w:val="uk-UA"/>
              </w:rPr>
              <w:t>Математика</w:t>
            </w:r>
          </w:p>
        </w:tc>
        <w:tc>
          <w:tcPr>
            <w:tcW w:w="4014" w:type="dxa"/>
            <w:tcBorders>
              <w:top w:val="single" w:sz="6" w:space="0" w:color="auto"/>
              <w:left w:val="single" w:sz="6" w:space="0" w:color="auto"/>
              <w:bottom w:val="single" w:sz="4" w:space="0" w:color="auto"/>
              <w:right w:val="single" w:sz="6" w:space="0" w:color="auto"/>
            </w:tcBorders>
            <w:shd w:val="clear" w:color="auto" w:fill="FFFFFF"/>
            <w:hideMark/>
          </w:tcPr>
          <w:p w:rsidR="00CB0B61" w:rsidRDefault="00CB0B61" w:rsidP="007243E1">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Математика(алгебра і початки аналізу та геометрія)</w:t>
            </w:r>
          </w:p>
          <w:p w:rsidR="00CB0B61" w:rsidRDefault="00CB0B61" w:rsidP="007243E1">
            <w:pPr>
              <w:shd w:val="clear" w:color="auto" w:fill="FFFFFF"/>
              <w:rPr>
                <w:rFonts w:ascii="Times New Roman" w:hAnsi="Times New Roman" w:cs="Times New Roman"/>
                <w:sz w:val="28"/>
                <w:szCs w:val="28"/>
                <w:lang w:val="uk-UA"/>
              </w:rPr>
            </w:pPr>
            <w:r w:rsidRPr="00DA2897">
              <w:rPr>
                <w:rFonts w:ascii="Times New Roman" w:hAnsi="Times New Roman" w:cs="Times New Roman"/>
                <w:sz w:val="28"/>
                <w:szCs w:val="28"/>
                <w:lang w:val="uk-UA"/>
              </w:rPr>
              <w:t>Алгебра і початки аналізу</w:t>
            </w:r>
          </w:p>
          <w:p w:rsidR="00CB0B61" w:rsidRPr="00DA2897" w:rsidRDefault="00CB0B61" w:rsidP="007243E1">
            <w:pPr>
              <w:shd w:val="clear" w:color="auto" w:fill="FFFFFF"/>
              <w:rPr>
                <w:rFonts w:ascii="Times New Roman" w:hAnsi="Times New Roman" w:cs="Times New Roman"/>
                <w:sz w:val="28"/>
                <w:szCs w:val="28"/>
              </w:rPr>
            </w:pPr>
          </w:p>
        </w:tc>
        <w:tc>
          <w:tcPr>
            <w:tcW w:w="1511" w:type="dxa"/>
            <w:tcBorders>
              <w:top w:val="single" w:sz="6" w:space="0" w:color="auto"/>
              <w:left w:val="single" w:sz="6" w:space="0" w:color="auto"/>
              <w:bottom w:val="single" w:sz="4" w:space="0" w:color="auto"/>
              <w:right w:val="single" w:sz="4" w:space="0" w:color="auto"/>
            </w:tcBorders>
            <w:shd w:val="clear" w:color="auto" w:fill="FFFFFF"/>
            <w:hideMark/>
          </w:tcPr>
          <w:p w:rsidR="00CB0B61" w:rsidRDefault="00CB0B61" w:rsidP="007243E1">
            <w:pPr>
              <w:shd w:val="clear" w:color="auto" w:fill="FFFFFF"/>
              <w:rPr>
                <w:rFonts w:ascii="Times New Roman" w:hAnsi="Times New Roman" w:cs="Times New Roman"/>
                <w:sz w:val="28"/>
                <w:szCs w:val="28"/>
                <w:lang w:val="uk-UA"/>
              </w:rPr>
            </w:pPr>
            <w:r w:rsidRPr="00DA289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CB0B61" w:rsidRPr="00DA2897" w:rsidRDefault="00CB0B61" w:rsidP="007243E1">
            <w:pPr>
              <w:shd w:val="clear" w:color="auto" w:fill="FFFFFF"/>
              <w:rPr>
                <w:rFonts w:ascii="Times New Roman" w:hAnsi="Times New Roman" w:cs="Times New Roman"/>
                <w:sz w:val="28"/>
                <w:szCs w:val="28"/>
              </w:rPr>
            </w:pPr>
            <w:r>
              <w:rPr>
                <w:rFonts w:ascii="Times New Roman" w:hAnsi="Times New Roman" w:cs="Times New Roman"/>
                <w:sz w:val="28"/>
                <w:szCs w:val="28"/>
                <w:lang w:val="uk-UA"/>
              </w:rPr>
              <w:t xml:space="preserve">    </w:t>
            </w:r>
            <w:r w:rsidRPr="00DA2897">
              <w:rPr>
                <w:rFonts w:ascii="Times New Roman" w:hAnsi="Times New Roman" w:cs="Times New Roman"/>
                <w:sz w:val="28"/>
                <w:szCs w:val="28"/>
                <w:lang w:val="uk-UA"/>
              </w:rPr>
              <w:t xml:space="preserve"> </w:t>
            </w:r>
          </w:p>
        </w:tc>
        <w:tc>
          <w:tcPr>
            <w:tcW w:w="1394" w:type="dxa"/>
            <w:tcBorders>
              <w:top w:val="single" w:sz="6" w:space="0" w:color="auto"/>
              <w:left w:val="single" w:sz="4" w:space="0" w:color="auto"/>
              <w:bottom w:val="single" w:sz="4" w:space="0" w:color="auto"/>
              <w:right w:val="single" w:sz="6" w:space="0" w:color="auto"/>
            </w:tcBorders>
            <w:shd w:val="clear" w:color="auto" w:fill="FFFFFF"/>
            <w:hideMark/>
          </w:tcPr>
          <w:p w:rsidR="00CB0B61" w:rsidRDefault="00CB0B61" w:rsidP="007243E1">
            <w:pPr>
              <w:shd w:val="clear" w:color="auto" w:fill="FFFFFF"/>
              <w:rPr>
                <w:rFonts w:ascii="Times New Roman" w:hAnsi="Times New Roman" w:cs="Times New Roman"/>
                <w:sz w:val="28"/>
                <w:szCs w:val="28"/>
                <w:lang w:val="uk-UA"/>
              </w:rPr>
            </w:pPr>
            <w:r w:rsidRPr="00DA2897">
              <w:rPr>
                <w:rFonts w:ascii="Times New Roman" w:hAnsi="Times New Roman" w:cs="Times New Roman"/>
                <w:sz w:val="28"/>
                <w:szCs w:val="28"/>
                <w:lang w:val="uk-UA"/>
              </w:rPr>
              <w:t xml:space="preserve">     </w:t>
            </w:r>
            <w:r>
              <w:rPr>
                <w:rFonts w:ascii="Times New Roman" w:hAnsi="Times New Roman" w:cs="Times New Roman"/>
                <w:sz w:val="28"/>
                <w:szCs w:val="28"/>
                <w:lang w:val="uk-UA"/>
              </w:rPr>
              <w:t>5</w:t>
            </w:r>
          </w:p>
          <w:p w:rsidR="00CB0B61" w:rsidRPr="00DA2897" w:rsidRDefault="00CB0B61" w:rsidP="007243E1">
            <w:pPr>
              <w:shd w:val="clear" w:color="auto" w:fill="FFFFFF"/>
              <w:rPr>
                <w:rFonts w:ascii="Times New Roman" w:hAnsi="Times New Roman" w:cs="Times New Roman"/>
                <w:sz w:val="28"/>
                <w:szCs w:val="28"/>
              </w:rPr>
            </w:pPr>
            <w:r>
              <w:rPr>
                <w:rFonts w:ascii="Times New Roman" w:hAnsi="Times New Roman" w:cs="Times New Roman"/>
                <w:sz w:val="28"/>
                <w:szCs w:val="28"/>
                <w:lang w:val="uk-UA"/>
              </w:rPr>
              <w:t xml:space="preserve">    </w:t>
            </w:r>
            <w:r w:rsidRPr="00DA2897">
              <w:rPr>
                <w:rFonts w:ascii="Times New Roman" w:hAnsi="Times New Roman" w:cs="Times New Roman"/>
                <w:sz w:val="28"/>
                <w:szCs w:val="28"/>
                <w:lang w:val="uk-UA"/>
              </w:rPr>
              <w:t xml:space="preserve"> </w:t>
            </w:r>
          </w:p>
        </w:tc>
        <w:tc>
          <w:tcPr>
            <w:tcW w:w="1632" w:type="dxa"/>
            <w:gridSpan w:val="2"/>
            <w:tcBorders>
              <w:top w:val="single" w:sz="6" w:space="0" w:color="auto"/>
              <w:left w:val="single" w:sz="6" w:space="0" w:color="auto"/>
              <w:bottom w:val="single" w:sz="4" w:space="0" w:color="auto"/>
              <w:right w:val="single" w:sz="6" w:space="0" w:color="auto"/>
            </w:tcBorders>
            <w:shd w:val="clear" w:color="auto" w:fill="FFFFFF"/>
          </w:tcPr>
          <w:p w:rsidR="00CB0B61" w:rsidRPr="00AD35A0" w:rsidRDefault="00CB0B61" w:rsidP="007243E1">
            <w:pPr>
              <w:shd w:val="clear" w:color="auto" w:fill="FFFFFF"/>
              <w:jc w:val="center"/>
              <w:rPr>
                <w:rFonts w:ascii="Times New Roman" w:hAnsi="Times New Roman" w:cs="Times New Roman"/>
                <w:b/>
                <w:sz w:val="28"/>
                <w:szCs w:val="28"/>
                <w:lang w:val="uk-UA"/>
              </w:rPr>
            </w:pPr>
            <w:r w:rsidRPr="00AD35A0">
              <w:rPr>
                <w:rFonts w:ascii="Times New Roman" w:hAnsi="Times New Roman" w:cs="Times New Roman"/>
                <w:b/>
                <w:sz w:val="28"/>
                <w:szCs w:val="28"/>
                <w:lang w:val="uk-UA"/>
              </w:rPr>
              <w:t>9</w:t>
            </w:r>
          </w:p>
        </w:tc>
      </w:tr>
      <w:tr w:rsidR="00CB0B61" w:rsidRPr="00DA2897" w:rsidTr="007243E1">
        <w:trPr>
          <w:gridAfter w:val="3"/>
          <w:wAfter w:w="4815" w:type="dxa"/>
          <w:trHeight w:hRule="exact" w:val="714"/>
        </w:trPr>
        <w:tc>
          <w:tcPr>
            <w:tcW w:w="1710" w:type="dxa"/>
            <w:vMerge w:val="restart"/>
            <w:tcBorders>
              <w:top w:val="single" w:sz="4" w:space="0" w:color="auto"/>
              <w:left w:val="single" w:sz="4" w:space="0" w:color="auto"/>
              <w:bottom w:val="single" w:sz="4" w:space="0" w:color="auto"/>
              <w:right w:val="nil"/>
            </w:tcBorders>
            <w:hideMark/>
          </w:tcPr>
          <w:p w:rsidR="00CB0B61" w:rsidRPr="00DA2897" w:rsidRDefault="00CB0B61" w:rsidP="007243E1">
            <w:pPr>
              <w:shd w:val="clear" w:color="auto" w:fill="FFFFFF"/>
              <w:jc w:val="center"/>
              <w:rPr>
                <w:rFonts w:ascii="Times New Roman" w:hAnsi="Times New Roman" w:cs="Times New Roman"/>
                <w:sz w:val="28"/>
                <w:szCs w:val="28"/>
                <w:lang w:val="uk-UA"/>
              </w:rPr>
            </w:pPr>
          </w:p>
          <w:p w:rsidR="00CB0B61" w:rsidRPr="00DA2897" w:rsidRDefault="00CB0B61" w:rsidP="007243E1">
            <w:pPr>
              <w:shd w:val="clear" w:color="auto" w:fill="FFFFFF"/>
              <w:ind w:left="34"/>
              <w:jc w:val="center"/>
              <w:rPr>
                <w:rFonts w:ascii="Times New Roman" w:hAnsi="Times New Roman" w:cs="Times New Roman"/>
                <w:sz w:val="28"/>
                <w:szCs w:val="28"/>
                <w:lang w:val="uk-UA"/>
              </w:rPr>
            </w:pPr>
            <w:r w:rsidRPr="00DA2897">
              <w:rPr>
                <w:rFonts w:ascii="Times New Roman" w:hAnsi="Times New Roman" w:cs="Times New Roman"/>
                <w:sz w:val="28"/>
                <w:szCs w:val="28"/>
                <w:lang w:val="uk-UA"/>
              </w:rPr>
              <w:t>Природо-</w:t>
            </w:r>
          </w:p>
          <w:p w:rsidR="00CB0B61" w:rsidRPr="00DA2897" w:rsidRDefault="00CB0B61" w:rsidP="007243E1">
            <w:pPr>
              <w:shd w:val="clear" w:color="auto" w:fill="FFFFFF"/>
              <w:jc w:val="center"/>
              <w:rPr>
                <w:rFonts w:ascii="Times New Roman" w:hAnsi="Times New Roman" w:cs="Times New Roman"/>
                <w:sz w:val="28"/>
                <w:szCs w:val="28"/>
                <w:lang w:val="uk-UA"/>
              </w:rPr>
            </w:pPr>
            <w:proofErr w:type="spellStart"/>
            <w:r w:rsidRPr="00DA2897">
              <w:rPr>
                <w:rFonts w:ascii="Times New Roman" w:hAnsi="Times New Roman" w:cs="Times New Roman"/>
                <w:sz w:val="28"/>
                <w:szCs w:val="28"/>
                <w:lang w:val="uk-UA"/>
              </w:rPr>
              <w:t>знавство</w:t>
            </w:r>
            <w:proofErr w:type="spellEnd"/>
          </w:p>
        </w:tc>
        <w:tc>
          <w:tcPr>
            <w:tcW w:w="4014" w:type="dxa"/>
            <w:tcBorders>
              <w:top w:val="single" w:sz="6" w:space="0" w:color="auto"/>
              <w:left w:val="single" w:sz="6"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ind w:left="34"/>
              <w:rPr>
                <w:rFonts w:ascii="Times New Roman" w:hAnsi="Times New Roman" w:cs="Times New Roman"/>
                <w:sz w:val="28"/>
                <w:szCs w:val="28"/>
              </w:rPr>
            </w:pPr>
            <w:r w:rsidRPr="00DA2897">
              <w:rPr>
                <w:rFonts w:ascii="Times New Roman" w:hAnsi="Times New Roman" w:cs="Times New Roman"/>
                <w:sz w:val="28"/>
                <w:szCs w:val="28"/>
                <w:lang w:val="uk-UA"/>
              </w:rPr>
              <w:t>Біологія, екологія</w:t>
            </w:r>
          </w:p>
        </w:tc>
        <w:tc>
          <w:tcPr>
            <w:tcW w:w="1511" w:type="dxa"/>
            <w:tcBorders>
              <w:top w:val="single" w:sz="6" w:space="0" w:color="auto"/>
              <w:left w:val="single" w:sz="6" w:space="0" w:color="auto"/>
              <w:bottom w:val="single" w:sz="6" w:space="0" w:color="auto"/>
              <w:right w:val="single" w:sz="4"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Pr>
                <w:rFonts w:ascii="Times New Roman" w:hAnsi="Times New Roman" w:cs="Times New Roman"/>
                <w:sz w:val="28"/>
                <w:szCs w:val="28"/>
                <w:lang w:val="uk-UA"/>
              </w:rPr>
              <w:t xml:space="preserve">     2</w:t>
            </w:r>
          </w:p>
        </w:tc>
        <w:tc>
          <w:tcPr>
            <w:tcW w:w="1394" w:type="dxa"/>
            <w:tcBorders>
              <w:top w:val="single" w:sz="6" w:space="0" w:color="auto"/>
              <w:left w:val="single" w:sz="4"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Pr>
                <w:rFonts w:ascii="Times New Roman" w:hAnsi="Times New Roman" w:cs="Times New Roman"/>
                <w:sz w:val="28"/>
                <w:szCs w:val="28"/>
                <w:lang w:val="uk-UA"/>
              </w:rPr>
              <w:t xml:space="preserve">     2</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CB0B61" w:rsidRPr="00AD35A0" w:rsidRDefault="00CB0B61" w:rsidP="007243E1">
            <w:pPr>
              <w:shd w:val="clear" w:color="auto" w:fill="FFFFFF"/>
              <w:jc w:val="center"/>
              <w:rPr>
                <w:rFonts w:ascii="Times New Roman" w:hAnsi="Times New Roman" w:cs="Times New Roman"/>
                <w:b/>
                <w:sz w:val="28"/>
                <w:szCs w:val="28"/>
                <w:lang w:val="uk-UA"/>
              </w:rPr>
            </w:pPr>
            <w:r w:rsidRPr="00AD35A0">
              <w:rPr>
                <w:rFonts w:ascii="Times New Roman" w:hAnsi="Times New Roman" w:cs="Times New Roman"/>
                <w:b/>
                <w:sz w:val="28"/>
                <w:szCs w:val="28"/>
                <w:lang w:val="uk-UA"/>
              </w:rPr>
              <w:t>4</w:t>
            </w:r>
          </w:p>
        </w:tc>
      </w:tr>
      <w:tr w:rsidR="00CB0B61" w:rsidRPr="00DA2897" w:rsidTr="007243E1">
        <w:trPr>
          <w:gridAfter w:val="3"/>
          <w:wAfter w:w="4815" w:type="dxa"/>
          <w:trHeight w:hRule="exact" w:val="503"/>
        </w:trPr>
        <w:tc>
          <w:tcPr>
            <w:tcW w:w="1710" w:type="dxa"/>
            <w:vMerge/>
            <w:tcBorders>
              <w:top w:val="single" w:sz="4" w:space="0" w:color="auto"/>
              <w:left w:val="single" w:sz="4" w:space="0" w:color="auto"/>
              <w:bottom w:val="single" w:sz="4" w:space="0" w:color="auto"/>
              <w:right w:val="nil"/>
            </w:tcBorders>
            <w:vAlign w:val="center"/>
            <w:hideMark/>
          </w:tcPr>
          <w:p w:rsidR="00CB0B61" w:rsidRPr="00DA2897" w:rsidRDefault="00CB0B61" w:rsidP="007243E1">
            <w:pPr>
              <w:shd w:val="clear" w:color="auto" w:fill="FFFFFF"/>
              <w:jc w:val="center"/>
              <w:rPr>
                <w:rFonts w:ascii="Times New Roman" w:hAnsi="Times New Roman" w:cs="Times New Roman"/>
                <w:sz w:val="28"/>
                <w:szCs w:val="28"/>
                <w:lang w:val="uk-UA"/>
              </w:rPr>
            </w:pPr>
          </w:p>
        </w:tc>
        <w:tc>
          <w:tcPr>
            <w:tcW w:w="4014" w:type="dxa"/>
            <w:tcBorders>
              <w:top w:val="single" w:sz="6" w:space="0" w:color="auto"/>
              <w:left w:val="single" w:sz="6"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ind w:left="29"/>
              <w:rPr>
                <w:rFonts w:ascii="Times New Roman" w:hAnsi="Times New Roman" w:cs="Times New Roman"/>
                <w:sz w:val="28"/>
                <w:szCs w:val="28"/>
              </w:rPr>
            </w:pPr>
            <w:r w:rsidRPr="00DA2897">
              <w:rPr>
                <w:rFonts w:ascii="Times New Roman" w:hAnsi="Times New Roman" w:cs="Times New Roman"/>
                <w:sz w:val="28"/>
                <w:szCs w:val="28"/>
                <w:lang w:val="uk-UA"/>
              </w:rPr>
              <w:t>Географія</w:t>
            </w:r>
          </w:p>
        </w:tc>
        <w:tc>
          <w:tcPr>
            <w:tcW w:w="1511" w:type="dxa"/>
            <w:tcBorders>
              <w:top w:val="single" w:sz="6" w:space="0" w:color="auto"/>
              <w:left w:val="single" w:sz="6" w:space="0" w:color="auto"/>
              <w:bottom w:val="single" w:sz="6" w:space="0" w:color="auto"/>
              <w:right w:val="single" w:sz="4"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sidRPr="00DA2897">
              <w:rPr>
                <w:rFonts w:ascii="Times New Roman" w:hAnsi="Times New Roman" w:cs="Times New Roman"/>
                <w:sz w:val="28"/>
                <w:szCs w:val="28"/>
                <w:lang w:val="uk-UA"/>
              </w:rPr>
              <w:t xml:space="preserve">     1,5</w:t>
            </w:r>
          </w:p>
        </w:tc>
        <w:tc>
          <w:tcPr>
            <w:tcW w:w="1394" w:type="dxa"/>
            <w:tcBorders>
              <w:top w:val="single" w:sz="6" w:space="0" w:color="auto"/>
              <w:left w:val="single" w:sz="4"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Pr>
                <w:rFonts w:ascii="Times New Roman" w:hAnsi="Times New Roman" w:cs="Times New Roman"/>
                <w:sz w:val="28"/>
                <w:szCs w:val="28"/>
                <w:lang w:val="uk-UA"/>
              </w:rPr>
              <w:t xml:space="preserve">     1</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CB0B61" w:rsidRPr="00AD35A0" w:rsidRDefault="00CB0B61" w:rsidP="007243E1">
            <w:pPr>
              <w:shd w:val="clear" w:color="auto" w:fill="FFFFFF"/>
              <w:jc w:val="center"/>
              <w:rPr>
                <w:rFonts w:ascii="Times New Roman" w:hAnsi="Times New Roman" w:cs="Times New Roman"/>
                <w:b/>
                <w:sz w:val="28"/>
                <w:szCs w:val="28"/>
                <w:lang w:val="uk-UA"/>
              </w:rPr>
            </w:pPr>
            <w:r w:rsidRPr="00AD35A0">
              <w:rPr>
                <w:rFonts w:ascii="Times New Roman" w:hAnsi="Times New Roman" w:cs="Times New Roman"/>
                <w:b/>
                <w:sz w:val="28"/>
                <w:szCs w:val="28"/>
                <w:lang w:val="uk-UA"/>
              </w:rPr>
              <w:t>2,5</w:t>
            </w:r>
          </w:p>
        </w:tc>
      </w:tr>
      <w:tr w:rsidR="00CB0B61" w:rsidRPr="00DA2897" w:rsidTr="007243E1">
        <w:trPr>
          <w:gridAfter w:val="3"/>
          <w:wAfter w:w="4815" w:type="dxa"/>
          <w:trHeight w:hRule="exact" w:val="331"/>
        </w:trPr>
        <w:tc>
          <w:tcPr>
            <w:tcW w:w="1710" w:type="dxa"/>
            <w:vMerge/>
            <w:tcBorders>
              <w:top w:val="single" w:sz="4" w:space="0" w:color="auto"/>
              <w:left w:val="single" w:sz="4" w:space="0" w:color="auto"/>
              <w:bottom w:val="single" w:sz="4" w:space="0" w:color="auto"/>
              <w:right w:val="nil"/>
            </w:tcBorders>
            <w:vAlign w:val="center"/>
            <w:hideMark/>
          </w:tcPr>
          <w:p w:rsidR="00CB0B61" w:rsidRPr="00DA2897" w:rsidRDefault="00CB0B61" w:rsidP="007243E1">
            <w:pPr>
              <w:jc w:val="center"/>
              <w:rPr>
                <w:rFonts w:ascii="Times New Roman" w:hAnsi="Times New Roman" w:cs="Times New Roman"/>
                <w:sz w:val="28"/>
                <w:szCs w:val="28"/>
                <w:lang w:val="uk-UA"/>
              </w:rPr>
            </w:pPr>
          </w:p>
        </w:tc>
        <w:tc>
          <w:tcPr>
            <w:tcW w:w="4014" w:type="dxa"/>
            <w:tcBorders>
              <w:top w:val="single" w:sz="6" w:space="0" w:color="auto"/>
              <w:left w:val="single" w:sz="6"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ind w:left="29"/>
              <w:rPr>
                <w:rFonts w:ascii="Times New Roman" w:hAnsi="Times New Roman" w:cs="Times New Roman"/>
                <w:sz w:val="28"/>
                <w:szCs w:val="28"/>
              </w:rPr>
            </w:pPr>
            <w:r w:rsidRPr="00DA2897">
              <w:rPr>
                <w:rFonts w:ascii="Times New Roman" w:hAnsi="Times New Roman" w:cs="Times New Roman"/>
                <w:sz w:val="28"/>
                <w:szCs w:val="28"/>
                <w:lang w:val="uk-UA"/>
              </w:rPr>
              <w:t>Фізика</w:t>
            </w:r>
            <w:r>
              <w:rPr>
                <w:rFonts w:ascii="Times New Roman" w:hAnsi="Times New Roman" w:cs="Times New Roman"/>
                <w:sz w:val="28"/>
                <w:szCs w:val="28"/>
                <w:lang w:val="uk-UA"/>
              </w:rPr>
              <w:t xml:space="preserve"> і астрономія</w:t>
            </w:r>
          </w:p>
        </w:tc>
        <w:tc>
          <w:tcPr>
            <w:tcW w:w="1511" w:type="dxa"/>
            <w:tcBorders>
              <w:top w:val="single" w:sz="6" w:space="0" w:color="auto"/>
              <w:left w:val="single" w:sz="6" w:space="0" w:color="auto"/>
              <w:bottom w:val="single" w:sz="6" w:space="0" w:color="auto"/>
              <w:right w:val="single" w:sz="4"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sidRPr="00DA2897">
              <w:rPr>
                <w:rFonts w:ascii="Times New Roman" w:hAnsi="Times New Roman" w:cs="Times New Roman"/>
                <w:sz w:val="28"/>
                <w:szCs w:val="28"/>
                <w:lang w:val="uk-UA"/>
              </w:rPr>
              <w:t xml:space="preserve">      3</w:t>
            </w:r>
          </w:p>
        </w:tc>
        <w:tc>
          <w:tcPr>
            <w:tcW w:w="1394" w:type="dxa"/>
            <w:tcBorders>
              <w:top w:val="single" w:sz="6" w:space="0" w:color="auto"/>
              <w:left w:val="single" w:sz="4"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Pr>
                <w:rFonts w:ascii="Times New Roman" w:hAnsi="Times New Roman" w:cs="Times New Roman"/>
                <w:sz w:val="28"/>
                <w:szCs w:val="28"/>
                <w:lang w:val="uk-UA"/>
              </w:rPr>
              <w:t xml:space="preserve">      4</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CB0B61" w:rsidRPr="00AD35A0" w:rsidRDefault="00CB0B61" w:rsidP="007243E1">
            <w:pPr>
              <w:shd w:val="clear" w:color="auto" w:fill="FFFFFF"/>
              <w:jc w:val="center"/>
              <w:rPr>
                <w:rFonts w:ascii="Times New Roman" w:hAnsi="Times New Roman" w:cs="Times New Roman"/>
                <w:b/>
                <w:sz w:val="28"/>
                <w:szCs w:val="28"/>
                <w:lang w:val="uk-UA"/>
              </w:rPr>
            </w:pPr>
            <w:r w:rsidRPr="00AD35A0">
              <w:rPr>
                <w:rFonts w:ascii="Times New Roman" w:hAnsi="Times New Roman" w:cs="Times New Roman"/>
                <w:b/>
                <w:sz w:val="28"/>
                <w:szCs w:val="28"/>
                <w:lang w:val="uk-UA"/>
              </w:rPr>
              <w:t>7</w:t>
            </w:r>
          </w:p>
        </w:tc>
      </w:tr>
      <w:tr w:rsidR="00CB0B61" w:rsidRPr="00DA2897" w:rsidTr="007243E1">
        <w:trPr>
          <w:gridAfter w:val="3"/>
          <w:wAfter w:w="4815" w:type="dxa"/>
          <w:trHeight w:hRule="exact" w:val="331"/>
        </w:trPr>
        <w:tc>
          <w:tcPr>
            <w:tcW w:w="1710" w:type="dxa"/>
            <w:vMerge/>
            <w:tcBorders>
              <w:top w:val="single" w:sz="4" w:space="0" w:color="auto"/>
              <w:left w:val="single" w:sz="4" w:space="0" w:color="auto"/>
              <w:bottom w:val="single" w:sz="4" w:space="0" w:color="auto"/>
              <w:right w:val="nil"/>
            </w:tcBorders>
            <w:hideMark/>
          </w:tcPr>
          <w:p w:rsidR="00CB0B61" w:rsidRPr="00DA2897" w:rsidRDefault="00CB0B61" w:rsidP="007243E1">
            <w:pPr>
              <w:jc w:val="center"/>
              <w:rPr>
                <w:rFonts w:ascii="Times New Roman" w:hAnsi="Times New Roman" w:cs="Times New Roman"/>
                <w:sz w:val="28"/>
                <w:szCs w:val="28"/>
                <w:lang w:val="uk-UA"/>
              </w:rPr>
            </w:pPr>
          </w:p>
        </w:tc>
        <w:tc>
          <w:tcPr>
            <w:tcW w:w="4014" w:type="dxa"/>
            <w:tcBorders>
              <w:top w:val="single" w:sz="6" w:space="0" w:color="auto"/>
              <w:left w:val="single" w:sz="6"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ind w:left="43"/>
              <w:rPr>
                <w:rFonts w:ascii="Times New Roman" w:hAnsi="Times New Roman" w:cs="Times New Roman"/>
                <w:sz w:val="28"/>
                <w:szCs w:val="28"/>
              </w:rPr>
            </w:pPr>
            <w:r w:rsidRPr="00DA2897">
              <w:rPr>
                <w:rFonts w:ascii="Times New Roman" w:hAnsi="Times New Roman" w:cs="Times New Roman"/>
                <w:sz w:val="28"/>
                <w:szCs w:val="28"/>
                <w:lang w:val="uk-UA"/>
              </w:rPr>
              <w:t>Хімія</w:t>
            </w:r>
          </w:p>
        </w:tc>
        <w:tc>
          <w:tcPr>
            <w:tcW w:w="1511" w:type="dxa"/>
            <w:tcBorders>
              <w:top w:val="single" w:sz="6" w:space="0" w:color="auto"/>
              <w:left w:val="single" w:sz="6" w:space="0" w:color="auto"/>
              <w:bottom w:val="single" w:sz="6" w:space="0" w:color="auto"/>
              <w:right w:val="single" w:sz="4"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sidRPr="00DA2897">
              <w:rPr>
                <w:rFonts w:ascii="Times New Roman" w:hAnsi="Times New Roman" w:cs="Times New Roman"/>
                <w:sz w:val="28"/>
                <w:szCs w:val="28"/>
                <w:lang w:val="uk-UA"/>
              </w:rPr>
              <w:t xml:space="preserve">      1</w:t>
            </w:r>
            <w:r>
              <w:rPr>
                <w:rFonts w:ascii="Times New Roman" w:hAnsi="Times New Roman" w:cs="Times New Roman"/>
                <w:sz w:val="28"/>
                <w:szCs w:val="28"/>
                <w:lang w:val="uk-UA"/>
              </w:rPr>
              <w:t>,5</w:t>
            </w:r>
          </w:p>
        </w:tc>
        <w:tc>
          <w:tcPr>
            <w:tcW w:w="1394" w:type="dxa"/>
            <w:tcBorders>
              <w:top w:val="single" w:sz="6" w:space="0" w:color="auto"/>
              <w:left w:val="single" w:sz="4"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Pr>
                <w:rFonts w:ascii="Times New Roman" w:hAnsi="Times New Roman" w:cs="Times New Roman"/>
                <w:sz w:val="28"/>
                <w:szCs w:val="28"/>
                <w:lang w:val="uk-UA"/>
              </w:rPr>
              <w:t xml:space="preserve">      2</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CB0B61" w:rsidRPr="00AD35A0" w:rsidRDefault="00CB0B61" w:rsidP="007243E1">
            <w:pPr>
              <w:shd w:val="clear" w:color="auto" w:fill="FFFFFF"/>
              <w:jc w:val="center"/>
              <w:rPr>
                <w:rFonts w:ascii="Times New Roman" w:hAnsi="Times New Roman" w:cs="Times New Roman"/>
                <w:b/>
                <w:sz w:val="28"/>
                <w:szCs w:val="28"/>
                <w:lang w:val="uk-UA"/>
              </w:rPr>
            </w:pPr>
            <w:r w:rsidRPr="00AD35A0">
              <w:rPr>
                <w:rFonts w:ascii="Times New Roman" w:hAnsi="Times New Roman" w:cs="Times New Roman"/>
                <w:b/>
                <w:sz w:val="28"/>
                <w:szCs w:val="28"/>
                <w:lang w:val="uk-UA"/>
              </w:rPr>
              <w:t>3,5</w:t>
            </w:r>
          </w:p>
        </w:tc>
      </w:tr>
      <w:tr w:rsidR="00CB0B61" w:rsidRPr="00DA2897" w:rsidTr="007243E1">
        <w:trPr>
          <w:gridAfter w:val="3"/>
          <w:wAfter w:w="4815" w:type="dxa"/>
          <w:trHeight w:hRule="exact" w:val="326"/>
        </w:trPr>
        <w:tc>
          <w:tcPr>
            <w:tcW w:w="1710" w:type="dxa"/>
            <w:vMerge w:val="restart"/>
            <w:tcBorders>
              <w:top w:val="single" w:sz="4" w:space="0" w:color="auto"/>
              <w:left w:val="single" w:sz="4" w:space="0" w:color="auto"/>
              <w:bottom w:val="single" w:sz="4" w:space="0" w:color="auto"/>
              <w:right w:val="nil"/>
            </w:tcBorders>
            <w:vAlign w:val="center"/>
            <w:hideMark/>
          </w:tcPr>
          <w:p w:rsidR="00CB0B61" w:rsidRPr="00DA2897" w:rsidRDefault="00CB0B61" w:rsidP="007243E1">
            <w:pPr>
              <w:rPr>
                <w:rFonts w:ascii="Times New Roman" w:hAnsi="Times New Roman" w:cs="Times New Roman"/>
                <w:sz w:val="28"/>
                <w:szCs w:val="28"/>
                <w:lang w:val="uk-UA"/>
              </w:rPr>
            </w:pPr>
            <w:r w:rsidRPr="00DA2897">
              <w:rPr>
                <w:rFonts w:ascii="Times New Roman" w:hAnsi="Times New Roman" w:cs="Times New Roman"/>
                <w:sz w:val="28"/>
                <w:szCs w:val="28"/>
                <w:lang w:val="uk-UA"/>
              </w:rPr>
              <w:t>Технології</w:t>
            </w:r>
          </w:p>
        </w:tc>
        <w:tc>
          <w:tcPr>
            <w:tcW w:w="4014" w:type="dxa"/>
            <w:tcBorders>
              <w:top w:val="single" w:sz="6" w:space="0" w:color="auto"/>
              <w:left w:val="single" w:sz="4"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ind w:left="29"/>
              <w:rPr>
                <w:rFonts w:ascii="Times New Roman" w:hAnsi="Times New Roman" w:cs="Times New Roman"/>
                <w:sz w:val="28"/>
                <w:szCs w:val="28"/>
              </w:rPr>
            </w:pPr>
            <w:r w:rsidRPr="00DA2897">
              <w:rPr>
                <w:rFonts w:ascii="Times New Roman" w:hAnsi="Times New Roman" w:cs="Times New Roman"/>
                <w:sz w:val="28"/>
                <w:szCs w:val="28"/>
                <w:lang w:val="uk-UA"/>
              </w:rPr>
              <w:t>Технології</w:t>
            </w:r>
          </w:p>
        </w:tc>
        <w:tc>
          <w:tcPr>
            <w:tcW w:w="1511" w:type="dxa"/>
            <w:tcBorders>
              <w:top w:val="single" w:sz="6" w:space="0" w:color="auto"/>
              <w:left w:val="single" w:sz="6" w:space="0" w:color="auto"/>
              <w:bottom w:val="single" w:sz="6" w:space="0" w:color="auto"/>
              <w:right w:val="single" w:sz="4"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sidRPr="00DA2897">
              <w:rPr>
                <w:rFonts w:ascii="Times New Roman" w:hAnsi="Times New Roman" w:cs="Times New Roman"/>
                <w:sz w:val="28"/>
                <w:szCs w:val="28"/>
                <w:lang w:val="uk-UA"/>
              </w:rPr>
              <w:t xml:space="preserve">      1</w:t>
            </w:r>
          </w:p>
        </w:tc>
        <w:tc>
          <w:tcPr>
            <w:tcW w:w="1394" w:type="dxa"/>
            <w:tcBorders>
              <w:top w:val="single" w:sz="6" w:space="0" w:color="auto"/>
              <w:left w:val="single" w:sz="4"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sidRPr="00DA2897">
              <w:rPr>
                <w:rFonts w:ascii="Times New Roman" w:hAnsi="Times New Roman" w:cs="Times New Roman"/>
                <w:sz w:val="28"/>
                <w:szCs w:val="28"/>
                <w:lang w:val="uk-UA"/>
              </w:rPr>
              <w:t xml:space="preserve">      1</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CB0B61" w:rsidRPr="00AD35A0" w:rsidRDefault="00CB0B61" w:rsidP="007243E1">
            <w:pPr>
              <w:shd w:val="clear" w:color="auto" w:fill="FFFFFF"/>
              <w:jc w:val="center"/>
              <w:rPr>
                <w:rFonts w:ascii="Times New Roman" w:hAnsi="Times New Roman" w:cs="Times New Roman"/>
                <w:b/>
                <w:sz w:val="28"/>
                <w:szCs w:val="28"/>
                <w:lang w:val="uk-UA"/>
              </w:rPr>
            </w:pPr>
            <w:r w:rsidRPr="00AD35A0">
              <w:rPr>
                <w:rFonts w:ascii="Times New Roman" w:hAnsi="Times New Roman" w:cs="Times New Roman"/>
                <w:b/>
                <w:sz w:val="28"/>
                <w:szCs w:val="28"/>
                <w:lang w:val="uk-UA"/>
              </w:rPr>
              <w:t>2</w:t>
            </w:r>
          </w:p>
        </w:tc>
      </w:tr>
      <w:tr w:rsidR="00CB0B61" w:rsidRPr="00DA2897" w:rsidTr="007243E1">
        <w:trPr>
          <w:gridAfter w:val="3"/>
          <w:wAfter w:w="4815" w:type="dxa"/>
          <w:trHeight w:hRule="exact" w:val="326"/>
        </w:trPr>
        <w:tc>
          <w:tcPr>
            <w:tcW w:w="1710" w:type="dxa"/>
            <w:vMerge/>
            <w:tcBorders>
              <w:top w:val="single" w:sz="4" w:space="0" w:color="auto"/>
              <w:left w:val="single" w:sz="4" w:space="0" w:color="auto"/>
              <w:bottom w:val="single" w:sz="4" w:space="0" w:color="auto"/>
              <w:right w:val="nil"/>
            </w:tcBorders>
            <w:vAlign w:val="center"/>
            <w:hideMark/>
          </w:tcPr>
          <w:p w:rsidR="00CB0B61" w:rsidRPr="00DA2897" w:rsidRDefault="00CB0B61" w:rsidP="007243E1">
            <w:pPr>
              <w:jc w:val="center"/>
              <w:rPr>
                <w:rFonts w:ascii="Times New Roman" w:hAnsi="Times New Roman" w:cs="Times New Roman"/>
                <w:sz w:val="28"/>
                <w:szCs w:val="28"/>
                <w:lang w:val="uk-UA"/>
              </w:rPr>
            </w:pPr>
          </w:p>
        </w:tc>
        <w:tc>
          <w:tcPr>
            <w:tcW w:w="4014" w:type="dxa"/>
            <w:tcBorders>
              <w:top w:val="single" w:sz="6" w:space="0" w:color="auto"/>
              <w:left w:val="single" w:sz="4"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ind w:left="34"/>
              <w:rPr>
                <w:rFonts w:ascii="Times New Roman" w:hAnsi="Times New Roman" w:cs="Times New Roman"/>
                <w:sz w:val="28"/>
                <w:szCs w:val="28"/>
              </w:rPr>
            </w:pPr>
            <w:r w:rsidRPr="00DA2897">
              <w:rPr>
                <w:rFonts w:ascii="Times New Roman" w:hAnsi="Times New Roman" w:cs="Times New Roman"/>
                <w:sz w:val="28"/>
                <w:szCs w:val="28"/>
                <w:lang w:val="uk-UA"/>
              </w:rPr>
              <w:t>Інформатика</w:t>
            </w:r>
          </w:p>
        </w:tc>
        <w:tc>
          <w:tcPr>
            <w:tcW w:w="1511" w:type="dxa"/>
            <w:tcBorders>
              <w:top w:val="single" w:sz="6" w:space="0" w:color="auto"/>
              <w:left w:val="single" w:sz="6" w:space="0" w:color="auto"/>
              <w:bottom w:val="single" w:sz="6" w:space="0" w:color="auto"/>
              <w:right w:val="single" w:sz="4"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Pr>
                <w:rFonts w:ascii="Times New Roman" w:hAnsi="Times New Roman" w:cs="Times New Roman"/>
                <w:sz w:val="28"/>
                <w:szCs w:val="28"/>
                <w:lang w:val="uk-UA"/>
              </w:rPr>
              <w:t xml:space="preserve">      2</w:t>
            </w:r>
          </w:p>
        </w:tc>
        <w:tc>
          <w:tcPr>
            <w:tcW w:w="1394" w:type="dxa"/>
            <w:tcBorders>
              <w:top w:val="single" w:sz="6" w:space="0" w:color="auto"/>
              <w:left w:val="single" w:sz="4"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Pr>
                <w:rFonts w:ascii="Times New Roman" w:hAnsi="Times New Roman" w:cs="Times New Roman"/>
                <w:sz w:val="28"/>
                <w:szCs w:val="28"/>
                <w:lang w:val="uk-UA"/>
              </w:rPr>
              <w:t xml:space="preserve">      2</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CB0B61" w:rsidRPr="00AD35A0" w:rsidRDefault="00CB0B61" w:rsidP="007243E1">
            <w:pPr>
              <w:shd w:val="clear" w:color="auto" w:fill="FFFFFF"/>
              <w:jc w:val="center"/>
              <w:rPr>
                <w:rFonts w:ascii="Times New Roman" w:hAnsi="Times New Roman" w:cs="Times New Roman"/>
                <w:b/>
                <w:sz w:val="28"/>
                <w:szCs w:val="28"/>
                <w:lang w:val="uk-UA"/>
              </w:rPr>
            </w:pPr>
            <w:r w:rsidRPr="00AD35A0">
              <w:rPr>
                <w:rFonts w:ascii="Times New Roman" w:hAnsi="Times New Roman" w:cs="Times New Roman"/>
                <w:b/>
                <w:sz w:val="28"/>
                <w:szCs w:val="28"/>
                <w:lang w:val="uk-UA"/>
              </w:rPr>
              <w:t>4</w:t>
            </w:r>
          </w:p>
        </w:tc>
      </w:tr>
      <w:tr w:rsidR="00CB0B61" w:rsidRPr="00DA2897" w:rsidTr="007243E1">
        <w:trPr>
          <w:gridAfter w:val="3"/>
          <w:wAfter w:w="4815" w:type="dxa"/>
          <w:trHeight w:hRule="exact" w:val="331"/>
        </w:trPr>
        <w:tc>
          <w:tcPr>
            <w:tcW w:w="1710" w:type="dxa"/>
            <w:vMerge w:val="restart"/>
            <w:tcBorders>
              <w:top w:val="single" w:sz="4" w:space="0" w:color="auto"/>
              <w:left w:val="single" w:sz="4" w:space="0" w:color="auto"/>
              <w:right w:val="nil"/>
            </w:tcBorders>
            <w:vAlign w:val="center"/>
            <w:hideMark/>
          </w:tcPr>
          <w:p w:rsidR="00CB0B61" w:rsidRPr="00E97E67" w:rsidRDefault="00CB0B61" w:rsidP="007243E1">
            <w:pPr>
              <w:pStyle w:val="a4"/>
              <w:jc w:val="center"/>
              <w:rPr>
                <w:rFonts w:ascii="Times New Roman" w:hAnsi="Times New Roman"/>
                <w:sz w:val="28"/>
                <w:szCs w:val="28"/>
              </w:rPr>
            </w:pPr>
            <w:proofErr w:type="spellStart"/>
            <w:proofErr w:type="gramStart"/>
            <w:r w:rsidRPr="00E97E67">
              <w:rPr>
                <w:rFonts w:ascii="Times New Roman" w:hAnsi="Times New Roman"/>
                <w:sz w:val="28"/>
                <w:szCs w:val="28"/>
              </w:rPr>
              <w:t>Здоров’я</w:t>
            </w:r>
            <w:proofErr w:type="spellEnd"/>
            <w:r w:rsidRPr="00E97E67">
              <w:rPr>
                <w:rFonts w:ascii="Times New Roman" w:hAnsi="Times New Roman"/>
                <w:sz w:val="28"/>
                <w:szCs w:val="28"/>
              </w:rPr>
              <w:t xml:space="preserve"> </w:t>
            </w:r>
            <w:r w:rsidRPr="00E97E67">
              <w:rPr>
                <w:rFonts w:ascii="Times New Roman" w:hAnsi="Times New Roman"/>
                <w:sz w:val="28"/>
                <w:szCs w:val="28"/>
                <w:lang w:val="uk-UA"/>
              </w:rPr>
              <w:t xml:space="preserve"> </w:t>
            </w:r>
            <w:r w:rsidRPr="00E97E67">
              <w:rPr>
                <w:rFonts w:ascii="Times New Roman" w:hAnsi="Times New Roman"/>
                <w:sz w:val="28"/>
                <w:szCs w:val="28"/>
              </w:rPr>
              <w:t>і</w:t>
            </w:r>
            <w:proofErr w:type="gramEnd"/>
          </w:p>
          <w:p w:rsidR="00CB0B61" w:rsidRPr="00E97E67" w:rsidRDefault="00CB0B61" w:rsidP="007243E1">
            <w:pPr>
              <w:pStyle w:val="a4"/>
              <w:jc w:val="center"/>
              <w:rPr>
                <w:rFonts w:ascii="Times New Roman" w:hAnsi="Times New Roman"/>
                <w:sz w:val="28"/>
                <w:szCs w:val="28"/>
              </w:rPr>
            </w:pPr>
            <w:proofErr w:type="spellStart"/>
            <w:r w:rsidRPr="00E97E67">
              <w:rPr>
                <w:rFonts w:ascii="Times New Roman" w:hAnsi="Times New Roman"/>
                <w:sz w:val="28"/>
                <w:szCs w:val="28"/>
              </w:rPr>
              <w:t>фізична</w:t>
            </w:r>
            <w:proofErr w:type="spellEnd"/>
          </w:p>
          <w:p w:rsidR="00CB0B61" w:rsidRPr="00DA2897" w:rsidRDefault="00CB0B61" w:rsidP="007243E1">
            <w:pPr>
              <w:jc w:val="center"/>
              <w:rPr>
                <w:rFonts w:ascii="Times New Roman" w:hAnsi="Times New Roman" w:cs="Times New Roman"/>
                <w:sz w:val="28"/>
                <w:szCs w:val="28"/>
                <w:lang w:val="uk-UA"/>
              </w:rPr>
            </w:pPr>
            <w:r w:rsidRPr="00E97E67">
              <w:rPr>
                <w:rFonts w:ascii="Times New Roman" w:hAnsi="Times New Roman" w:cs="Times New Roman"/>
                <w:sz w:val="28"/>
                <w:szCs w:val="28"/>
                <w:lang w:val="uk-UA"/>
              </w:rPr>
              <w:t>культура</w:t>
            </w:r>
          </w:p>
        </w:tc>
        <w:tc>
          <w:tcPr>
            <w:tcW w:w="4014" w:type="dxa"/>
            <w:tcBorders>
              <w:top w:val="single" w:sz="6" w:space="0" w:color="auto"/>
              <w:left w:val="single" w:sz="4"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ind w:left="34"/>
              <w:rPr>
                <w:rFonts w:ascii="Times New Roman" w:hAnsi="Times New Roman" w:cs="Times New Roman"/>
                <w:sz w:val="28"/>
                <w:szCs w:val="28"/>
              </w:rPr>
            </w:pPr>
            <w:r w:rsidRPr="00DA2897">
              <w:rPr>
                <w:rFonts w:ascii="Times New Roman" w:hAnsi="Times New Roman" w:cs="Times New Roman"/>
                <w:sz w:val="28"/>
                <w:szCs w:val="28"/>
                <w:lang w:val="uk-UA"/>
              </w:rPr>
              <w:t>Фізична культура</w:t>
            </w:r>
          </w:p>
        </w:tc>
        <w:tc>
          <w:tcPr>
            <w:tcW w:w="1511" w:type="dxa"/>
            <w:tcBorders>
              <w:top w:val="single" w:sz="6" w:space="0" w:color="auto"/>
              <w:left w:val="single" w:sz="6" w:space="0" w:color="auto"/>
              <w:bottom w:val="single" w:sz="6" w:space="0" w:color="auto"/>
              <w:right w:val="single" w:sz="4"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sidRPr="00DA2897">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p>
        </w:tc>
        <w:tc>
          <w:tcPr>
            <w:tcW w:w="1394" w:type="dxa"/>
            <w:tcBorders>
              <w:top w:val="single" w:sz="6" w:space="0" w:color="auto"/>
              <w:left w:val="single" w:sz="4"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sidRPr="00DA2897">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CB0B61" w:rsidRPr="00AD35A0" w:rsidRDefault="00CB0B61" w:rsidP="007243E1">
            <w:pPr>
              <w:shd w:val="clear" w:color="auto" w:fill="FFFFFF"/>
              <w:jc w:val="center"/>
              <w:rPr>
                <w:rFonts w:ascii="Times New Roman" w:hAnsi="Times New Roman" w:cs="Times New Roman"/>
                <w:b/>
                <w:sz w:val="28"/>
                <w:szCs w:val="28"/>
                <w:lang w:val="uk-UA"/>
              </w:rPr>
            </w:pPr>
            <w:r w:rsidRPr="00AD35A0">
              <w:rPr>
                <w:rFonts w:ascii="Times New Roman" w:hAnsi="Times New Roman" w:cs="Times New Roman"/>
                <w:b/>
                <w:sz w:val="28"/>
                <w:szCs w:val="28"/>
                <w:lang w:val="uk-UA"/>
              </w:rPr>
              <w:t>6</w:t>
            </w:r>
          </w:p>
        </w:tc>
      </w:tr>
      <w:tr w:rsidR="00CB0B61" w:rsidRPr="00DA2897" w:rsidTr="007243E1">
        <w:trPr>
          <w:gridAfter w:val="3"/>
          <w:wAfter w:w="4815" w:type="dxa"/>
          <w:trHeight w:hRule="exact" w:val="322"/>
        </w:trPr>
        <w:tc>
          <w:tcPr>
            <w:tcW w:w="1710" w:type="dxa"/>
            <w:vMerge/>
            <w:tcBorders>
              <w:left w:val="single" w:sz="4" w:space="0" w:color="auto"/>
              <w:right w:val="single" w:sz="4" w:space="0" w:color="auto"/>
            </w:tcBorders>
            <w:hideMark/>
          </w:tcPr>
          <w:p w:rsidR="00CB0B61" w:rsidRPr="00DA2897" w:rsidRDefault="00CB0B61" w:rsidP="007243E1">
            <w:pPr>
              <w:jc w:val="center"/>
              <w:rPr>
                <w:rFonts w:ascii="Times New Roman" w:hAnsi="Times New Roman" w:cs="Times New Roman"/>
                <w:sz w:val="28"/>
                <w:szCs w:val="28"/>
                <w:lang w:val="uk-UA"/>
              </w:rPr>
            </w:pPr>
          </w:p>
        </w:tc>
        <w:tc>
          <w:tcPr>
            <w:tcW w:w="4014" w:type="dxa"/>
            <w:tcBorders>
              <w:top w:val="single" w:sz="6" w:space="0" w:color="auto"/>
              <w:left w:val="single" w:sz="4" w:space="0" w:color="auto"/>
              <w:bottom w:val="single" w:sz="4" w:space="0" w:color="auto"/>
              <w:right w:val="single" w:sz="6" w:space="0" w:color="auto"/>
            </w:tcBorders>
            <w:shd w:val="clear" w:color="auto" w:fill="FFFFFF"/>
            <w:hideMark/>
          </w:tcPr>
          <w:p w:rsidR="00CB0B61" w:rsidRPr="00DA2897" w:rsidRDefault="00CB0B61" w:rsidP="007243E1">
            <w:pPr>
              <w:shd w:val="clear" w:color="auto" w:fill="FFFFFF"/>
              <w:ind w:left="34"/>
              <w:rPr>
                <w:rFonts w:ascii="Times New Roman" w:hAnsi="Times New Roman" w:cs="Times New Roman"/>
                <w:sz w:val="28"/>
                <w:szCs w:val="28"/>
              </w:rPr>
            </w:pPr>
            <w:r w:rsidRPr="00DA2897">
              <w:rPr>
                <w:rFonts w:ascii="Times New Roman" w:hAnsi="Times New Roman" w:cs="Times New Roman"/>
                <w:sz w:val="28"/>
                <w:szCs w:val="28"/>
                <w:lang w:val="uk-UA"/>
              </w:rPr>
              <w:t>Захист Вітчизни</w:t>
            </w:r>
          </w:p>
        </w:tc>
        <w:tc>
          <w:tcPr>
            <w:tcW w:w="1511" w:type="dxa"/>
            <w:tcBorders>
              <w:top w:val="single" w:sz="6" w:space="0" w:color="auto"/>
              <w:left w:val="single" w:sz="6" w:space="0" w:color="auto"/>
              <w:bottom w:val="single" w:sz="4" w:space="0" w:color="auto"/>
              <w:right w:val="single" w:sz="4"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sidRPr="00DA2897">
              <w:rPr>
                <w:rFonts w:ascii="Times New Roman" w:hAnsi="Times New Roman" w:cs="Times New Roman"/>
                <w:sz w:val="28"/>
                <w:szCs w:val="28"/>
                <w:lang w:val="uk-UA"/>
              </w:rPr>
              <w:t xml:space="preserve">      1,5</w:t>
            </w:r>
          </w:p>
        </w:tc>
        <w:tc>
          <w:tcPr>
            <w:tcW w:w="1394" w:type="dxa"/>
            <w:tcBorders>
              <w:top w:val="single" w:sz="6" w:space="0" w:color="auto"/>
              <w:left w:val="single" w:sz="4" w:space="0" w:color="auto"/>
              <w:bottom w:val="single" w:sz="4" w:space="0" w:color="auto"/>
              <w:right w:val="single" w:sz="6"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r w:rsidRPr="00DA2897">
              <w:rPr>
                <w:rFonts w:ascii="Times New Roman" w:hAnsi="Times New Roman" w:cs="Times New Roman"/>
                <w:sz w:val="28"/>
                <w:szCs w:val="28"/>
                <w:lang w:val="uk-UA"/>
              </w:rPr>
              <w:t xml:space="preserve">      1,5</w:t>
            </w:r>
          </w:p>
        </w:tc>
        <w:tc>
          <w:tcPr>
            <w:tcW w:w="1632" w:type="dxa"/>
            <w:gridSpan w:val="2"/>
            <w:tcBorders>
              <w:top w:val="single" w:sz="6" w:space="0" w:color="auto"/>
              <w:left w:val="single" w:sz="6" w:space="0" w:color="auto"/>
              <w:bottom w:val="single" w:sz="4" w:space="0" w:color="auto"/>
              <w:right w:val="single" w:sz="6" w:space="0" w:color="auto"/>
            </w:tcBorders>
            <w:shd w:val="clear" w:color="auto" w:fill="FFFFFF"/>
          </w:tcPr>
          <w:p w:rsidR="00CB0B61" w:rsidRPr="00AD35A0" w:rsidRDefault="00CB0B61" w:rsidP="007243E1">
            <w:pPr>
              <w:shd w:val="clear" w:color="auto" w:fill="FFFFFF"/>
              <w:jc w:val="center"/>
              <w:rPr>
                <w:rFonts w:ascii="Times New Roman" w:hAnsi="Times New Roman" w:cs="Times New Roman"/>
                <w:b/>
                <w:sz w:val="28"/>
                <w:szCs w:val="28"/>
                <w:lang w:val="uk-UA"/>
              </w:rPr>
            </w:pPr>
            <w:r w:rsidRPr="00AD35A0">
              <w:rPr>
                <w:rFonts w:ascii="Times New Roman" w:hAnsi="Times New Roman" w:cs="Times New Roman"/>
                <w:b/>
                <w:sz w:val="28"/>
                <w:szCs w:val="28"/>
                <w:lang w:val="uk-UA"/>
              </w:rPr>
              <w:t>3</w:t>
            </w:r>
          </w:p>
        </w:tc>
      </w:tr>
      <w:tr w:rsidR="00CB0B61" w:rsidRPr="00DA2897" w:rsidTr="007243E1">
        <w:trPr>
          <w:gridAfter w:val="3"/>
          <w:wAfter w:w="4815" w:type="dxa"/>
          <w:trHeight w:hRule="exact" w:val="331"/>
        </w:trPr>
        <w:tc>
          <w:tcPr>
            <w:tcW w:w="1710" w:type="dxa"/>
            <w:vMerge/>
            <w:tcBorders>
              <w:left w:val="single" w:sz="4" w:space="0" w:color="auto"/>
              <w:right w:val="single" w:sz="4" w:space="0" w:color="auto"/>
            </w:tcBorders>
            <w:vAlign w:val="center"/>
            <w:hideMark/>
          </w:tcPr>
          <w:p w:rsidR="00CB0B61" w:rsidRPr="00DA2897" w:rsidRDefault="00CB0B61" w:rsidP="007243E1">
            <w:pPr>
              <w:jc w:val="center"/>
              <w:rPr>
                <w:rFonts w:ascii="Times New Roman" w:hAnsi="Times New Roman" w:cs="Times New Roman"/>
                <w:sz w:val="28"/>
                <w:szCs w:val="28"/>
                <w:lang w:val="uk-UA"/>
              </w:rPr>
            </w:pPr>
          </w:p>
        </w:tc>
        <w:tc>
          <w:tcPr>
            <w:tcW w:w="4014" w:type="dxa"/>
            <w:tcBorders>
              <w:top w:val="single" w:sz="4" w:space="0" w:color="auto"/>
              <w:left w:val="single" w:sz="4"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ind w:left="34"/>
              <w:rPr>
                <w:rFonts w:ascii="Times New Roman" w:hAnsi="Times New Roman" w:cs="Times New Roman"/>
                <w:sz w:val="28"/>
                <w:szCs w:val="28"/>
              </w:rPr>
            </w:pPr>
          </w:p>
        </w:tc>
        <w:tc>
          <w:tcPr>
            <w:tcW w:w="1511" w:type="dxa"/>
            <w:tcBorders>
              <w:top w:val="single" w:sz="4" w:space="0" w:color="auto"/>
              <w:left w:val="single" w:sz="6" w:space="0" w:color="auto"/>
              <w:bottom w:val="single" w:sz="6" w:space="0" w:color="auto"/>
              <w:right w:val="single" w:sz="4" w:space="0" w:color="auto"/>
            </w:tcBorders>
            <w:shd w:val="clear" w:color="auto" w:fill="FFFFFF"/>
            <w:hideMark/>
          </w:tcPr>
          <w:p w:rsidR="00CB0B61" w:rsidRPr="00DA2897" w:rsidRDefault="00CB0B61" w:rsidP="007243E1">
            <w:pPr>
              <w:shd w:val="clear" w:color="auto" w:fill="FFFFFF"/>
              <w:rPr>
                <w:rFonts w:ascii="Times New Roman" w:hAnsi="Times New Roman" w:cs="Times New Roman"/>
                <w:sz w:val="28"/>
                <w:szCs w:val="28"/>
              </w:rPr>
            </w:pPr>
          </w:p>
        </w:tc>
        <w:tc>
          <w:tcPr>
            <w:tcW w:w="1394" w:type="dxa"/>
            <w:tcBorders>
              <w:top w:val="single" w:sz="4" w:space="0" w:color="auto"/>
              <w:left w:val="single" w:sz="4"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jc w:val="center"/>
              <w:rPr>
                <w:rFonts w:ascii="Times New Roman" w:hAnsi="Times New Roman" w:cs="Times New Roman"/>
                <w:sz w:val="28"/>
                <w:szCs w:val="28"/>
                <w:lang w:val="uk-UA"/>
              </w:rPr>
            </w:pPr>
          </w:p>
        </w:tc>
        <w:tc>
          <w:tcPr>
            <w:tcW w:w="1632" w:type="dxa"/>
            <w:gridSpan w:val="2"/>
            <w:tcBorders>
              <w:top w:val="single" w:sz="4" w:space="0" w:color="auto"/>
              <w:left w:val="single" w:sz="6" w:space="0" w:color="auto"/>
              <w:bottom w:val="single" w:sz="6" w:space="0" w:color="auto"/>
              <w:right w:val="single" w:sz="6" w:space="0" w:color="auto"/>
            </w:tcBorders>
            <w:shd w:val="clear" w:color="auto" w:fill="FFFFFF"/>
          </w:tcPr>
          <w:p w:rsidR="00CB0B61" w:rsidRPr="00AD35A0" w:rsidRDefault="00CB0B61" w:rsidP="007243E1">
            <w:pPr>
              <w:shd w:val="clear" w:color="auto" w:fill="FFFFFF"/>
              <w:jc w:val="center"/>
              <w:rPr>
                <w:rFonts w:ascii="Times New Roman" w:hAnsi="Times New Roman" w:cs="Times New Roman"/>
                <w:b/>
                <w:sz w:val="28"/>
                <w:szCs w:val="28"/>
              </w:rPr>
            </w:pPr>
          </w:p>
        </w:tc>
      </w:tr>
      <w:tr w:rsidR="00CB0B61" w:rsidRPr="00DA2897" w:rsidTr="007243E1">
        <w:trPr>
          <w:gridAfter w:val="3"/>
          <w:wAfter w:w="4815" w:type="dxa"/>
          <w:trHeight w:hRule="exact" w:val="326"/>
        </w:trPr>
        <w:tc>
          <w:tcPr>
            <w:tcW w:w="1710" w:type="dxa"/>
            <w:vMerge/>
            <w:tcBorders>
              <w:left w:val="single" w:sz="4" w:space="0" w:color="auto"/>
              <w:bottom w:val="single" w:sz="4" w:space="0" w:color="auto"/>
              <w:right w:val="single" w:sz="4" w:space="0" w:color="auto"/>
            </w:tcBorders>
            <w:hideMark/>
          </w:tcPr>
          <w:p w:rsidR="00CB0B61" w:rsidRPr="00DA2897" w:rsidRDefault="00CB0B61" w:rsidP="007243E1">
            <w:pPr>
              <w:jc w:val="center"/>
              <w:rPr>
                <w:rFonts w:ascii="Times New Roman" w:hAnsi="Times New Roman" w:cs="Times New Roman"/>
                <w:sz w:val="28"/>
                <w:szCs w:val="28"/>
                <w:lang w:val="uk-UA"/>
              </w:rPr>
            </w:pPr>
          </w:p>
        </w:tc>
        <w:tc>
          <w:tcPr>
            <w:tcW w:w="4014" w:type="dxa"/>
            <w:tcBorders>
              <w:top w:val="single" w:sz="6" w:space="0" w:color="auto"/>
              <w:left w:val="single" w:sz="4"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ind w:left="34"/>
              <w:rPr>
                <w:rFonts w:ascii="Times New Roman" w:hAnsi="Times New Roman" w:cs="Times New Roman"/>
                <w:sz w:val="28"/>
                <w:szCs w:val="28"/>
                <w:lang w:val="uk-UA"/>
              </w:rPr>
            </w:pPr>
            <w:r w:rsidRPr="00DA2897">
              <w:rPr>
                <w:rFonts w:ascii="Times New Roman" w:hAnsi="Times New Roman" w:cs="Times New Roman"/>
                <w:b/>
                <w:sz w:val="28"/>
                <w:szCs w:val="28"/>
                <w:lang w:val="uk-UA"/>
              </w:rPr>
              <w:t>Разом</w:t>
            </w:r>
            <w:r>
              <w:rPr>
                <w:rFonts w:ascii="Times New Roman" w:hAnsi="Times New Roman" w:cs="Times New Roman"/>
                <w:b/>
                <w:sz w:val="28"/>
                <w:szCs w:val="28"/>
                <w:lang w:val="uk-UA"/>
              </w:rPr>
              <w:t xml:space="preserve"> </w:t>
            </w:r>
            <w:r w:rsidRPr="00F67B7B">
              <w:rPr>
                <w:rFonts w:ascii="Times New Roman" w:hAnsi="Times New Roman" w:cs="Times New Roman"/>
                <w:sz w:val="28"/>
                <w:szCs w:val="28"/>
                <w:lang w:val="uk-UA"/>
              </w:rPr>
              <w:t>навантаження на учня</w:t>
            </w:r>
            <w:r>
              <w:rPr>
                <w:rFonts w:ascii="Times New Roman" w:hAnsi="Times New Roman" w:cs="Times New Roman"/>
                <w:sz w:val="28"/>
                <w:szCs w:val="28"/>
                <w:lang w:val="uk-UA"/>
              </w:rPr>
              <w:t xml:space="preserve"> тижневе/річне</w:t>
            </w:r>
          </w:p>
        </w:tc>
        <w:tc>
          <w:tcPr>
            <w:tcW w:w="1511" w:type="dxa"/>
            <w:tcBorders>
              <w:top w:val="single" w:sz="6" w:space="0" w:color="auto"/>
              <w:left w:val="single" w:sz="6" w:space="0" w:color="auto"/>
              <w:bottom w:val="single" w:sz="6" w:space="0" w:color="auto"/>
              <w:right w:val="single" w:sz="4" w:space="0" w:color="auto"/>
            </w:tcBorders>
            <w:shd w:val="clear" w:color="auto" w:fill="FFFFFF"/>
            <w:hideMark/>
          </w:tcPr>
          <w:p w:rsidR="00CB0B61" w:rsidRPr="00DA2897" w:rsidRDefault="00CB0B61" w:rsidP="007243E1">
            <w:pPr>
              <w:shd w:val="clear" w:color="auto" w:fill="FFFFFF"/>
              <w:ind w:left="-37"/>
              <w:jc w:val="center"/>
              <w:rPr>
                <w:rFonts w:ascii="Times New Roman" w:hAnsi="Times New Roman" w:cs="Times New Roman"/>
                <w:sz w:val="28"/>
                <w:szCs w:val="28"/>
                <w:lang w:val="uk-UA"/>
              </w:rPr>
            </w:pPr>
            <w:r>
              <w:rPr>
                <w:rFonts w:ascii="Times New Roman" w:hAnsi="Times New Roman" w:cs="Times New Roman"/>
                <w:b/>
                <w:sz w:val="28"/>
                <w:szCs w:val="28"/>
                <w:lang w:val="uk-UA"/>
              </w:rPr>
              <w:t>35/1225</w:t>
            </w:r>
            <w:r w:rsidRPr="00DA2897">
              <w:rPr>
                <w:rFonts w:ascii="Times New Roman" w:hAnsi="Times New Roman" w:cs="Times New Roman"/>
                <w:b/>
                <w:sz w:val="28"/>
                <w:szCs w:val="28"/>
                <w:lang w:val="uk-UA"/>
              </w:rPr>
              <w:t xml:space="preserve">     3</w:t>
            </w:r>
            <w:r>
              <w:rPr>
                <w:rFonts w:ascii="Times New Roman" w:hAnsi="Times New Roman" w:cs="Times New Roman"/>
                <w:b/>
                <w:sz w:val="28"/>
                <w:szCs w:val="28"/>
                <w:lang w:val="uk-UA"/>
              </w:rPr>
              <w:t>5/1225</w:t>
            </w:r>
          </w:p>
        </w:tc>
        <w:tc>
          <w:tcPr>
            <w:tcW w:w="1394" w:type="dxa"/>
            <w:tcBorders>
              <w:top w:val="single" w:sz="6" w:space="0" w:color="auto"/>
              <w:left w:val="single" w:sz="4" w:space="0" w:color="auto"/>
              <w:bottom w:val="single" w:sz="6" w:space="0" w:color="auto"/>
              <w:right w:val="single" w:sz="4" w:space="0" w:color="auto"/>
            </w:tcBorders>
            <w:shd w:val="clear" w:color="auto" w:fill="FFFFFF"/>
            <w:hideMark/>
          </w:tcPr>
          <w:p w:rsidR="00CB0B61" w:rsidRPr="00DA2897" w:rsidRDefault="00CB0B61" w:rsidP="007243E1">
            <w:pPr>
              <w:shd w:val="clear" w:color="auto" w:fill="FFFFFF"/>
              <w:ind w:left="-37"/>
              <w:jc w:val="center"/>
              <w:rPr>
                <w:rFonts w:ascii="Times New Roman" w:hAnsi="Times New Roman" w:cs="Times New Roman"/>
                <w:sz w:val="28"/>
                <w:szCs w:val="28"/>
                <w:lang w:val="uk-UA"/>
              </w:rPr>
            </w:pPr>
            <w:r>
              <w:rPr>
                <w:rFonts w:ascii="Times New Roman" w:hAnsi="Times New Roman" w:cs="Times New Roman"/>
                <w:b/>
                <w:sz w:val="28"/>
                <w:szCs w:val="28"/>
                <w:lang w:val="uk-UA"/>
              </w:rPr>
              <w:t>35/1225</w:t>
            </w:r>
            <w:r w:rsidRPr="00DA2897">
              <w:rPr>
                <w:rFonts w:ascii="Times New Roman" w:hAnsi="Times New Roman" w:cs="Times New Roman"/>
                <w:b/>
                <w:sz w:val="28"/>
                <w:szCs w:val="28"/>
                <w:lang w:val="uk-UA"/>
              </w:rPr>
              <w:t xml:space="preserve">     3</w:t>
            </w:r>
            <w:r>
              <w:rPr>
                <w:rFonts w:ascii="Times New Roman" w:hAnsi="Times New Roman" w:cs="Times New Roman"/>
                <w:b/>
                <w:sz w:val="28"/>
                <w:szCs w:val="28"/>
                <w:lang w:val="uk-UA"/>
              </w:rPr>
              <w:t>5/1225</w:t>
            </w:r>
          </w:p>
        </w:tc>
        <w:tc>
          <w:tcPr>
            <w:tcW w:w="1632" w:type="dxa"/>
            <w:gridSpan w:val="2"/>
            <w:tcBorders>
              <w:top w:val="single" w:sz="6" w:space="0" w:color="auto"/>
              <w:left w:val="single" w:sz="4" w:space="0" w:color="auto"/>
              <w:bottom w:val="single" w:sz="6" w:space="0" w:color="auto"/>
              <w:right w:val="single" w:sz="6" w:space="0" w:color="auto"/>
            </w:tcBorders>
            <w:shd w:val="clear" w:color="auto" w:fill="FFFFFF"/>
          </w:tcPr>
          <w:p w:rsidR="00CB0B61" w:rsidRPr="00AD35A0" w:rsidRDefault="00CB0B61" w:rsidP="007243E1">
            <w:pPr>
              <w:shd w:val="clear" w:color="auto" w:fill="FFFFFF"/>
              <w:ind w:left="35"/>
              <w:jc w:val="center"/>
              <w:rPr>
                <w:rFonts w:ascii="Times New Roman" w:hAnsi="Times New Roman" w:cs="Times New Roman"/>
                <w:b/>
                <w:sz w:val="28"/>
                <w:szCs w:val="28"/>
                <w:lang w:val="uk-UA"/>
              </w:rPr>
            </w:pPr>
            <w:r w:rsidRPr="00AD35A0">
              <w:rPr>
                <w:rFonts w:ascii="Times New Roman" w:hAnsi="Times New Roman" w:cs="Times New Roman"/>
                <w:b/>
                <w:sz w:val="28"/>
                <w:szCs w:val="28"/>
                <w:lang w:val="uk-UA"/>
              </w:rPr>
              <w:t>70/2450</w:t>
            </w:r>
          </w:p>
        </w:tc>
      </w:tr>
      <w:tr w:rsidR="00CB0B61" w:rsidRPr="00DA2897" w:rsidTr="007243E1">
        <w:trPr>
          <w:gridAfter w:val="3"/>
          <w:wAfter w:w="4815" w:type="dxa"/>
          <w:trHeight w:hRule="exact" w:val="331"/>
        </w:trPr>
        <w:tc>
          <w:tcPr>
            <w:tcW w:w="1710" w:type="dxa"/>
            <w:tcBorders>
              <w:top w:val="single" w:sz="4" w:space="0" w:color="auto"/>
              <w:left w:val="single" w:sz="4" w:space="0" w:color="auto"/>
              <w:bottom w:val="single" w:sz="4" w:space="0" w:color="auto"/>
            </w:tcBorders>
            <w:vAlign w:val="center"/>
            <w:hideMark/>
          </w:tcPr>
          <w:p w:rsidR="00CB0B61" w:rsidRPr="00DA2897" w:rsidRDefault="00CB0B61" w:rsidP="007243E1">
            <w:pPr>
              <w:shd w:val="clear" w:color="auto" w:fill="FFFFFF"/>
              <w:spacing w:line="269" w:lineRule="exact"/>
              <w:ind w:right="274"/>
              <w:rPr>
                <w:rFonts w:ascii="Times New Roman" w:hAnsi="Times New Roman" w:cs="Times New Roman"/>
                <w:sz w:val="28"/>
                <w:szCs w:val="28"/>
                <w:lang w:val="uk-UA"/>
              </w:rPr>
            </w:pPr>
          </w:p>
        </w:tc>
        <w:tc>
          <w:tcPr>
            <w:tcW w:w="4014" w:type="dxa"/>
            <w:tcBorders>
              <w:top w:val="single" w:sz="6" w:space="0" w:color="auto"/>
              <w:left w:val="nil"/>
              <w:bottom w:val="single" w:sz="6" w:space="0" w:color="auto"/>
              <w:right w:val="single" w:sz="6" w:space="0" w:color="auto"/>
            </w:tcBorders>
            <w:shd w:val="clear" w:color="auto" w:fill="FFFFFF"/>
            <w:hideMark/>
          </w:tcPr>
          <w:p w:rsidR="00CB0B61" w:rsidRPr="00DA2897" w:rsidRDefault="00CB0B61" w:rsidP="007243E1">
            <w:pPr>
              <w:shd w:val="clear" w:color="auto" w:fill="FFFFFF"/>
              <w:jc w:val="center"/>
              <w:rPr>
                <w:rFonts w:ascii="Times New Roman" w:hAnsi="Times New Roman" w:cs="Times New Roman"/>
                <w:sz w:val="28"/>
                <w:szCs w:val="28"/>
              </w:rPr>
            </w:pPr>
            <w:r w:rsidRPr="00DA2897">
              <w:rPr>
                <w:rFonts w:ascii="Times New Roman" w:hAnsi="Times New Roman" w:cs="Times New Roman"/>
                <w:b/>
                <w:bCs/>
                <w:sz w:val="28"/>
                <w:szCs w:val="28"/>
                <w:lang w:val="uk-UA"/>
              </w:rPr>
              <w:t>Варіативна складова</w:t>
            </w:r>
          </w:p>
        </w:tc>
        <w:tc>
          <w:tcPr>
            <w:tcW w:w="1511" w:type="dxa"/>
            <w:hideMark/>
          </w:tcPr>
          <w:p w:rsidR="00CB0B61" w:rsidRPr="00DA2897" w:rsidRDefault="00CB0B61" w:rsidP="007243E1">
            <w:pPr>
              <w:shd w:val="clear" w:color="auto" w:fill="FFFFFF"/>
              <w:rPr>
                <w:rFonts w:ascii="Times New Roman" w:hAnsi="Times New Roman" w:cs="Times New Roman"/>
                <w:b/>
                <w:sz w:val="28"/>
                <w:szCs w:val="28"/>
              </w:rPr>
            </w:pPr>
          </w:p>
        </w:tc>
        <w:tc>
          <w:tcPr>
            <w:tcW w:w="1394" w:type="dxa"/>
            <w:tcBorders>
              <w:top w:val="single" w:sz="4" w:space="0" w:color="auto"/>
              <w:left w:val="single" w:sz="4" w:space="0" w:color="auto"/>
              <w:bottom w:val="single" w:sz="6" w:space="0" w:color="auto"/>
              <w:right w:val="single" w:sz="6" w:space="0" w:color="auto"/>
            </w:tcBorders>
            <w:shd w:val="clear" w:color="auto" w:fill="FFFFFF"/>
            <w:hideMark/>
          </w:tcPr>
          <w:p w:rsidR="00CB0B61" w:rsidRPr="00DA2897" w:rsidRDefault="00CB0B61" w:rsidP="007243E1">
            <w:pPr>
              <w:shd w:val="clear" w:color="auto" w:fill="FFFFFF"/>
              <w:rPr>
                <w:rFonts w:ascii="Times New Roman" w:hAnsi="Times New Roman" w:cs="Times New Roman"/>
                <w:b/>
                <w:sz w:val="28"/>
                <w:szCs w:val="28"/>
              </w:rPr>
            </w:pPr>
          </w:p>
        </w:tc>
        <w:tc>
          <w:tcPr>
            <w:tcW w:w="1632" w:type="dxa"/>
            <w:gridSpan w:val="2"/>
            <w:tcBorders>
              <w:top w:val="single" w:sz="4" w:space="0" w:color="auto"/>
              <w:left w:val="single" w:sz="6" w:space="0" w:color="auto"/>
              <w:bottom w:val="single" w:sz="6" w:space="0" w:color="auto"/>
              <w:right w:val="single" w:sz="6" w:space="0" w:color="auto"/>
            </w:tcBorders>
            <w:shd w:val="clear" w:color="auto" w:fill="FFFFFF"/>
          </w:tcPr>
          <w:p w:rsidR="00CB0B61" w:rsidRPr="00AD35A0" w:rsidRDefault="00CB0B61" w:rsidP="007243E1">
            <w:pPr>
              <w:shd w:val="clear" w:color="auto" w:fill="FFFFFF"/>
              <w:jc w:val="center"/>
              <w:rPr>
                <w:rFonts w:ascii="Times New Roman" w:hAnsi="Times New Roman" w:cs="Times New Roman"/>
                <w:b/>
                <w:sz w:val="28"/>
                <w:szCs w:val="28"/>
              </w:rPr>
            </w:pPr>
          </w:p>
        </w:tc>
      </w:tr>
      <w:tr w:rsidR="00CB0B61" w:rsidRPr="00DA2897" w:rsidTr="007243E1">
        <w:trPr>
          <w:gridAfter w:val="3"/>
          <w:wAfter w:w="4815" w:type="dxa"/>
          <w:trHeight w:val="641"/>
        </w:trPr>
        <w:tc>
          <w:tcPr>
            <w:tcW w:w="1710" w:type="dxa"/>
            <w:vMerge w:val="restart"/>
            <w:tcBorders>
              <w:top w:val="single" w:sz="4" w:space="0" w:color="auto"/>
              <w:left w:val="single" w:sz="4" w:space="0" w:color="auto"/>
            </w:tcBorders>
            <w:vAlign w:val="center"/>
            <w:hideMark/>
          </w:tcPr>
          <w:p w:rsidR="00CB0B61" w:rsidRPr="00DA2897" w:rsidRDefault="00CB0B61" w:rsidP="007243E1">
            <w:pPr>
              <w:shd w:val="clear" w:color="auto" w:fill="FFFFFF"/>
              <w:spacing w:line="269" w:lineRule="exact"/>
              <w:ind w:right="274"/>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DA2897">
              <w:rPr>
                <w:rFonts w:ascii="Times New Roman" w:hAnsi="Times New Roman" w:cs="Times New Roman"/>
                <w:b/>
                <w:sz w:val="28"/>
                <w:szCs w:val="28"/>
                <w:lang w:val="uk-UA"/>
              </w:rPr>
              <w:t>Разом</w:t>
            </w:r>
          </w:p>
        </w:tc>
        <w:tc>
          <w:tcPr>
            <w:tcW w:w="4014" w:type="dxa"/>
            <w:vMerge w:val="restart"/>
            <w:tcBorders>
              <w:top w:val="single" w:sz="6" w:space="0" w:color="auto"/>
              <w:left w:val="nil"/>
              <w:right w:val="single" w:sz="6" w:space="0" w:color="auto"/>
            </w:tcBorders>
            <w:shd w:val="clear" w:color="auto" w:fill="FFFFFF"/>
            <w:hideMark/>
          </w:tcPr>
          <w:p w:rsidR="00CB0B61" w:rsidRPr="00DA2897" w:rsidRDefault="00CB0B61" w:rsidP="007243E1">
            <w:pPr>
              <w:shd w:val="clear" w:color="auto" w:fill="FFFFFF"/>
              <w:spacing w:line="269" w:lineRule="exact"/>
              <w:ind w:left="29" w:right="274" w:firstLine="5"/>
              <w:rPr>
                <w:rFonts w:ascii="Times New Roman" w:hAnsi="Times New Roman" w:cs="Times New Roman"/>
                <w:sz w:val="28"/>
                <w:szCs w:val="28"/>
                <w:lang w:val="uk-UA"/>
              </w:rPr>
            </w:pPr>
          </w:p>
        </w:tc>
        <w:tc>
          <w:tcPr>
            <w:tcW w:w="1511" w:type="dxa"/>
            <w:vMerge w:val="restart"/>
            <w:tcBorders>
              <w:top w:val="single" w:sz="6" w:space="0" w:color="auto"/>
              <w:left w:val="single" w:sz="6" w:space="0" w:color="auto"/>
              <w:right w:val="single" w:sz="4" w:space="0" w:color="auto"/>
            </w:tcBorders>
            <w:shd w:val="clear" w:color="auto" w:fill="FFFFFF"/>
            <w:hideMark/>
          </w:tcPr>
          <w:p w:rsidR="00CB0B61" w:rsidRPr="00DA2897" w:rsidRDefault="00CB0B61" w:rsidP="007243E1">
            <w:pPr>
              <w:shd w:val="clear" w:color="auto" w:fill="FFFFFF"/>
              <w:ind w:left="-40"/>
              <w:jc w:val="center"/>
              <w:rPr>
                <w:rFonts w:ascii="Times New Roman" w:hAnsi="Times New Roman" w:cs="Times New Roman"/>
                <w:sz w:val="28"/>
                <w:szCs w:val="28"/>
                <w:lang w:val="uk-UA"/>
              </w:rPr>
            </w:pPr>
            <w:r>
              <w:rPr>
                <w:rFonts w:ascii="Times New Roman" w:hAnsi="Times New Roman" w:cs="Times New Roman"/>
                <w:b/>
                <w:sz w:val="28"/>
                <w:szCs w:val="28"/>
                <w:lang w:val="uk-UA"/>
              </w:rPr>
              <w:t>35/1225</w:t>
            </w:r>
            <w:r w:rsidRPr="00DA2897">
              <w:rPr>
                <w:rFonts w:ascii="Times New Roman" w:hAnsi="Times New Roman" w:cs="Times New Roman"/>
                <w:b/>
                <w:sz w:val="28"/>
                <w:szCs w:val="28"/>
                <w:lang w:val="uk-UA"/>
              </w:rPr>
              <w:t xml:space="preserve">     </w:t>
            </w:r>
          </w:p>
        </w:tc>
        <w:tc>
          <w:tcPr>
            <w:tcW w:w="1394" w:type="dxa"/>
            <w:vMerge w:val="restart"/>
            <w:tcBorders>
              <w:top w:val="single" w:sz="6" w:space="0" w:color="auto"/>
              <w:left w:val="single" w:sz="4" w:space="0" w:color="auto"/>
              <w:right w:val="single" w:sz="6" w:space="0" w:color="auto"/>
            </w:tcBorders>
            <w:shd w:val="clear" w:color="auto" w:fill="FFFFFF"/>
            <w:hideMark/>
          </w:tcPr>
          <w:p w:rsidR="00CB0B61" w:rsidRPr="00DA2897" w:rsidRDefault="00CB0B61" w:rsidP="007243E1">
            <w:pPr>
              <w:shd w:val="clear" w:color="auto" w:fill="FFFFFF"/>
              <w:ind w:left="-40"/>
              <w:jc w:val="center"/>
              <w:rPr>
                <w:rFonts w:ascii="Times New Roman" w:hAnsi="Times New Roman" w:cs="Times New Roman"/>
                <w:sz w:val="28"/>
                <w:szCs w:val="28"/>
                <w:lang w:val="uk-UA"/>
              </w:rPr>
            </w:pPr>
            <w:r>
              <w:rPr>
                <w:rFonts w:ascii="Times New Roman" w:hAnsi="Times New Roman" w:cs="Times New Roman"/>
                <w:b/>
                <w:sz w:val="28"/>
                <w:szCs w:val="28"/>
                <w:lang w:val="uk-UA"/>
              </w:rPr>
              <w:t>35/1225</w:t>
            </w:r>
            <w:r w:rsidRPr="00DA2897">
              <w:rPr>
                <w:rFonts w:ascii="Times New Roman" w:hAnsi="Times New Roman" w:cs="Times New Roman"/>
                <w:b/>
                <w:sz w:val="28"/>
                <w:szCs w:val="28"/>
                <w:lang w:val="uk-UA"/>
              </w:rPr>
              <w:t xml:space="preserve">     </w:t>
            </w:r>
          </w:p>
        </w:tc>
        <w:tc>
          <w:tcPr>
            <w:tcW w:w="1632" w:type="dxa"/>
            <w:gridSpan w:val="2"/>
            <w:tcBorders>
              <w:top w:val="single" w:sz="6" w:space="0" w:color="auto"/>
              <w:left w:val="single" w:sz="6" w:space="0" w:color="auto"/>
              <w:right w:val="single" w:sz="4" w:space="0" w:color="auto"/>
            </w:tcBorders>
            <w:shd w:val="clear" w:color="auto" w:fill="FFFFFF"/>
          </w:tcPr>
          <w:p w:rsidR="00CB0B61" w:rsidRPr="00AD35A0" w:rsidRDefault="00CB0B61" w:rsidP="007243E1">
            <w:pPr>
              <w:shd w:val="clear" w:color="auto" w:fill="FFFFFF"/>
              <w:ind w:left="-40"/>
              <w:jc w:val="center"/>
              <w:rPr>
                <w:rFonts w:ascii="Times New Roman" w:hAnsi="Times New Roman" w:cs="Times New Roman"/>
                <w:b/>
                <w:sz w:val="28"/>
                <w:szCs w:val="28"/>
                <w:lang w:val="uk-UA"/>
              </w:rPr>
            </w:pPr>
            <w:r w:rsidRPr="00AD35A0">
              <w:rPr>
                <w:rFonts w:ascii="Times New Roman" w:hAnsi="Times New Roman" w:cs="Times New Roman"/>
                <w:b/>
                <w:sz w:val="28"/>
                <w:szCs w:val="28"/>
                <w:lang w:val="uk-UA"/>
              </w:rPr>
              <w:t>70/2450</w:t>
            </w:r>
          </w:p>
        </w:tc>
      </w:tr>
      <w:tr w:rsidR="00CB0B61" w:rsidRPr="00DA2897" w:rsidTr="007243E1">
        <w:trPr>
          <w:gridAfter w:val="3"/>
          <w:wAfter w:w="4815" w:type="dxa"/>
          <w:trHeight w:hRule="exact" w:val="711"/>
        </w:trPr>
        <w:tc>
          <w:tcPr>
            <w:tcW w:w="1710" w:type="dxa"/>
            <w:vMerge/>
            <w:tcBorders>
              <w:left w:val="single" w:sz="4" w:space="0" w:color="auto"/>
              <w:bottom w:val="single" w:sz="4" w:space="0" w:color="auto"/>
            </w:tcBorders>
          </w:tcPr>
          <w:p w:rsidR="00CB0B61" w:rsidRPr="00DA2897" w:rsidRDefault="00CB0B61" w:rsidP="007243E1">
            <w:pPr>
              <w:shd w:val="clear" w:color="auto" w:fill="FFFFFF"/>
              <w:spacing w:line="269" w:lineRule="exact"/>
              <w:ind w:left="29" w:right="274" w:firstLine="5"/>
              <w:rPr>
                <w:rFonts w:ascii="Times New Roman" w:hAnsi="Times New Roman" w:cs="Times New Roman"/>
                <w:spacing w:val="-5"/>
                <w:sz w:val="28"/>
                <w:szCs w:val="28"/>
                <w:lang w:val="uk-UA"/>
              </w:rPr>
            </w:pPr>
          </w:p>
        </w:tc>
        <w:tc>
          <w:tcPr>
            <w:tcW w:w="4014" w:type="dxa"/>
            <w:vMerge/>
            <w:tcBorders>
              <w:left w:val="nil"/>
              <w:bottom w:val="single" w:sz="4" w:space="0" w:color="auto"/>
              <w:right w:val="single" w:sz="6" w:space="0" w:color="auto"/>
            </w:tcBorders>
            <w:shd w:val="clear" w:color="auto" w:fill="FFFFFF"/>
            <w:hideMark/>
          </w:tcPr>
          <w:p w:rsidR="00CB0B61" w:rsidRPr="00DA2897" w:rsidRDefault="00CB0B61" w:rsidP="007243E1">
            <w:pPr>
              <w:shd w:val="clear" w:color="auto" w:fill="FFFFFF"/>
              <w:ind w:left="-40"/>
              <w:jc w:val="center"/>
              <w:rPr>
                <w:rFonts w:ascii="Times New Roman" w:hAnsi="Times New Roman" w:cs="Times New Roman"/>
                <w:b/>
                <w:sz w:val="28"/>
                <w:szCs w:val="28"/>
                <w:lang w:val="uk-UA"/>
              </w:rPr>
            </w:pPr>
          </w:p>
        </w:tc>
        <w:tc>
          <w:tcPr>
            <w:tcW w:w="1511" w:type="dxa"/>
            <w:vMerge/>
            <w:tcBorders>
              <w:left w:val="single" w:sz="6" w:space="0" w:color="auto"/>
              <w:bottom w:val="single" w:sz="4" w:space="0" w:color="auto"/>
              <w:right w:val="single" w:sz="4" w:space="0" w:color="auto"/>
            </w:tcBorders>
            <w:shd w:val="clear" w:color="auto" w:fill="FFFFFF"/>
            <w:hideMark/>
          </w:tcPr>
          <w:p w:rsidR="00CB0B61" w:rsidRPr="00DA2897" w:rsidRDefault="00CB0B61" w:rsidP="007243E1">
            <w:pPr>
              <w:shd w:val="clear" w:color="auto" w:fill="FFFFFF"/>
              <w:ind w:left="-40"/>
              <w:jc w:val="center"/>
              <w:rPr>
                <w:rFonts w:ascii="Times New Roman" w:hAnsi="Times New Roman" w:cs="Times New Roman"/>
                <w:b/>
                <w:sz w:val="28"/>
                <w:szCs w:val="28"/>
                <w:lang w:val="uk-UA"/>
              </w:rPr>
            </w:pPr>
          </w:p>
        </w:tc>
        <w:tc>
          <w:tcPr>
            <w:tcW w:w="1394" w:type="dxa"/>
            <w:vMerge/>
            <w:tcBorders>
              <w:left w:val="single" w:sz="4" w:space="0" w:color="auto"/>
              <w:bottom w:val="single" w:sz="4" w:space="0" w:color="auto"/>
              <w:right w:val="single" w:sz="6" w:space="0" w:color="auto"/>
            </w:tcBorders>
            <w:shd w:val="clear" w:color="auto" w:fill="FFFFFF"/>
            <w:hideMark/>
          </w:tcPr>
          <w:p w:rsidR="00CB0B61" w:rsidRPr="00DA2897" w:rsidRDefault="00CB0B61" w:rsidP="007243E1">
            <w:pPr>
              <w:shd w:val="clear" w:color="auto" w:fill="FFFFFF"/>
              <w:ind w:left="-40"/>
              <w:jc w:val="center"/>
              <w:rPr>
                <w:rFonts w:ascii="Times New Roman" w:hAnsi="Times New Roman" w:cs="Times New Roman"/>
                <w:b/>
                <w:sz w:val="28"/>
                <w:szCs w:val="28"/>
                <w:lang w:val="uk-UA"/>
              </w:rPr>
            </w:pPr>
          </w:p>
        </w:tc>
        <w:tc>
          <w:tcPr>
            <w:tcW w:w="1632" w:type="dxa"/>
            <w:gridSpan w:val="2"/>
            <w:tcBorders>
              <w:bottom w:val="single" w:sz="4" w:space="0" w:color="auto"/>
              <w:right w:val="single" w:sz="4" w:space="0" w:color="auto"/>
            </w:tcBorders>
            <w:hideMark/>
          </w:tcPr>
          <w:p w:rsidR="00CB0B61" w:rsidRPr="00DA2897" w:rsidRDefault="00CB0B61" w:rsidP="007243E1">
            <w:pPr>
              <w:shd w:val="clear" w:color="auto" w:fill="FFFFFF"/>
              <w:rPr>
                <w:rFonts w:ascii="Times New Roman" w:hAnsi="Times New Roman" w:cs="Times New Roman"/>
                <w:b/>
                <w:sz w:val="28"/>
                <w:szCs w:val="28"/>
              </w:rPr>
            </w:pPr>
          </w:p>
        </w:tc>
      </w:tr>
      <w:tr w:rsidR="00CB0B61" w:rsidRPr="00DA2897" w:rsidTr="007243E1">
        <w:trPr>
          <w:trHeight w:hRule="exact" w:val="965"/>
        </w:trPr>
        <w:tc>
          <w:tcPr>
            <w:tcW w:w="1710" w:type="dxa"/>
            <w:vMerge w:val="restart"/>
            <w:tcBorders>
              <w:top w:val="single" w:sz="4" w:space="0" w:color="auto"/>
            </w:tcBorders>
          </w:tcPr>
          <w:p w:rsidR="00CB0B61" w:rsidRPr="00DA2897" w:rsidRDefault="00CB0B61" w:rsidP="007243E1">
            <w:pPr>
              <w:shd w:val="clear" w:color="auto" w:fill="FFFFFF"/>
              <w:spacing w:line="269" w:lineRule="exact"/>
              <w:ind w:right="274"/>
              <w:rPr>
                <w:rFonts w:ascii="Times New Roman" w:hAnsi="Times New Roman" w:cs="Times New Roman"/>
                <w:spacing w:val="-5"/>
                <w:sz w:val="28"/>
                <w:szCs w:val="28"/>
                <w:lang w:val="uk-UA"/>
              </w:rPr>
            </w:pPr>
          </w:p>
        </w:tc>
        <w:tc>
          <w:tcPr>
            <w:tcW w:w="10152" w:type="dxa"/>
            <w:gridSpan w:val="6"/>
            <w:tcBorders>
              <w:left w:val="nil"/>
              <w:right w:val="single" w:sz="6" w:space="0" w:color="auto"/>
            </w:tcBorders>
            <w:shd w:val="clear" w:color="auto" w:fill="FFFFFF"/>
            <w:hideMark/>
          </w:tcPr>
          <w:p w:rsidR="00CB0B61" w:rsidRPr="00DA2897" w:rsidRDefault="00CB0B61" w:rsidP="007243E1">
            <w:pPr>
              <w:shd w:val="clear" w:color="auto" w:fill="FFFFFF"/>
              <w:ind w:left="-40"/>
              <w:jc w:val="center"/>
              <w:rPr>
                <w:rFonts w:ascii="Times New Roman" w:hAnsi="Times New Roman" w:cs="Times New Roman"/>
                <w:b/>
                <w:sz w:val="28"/>
                <w:szCs w:val="28"/>
                <w:lang w:val="uk-UA"/>
              </w:rPr>
            </w:pPr>
          </w:p>
        </w:tc>
        <w:tc>
          <w:tcPr>
            <w:tcW w:w="1605" w:type="dxa"/>
            <w:tcBorders>
              <w:top w:val="single" w:sz="4" w:space="0" w:color="auto"/>
              <w:left w:val="single" w:sz="6" w:space="0" w:color="auto"/>
              <w:bottom w:val="single" w:sz="4" w:space="0" w:color="auto"/>
              <w:right w:val="single" w:sz="6" w:space="0" w:color="auto"/>
            </w:tcBorders>
            <w:shd w:val="clear" w:color="auto" w:fill="FFFFFF"/>
          </w:tcPr>
          <w:p w:rsidR="00CB0B61" w:rsidRPr="00DA2897" w:rsidRDefault="00CB0B61" w:rsidP="007243E1">
            <w:pPr>
              <w:shd w:val="clear" w:color="auto" w:fill="FFFFFF"/>
              <w:ind w:left="-40"/>
              <w:jc w:val="center"/>
              <w:rPr>
                <w:rFonts w:ascii="Times New Roman" w:hAnsi="Times New Roman" w:cs="Times New Roman"/>
                <w:b/>
                <w:sz w:val="28"/>
                <w:szCs w:val="28"/>
                <w:lang w:val="uk-UA"/>
              </w:rPr>
            </w:pPr>
          </w:p>
        </w:tc>
        <w:tc>
          <w:tcPr>
            <w:tcW w:w="1609" w:type="dxa"/>
            <w:tcBorders>
              <w:top w:val="single" w:sz="4" w:space="0" w:color="auto"/>
            </w:tcBorders>
          </w:tcPr>
          <w:p w:rsidR="00CB0B61" w:rsidRPr="00DA2897" w:rsidRDefault="00CB0B61" w:rsidP="007243E1">
            <w:pPr>
              <w:shd w:val="clear" w:color="auto" w:fill="FFFFFF"/>
              <w:ind w:left="-40"/>
              <w:jc w:val="center"/>
              <w:rPr>
                <w:rFonts w:ascii="Times New Roman" w:hAnsi="Times New Roman" w:cs="Times New Roman"/>
                <w:b/>
                <w:sz w:val="28"/>
                <w:szCs w:val="28"/>
                <w:lang w:val="uk-UA"/>
              </w:rPr>
            </w:pPr>
          </w:p>
        </w:tc>
      </w:tr>
      <w:tr w:rsidR="00CB0B61" w:rsidRPr="00DA2897" w:rsidTr="007243E1">
        <w:trPr>
          <w:gridAfter w:val="4"/>
          <w:wAfter w:w="6424" w:type="dxa"/>
          <w:trHeight w:val="948"/>
        </w:trPr>
        <w:tc>
          <w:tcPr>
            <w:tcW w:w="1710" w:type="dxa"/>
            <w:vMerge/>
            <w:tcBorders>
              <w:bottom w:val="nil"/>
            </w:tcBorders>
          </w:tcPr>
          <w:p w:rsidR="00CB0B61" w:rsidRPr="00DA2897" w:rsidRDefault="00CB0B61" w:rsidP="007243E1">
            <w:pPr>
              <w:shd w:val="clear" w:color="auto" w:fill="FFFFFF"/>
              <w:spacing w:line="269" w:lineRule="exact"/>
              <w:ind w:left="29" w:right="274" w:firstLine="5"/>
              <w:rPr>
                <w:rFonts w:ascii="Times New Roman" w:hAnsi="Times New Roman" w:cs="Times New Roman"/>
                <w:b/>
                <w:sz w:val="28"/>
                <w:szCs w:val="28"/>
                <w:lang w:val="uk-UA"/>
              </w:rPr>
            </w:pPr>
          </w:p>
        </w:tc>
        <w:tc>
          <w:tcPr>
            <w:tcW w:w="4014" w:type="dxa"/>
            <w:tcBorders>
              <w:left w:val="nil"/>
              <w:bottom w:val="nil"/>
            </w:tcBorders>
            <w:shd w:val="clear" w:color="auto" w:fill="FFFFFF"/>
            <w:hideMark/>
          </w:tcPr>
          <w:p w:rsidR="00CB0B61" w:rsidRPr="00DA2897" w:rsidRDefault="00CB0B61" w:rsidP="007243E1">
            <w:pPr>
              <w:shd w:val="clear" w:color="auto" w:fill="FFFFFF"/>
              <w:ind w:left="-40"/>
              <w:jc w:val="center"/>
              <w:rPr>
                <w:rFonts w:ascii="Times New Roman" w:hAnsi="Times New Roman" w:cs="Times New Roman"/>
                <w:b/>
                <w:sz w:val="28"/>
                <w:szCs w:val="28"/>
                <w:lang w:val="uk-UA"/>
              </w:rPr>
            </w:pPr>
          </w:p>
        </w:tc>
        <w:tc>
          <w:tcPr>
            <w:tcW w:w="2928" w:type="dxa"/>
            <w:gridSpan w:val="3"/>
            <w:tcBorders>
              <w:left w:val="nil"/>
            </w:tcBorders>
            <w:shd w:val="clear" w:color="auto" w:fill="FFFFFF"/>
            <w:hideMark/>
          </w:tcPr>
          <w:p w:rsidR="00CB0B61" w:rsidRPr="00DA2897" w:rsidRDefault="00CB0B61" w:rsidP="007243E1">
            <w:pPr>
              <w:shd w:val="clear" w:color="auto" w:fill="FFFFFF"/>
              <w:ind w:left="-40"/>
              <w:jc w:val="center"/>
              <w:rPr>
                <w:rFonts w:ascii="Times New Roman" w:hAnsi="Times New Roman" w:cs="Times New Roman"/>
                <w:b/>
                <w:sz w:val="28"/>
                <w:szCs w:val="28"/>
                <w:lang w:val="uk-UA"/>
              </w:rPr>
            </w:pPr>
          </w:p>
        </w:tc>
      </w:tr>
    </w:tbl>
    <w:p w:rsidR="00CB0B61" w:rsidRPr="007A16B5" w:rsidRDefault="00CB0B61" w:rsidP="004B1A6C">
      <w:pPr>
        <w:ind w:firstLine="7"/>
        <w:jc w:val="center"/>
        <w:rPr>
          <w:rFonts w:ascii="Times New Roman" w:eastAsia="Calibri" w:hAnsi="Times New Roman" w:cs="Times New Roman"/>
          <w:b/>
          <w:sz w:val="28"/>
          <w:szCs w:val="28"/>
          <w:lang w:val="uk-UA"/>
        </w:rPr>
      </w:pPr>
    </w:p>
    <w:p w:rsidR="004B1A6C" w:rsidRPr="00DA2897" w:rsidRDefault="004B1A6C" w:rsidP="004B1A6C">
      <w:pPr>
        <w:contextualSpacing/>
        <w:rPr>
          <w:rFonts w:ascii="Times New Roman" w:hAnsi="Times New Roman" w:cs="Times New Roman"/>
          <w:b/>
          <w:sz w:val="36"/>
          <w:szCs w:val="36"/>
          <w:lang w:val="uk-UA"/>
        </w:rPr>
      </w:pPr>
    </w:p>
    <w:p w:rsidR="004B1A6C" w:rsidRDefault="004B1A6C" w:rsidP="004B1A6C">
      <w:pPr>
        <w:ind w:firstLine="7"/>
        <w:jc w:val="center"/>
        <w:rPr>
          <w:rFonts w:ascii="Times New Roman" w:eastAsia="Calibri" w:hAnsi="Times New Roman" w:cs="Times New Roman"/>
          <w:b/>
          <w:sz w:val="28"/>
          <w:szCs w:val="28"/>
          <w:lang w:val="uk-UA"/>
        </w:rPr>
      </w:pPr>
    </w:p>
    <w:p w:rsidR="004B1A6C" w:rsidRDefault="004B1A6C" w:rsidP="004B1A6C">
      <w:pPr>
        <w:ind w:firstLine="7"/>
        <w:jc w:val="center"/>
        <w:rPr>
          <w:rFonts w:ascii="Times New Roman" w:eastAsia="Calibri" w:hAnsi="Times New Roman" w:cs="Times New Roman"/>
          <w:b/>
          <w:sz w:val="28"/>
          <w:szCs w:val="28"/>
          <w:lang w:val="uk-UA"/>
        </w:rPr>
      </w:pPr>
    </w:p>
    <w:p w:rsidR="004B1A6C" w:rsidRDefault="004B1A6C" w:rsidP="004B1A6C">
      <w:pPr>
        <w:ind w:firstLine="7"/>
        <w:jc w:val="center"/>
        <w:rPr>
          <w:rFonts w:ascii="Times New Roman" w:eastAsia="Calibri" w:hAnsi="Times New Roman" w:cs="Times New Roman"/>
          <w:b/>
          <w:sz w:val="28"/>
          <w:szCs w:val="28"/>
          <w:lang w:val="uk-UA"/>
        </w:rPr>
      </w:pPr>
    </w:p>
    <w:p w:rsidR="004B1A6C" w:rsidRDefault="004B1A6C" w:rsidP="004B1A6C">
      <w:pPr>
        <w:ind w:firstLine="7"/>
        <w:jc w:val="center"/>
        <w:rPr>
          <w:rFonts w:ascii="Times New Roman" w:eastAsia="Calibri" w:hAnsi="Times New Roman" w:cs="Times New Roman"/>
          <w:b/>
          <w:sz w:val="28"/>
          <w:szCs w:val="28"/>
          <w:lang w:val="uk-UA"/>
        </w:rPr>
      </w:pPr>
    </w:p>
    <w:p w:rsidR="004B1A6C" w:rsidRPr="00DA2897" w:rsidRDefault="004B1A6C" w:rsidP="004B1A6C">
      <w:pPr>
        <w:contextualSpacing/>
        <w:rPr>
          <w:rFonts w:ascii="Times New Roman" w:hAnsi="Times New Roman" w:cs="Times New Roman"/>
          <w:b/>
          <w:sz w:val="36"/>
          <w:szCs w:val="36"/>
          <w:lang w:val="uk-UA"/>
        </w:rPr>
      </w:pPr>
    </w:p>
    <w:p w:rsidR="004B1A6C" w:rsidRDefault="004B1A6C" w:rsidP="004B1A6C">
      <w:pPr>
        <w:ind w:firstLine="7"/>
        <w:jc w:val="center"/>
        <w:rPr>
          <w:rFonts w:ascii="Times New Roman" w:eastAsia="Calibri" w:hAnsi="Times New Roman" w:cs="Times New Roman"/>
          <w:b/>
          <w:sz w:val="28"/>
          <w:szCs w:val="28"/>
          <w:lang w:val="uk-UA"/>
        </w:rPr>
      </w:pPr>
    </w:p>
    <w:p w:rsidR="004B1A6C" w:rsidRPr="007A16B5" w:rsidRDefault="004B1A6C" w:rsidP="004B1A6C">
      <w:pPr>
        <w:jc w:val="both"/>
        <w:rPr>
          <w:rFonts w:ascii="Times New Roman" w:eastAsia="Calibri" w:hAnsi="Times New Roman" w:cs="Times New Roman"/>
          <w:sz w:val="28"/>
          <w:szCs w:val="28"/>
          <w:lang w:val="uk-UA"/>
        </w:rPr>
      </w:pPr>
    </w:p>
    <w:p w:rsidR="004B1A6C" w:rsidRPr="004B1A6C" w:rsidRDefault="004B1A6C">
      <w:pPr>
        <w:rPr>
          <w:lang w:val="uk-UA"/>
        </w:rPr>
      </w:pPr>
    </w:p>
    <w:sectPr w:rsidR="004B1A6C" w:rsidRPr="004B1A6C" w:rsidSect="00A66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FB6"/>
    <w:multiLevelType w:val="hybridMultilevel"/>
    <w:tmpl w:val="E716E472"/>
    <w:lvl w:ilvl="0" w:tplc="6D4214D8">
      <w:start w:val="1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677F32E5"/>
    <w:multiLevelType w:val="hybridMultilevel"/>
    <w:tmpl w:val="407AD9CE"/>
    <w:lvl w:ilvl="0" w:tplc="A8F428F8">
      <w:numFmt w:val="bullet"/>
      <w:lvlText w:val="–"/>
      <w:lvlJc w:val="left"/>
      <w:pPr>
        <w:ind w:left="644" w:hanging="360"/>
      </w:pPr>
      <w:rPr>
        <w:rFonts w:ascii="Times New Roman" w:eastAsia="Calibr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2"/>
  </w:compat>
  <w:rsids>
    <w:rsidRoot w:val="004B1A6C"/>
    <w:rsid w:val="000C0467"/>
    <w:rsid w:val="000E0B93"/>
    <w:rsid w:val="002D42F3"/>
    <w:rsid w:val="004A67A9"/>
    <w:rsid w:val="004B1A6C"/>
    <w:rsid w:val="0053737E"/>
    <w:rsid w:val="006F69FF"/>
    <w:rsid w:val="00702887"/>
    <w:rsid w:val="00A66DC2"/>
    <w:rsid w:val="00C47F69"/>
    <w:rsid w:val="00C867D7"/>
    <w:rsid w:val="00C86C6F"/>
    <w:rsid w:val="00CB0B61"/>
    <w:rsid w:val="00CF1625"/>
    <w:rsid w:val="00DE5F61"/>
    <w:rsid w:val="00DF614F"/>
    <w:rsid w:val="00EA0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4D9B8CAB"/>
  <w15:docId w15:val="{314A1AC9-51ED-4FE1-B55B-C0383D35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A6C"/>
    <w:pPr>
      <w:ind w:left="720"/>
      <w:contextualSpacing/>
    </w:pPr>
    <w:rPr>
      <w:rFonts w:ascii="Calibri" w:eastAsia="Calibri" w:hAnsi="Calibri" w:cs="Times New Roman"/>
      <w:lang w:val="uk-UA"/>
    </w:rPr>
  </w:style>
  <w:style w:type="paragraph" w:styleId="a4">
    <w:name w:val="No Spacing"/>
    <w:uiPriority w:val="1"/>
    <w:qFormat/>
    <w:rsid w:val="004B1A6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41</Pages>
  <Words>9276</Words>
  <Characters>52875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2016-08-20T15:41:00Z</dcterms:created>
  <dcterms:modified xsi:type="dcterms:W3CDTF">2019-06-05T12:06:00Z</dcterms:modified>
</cp:coreProperties>
</file>