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D0C" w:rsidRPr="00AE6D0C" w:rsidRDefault="00AE6D0C" w:rsidP="00B32089">
      <w:pPr>
        <w:spacing w:after="0" w:line="72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E6D0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Правила </w:t>
      </w:r>
      <w:proofErr w:type="spellStart"/>
      <w:r w:rsidRPr="00AE6D0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прийому</w:t>
      </w:r>
      <w:proofErr w:type="spellEnd"/>
      <w:r w:rsidRPr="00AE6D0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до 1 </w:t>
      </w:r>
      <w:proofErr w:type="spellStart"/>
      <w:r w:rsidRPr="00AE6D0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класу</w:t>
      </w:r>
      <w:proofErr w:type="spellEnd"/>
      <w:r w:rsidRPr="00AE6D0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на 202</w:t>
      </w:r>
      <w:r w:rsidR="008669E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  <w:t>4</w:t>
      </w:r>
      <w:r w:rsidRPr="00AE6D0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-202</w:t>
      </w:r>
      <w:r w:rsidR="008669E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 w:eastAsia="ru-RU"/>
        </w:rPr>
        <w:t>5</w:t>
      </w:r>
      <w:r w:rsidRPr="00AE6D0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навчальний</w:t>
      </w:r>
      <w:proofErr w:type="spellEnd"/>
      <w:r w:rsidRPr="00AE6D0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рік</w:t>
      </w:r>
      <w:proofErr w:type="spellEnd"/>
    </w:p>
    <w:p w:rsidR="00AE6D0C" w:rsidRPr="00DC5F3C" w:rsidRDefault="00AE6D0C" w:rsidP="00B320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E6D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Батькам</w:t>
      </w:r>
      <w:r w:rsidRPr="00DC5F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майбутніх</w:t>
      </w:r>
      <w:proofErr w:type="spellEnd"/>
      <w:r w:rsidRPr="00DC5F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першокласників</w:t>
      </w:r>
      <w:proofErr w:type="spellEnd"/>
    </w:p>
    <w:p w:rsidR="00AE6D0C" w:rsidRDefault="00AE6D0C" w:rsidP="00B320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AE6D0C" w:rsidRPr="00AE6D0C" w:rsidRDefault="00AE6D0C" w:rsidP="00B320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AE6D0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AE6D0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нормативні</w:t>
      </w:r>
      <w:proofErr w:type="spellEnd"/>
      <w:r w:rsidRPr="00AE6D0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документи</w:t>
      </w:r>
      <w:proofErr w:type="spellEnd"/>
      <w:r w:rsidRPr="00AE6D0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регулюють</w:t>
      </w:r>
      <w:proofErr w:type="spellEnd"/>
      <w:r w:rsidRPr="00AE6D0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вступ</w:t>
      </w:r>
      <w:proofErr w:type="spellEnd"/>
      <w:r w:rsidRPr="00AE6D0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до 1 </w:t>
      </w:r>
      <w:proofErr w:type="spellStart"/>
      <w:r w:rsidRPr="00AE6D0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класу</w:t>
      </w:r>
      <w:proofErr w:type="spellEnd"/>
      <w:r w:rsidRPr="00AE6D0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?</w:t>
      </w:r>
    </w:p>
    <w:p w:rsidR="00CF7E22" w:rsidRPr="00CF7E22" w:rsidRDefault="00AE6D0C" w:rsidP="00B320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зарахування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відрахування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переведення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учнів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державних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комунальних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закладів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здобуття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повної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загальної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середньої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затвердженим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наказом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Міністерства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i науки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16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квітня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2018 року № 367,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зареєстрований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Міністерстві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юстиції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05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травня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2018 р. за № </w:t>
      </w:r>
      <w:r w:rsidR="00CF7E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64/32016. </w:t>
      </w:r>
    </w:p>
    <w:p w:rsidR="00AE6D0C" w:rsidRPr="00CF7E22" w:rsidRDefault="008669E5" w:rsidP="00B320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hyperlink r:id="rId5" w:history="1">
        <w:r w:rsidR="00AE6D0C" w:rsidRPr="00AE6D0C">
          <w:rPr>
            <w:rFonts w:ascii="Times New Roman" w:eastAsia="Times New Roman" w:hAnsi="Times New Roman" w:cs="Times New Roman"/>
            <w:color w:val="1B8BE0"/>
            <w:sz w:val="28"/>
            <w:szCs w:val="28"/>
            <w:u w:val="single"/>
            <w:bdr w:val="none" w:sz="0" w:space="0" w:color="auto" w:frame="1"/>
            <w:lang w:eastAsia="ru-RU"/>
          </w:rPr>
          <w:t>https</w:t>
        </w:r>
        <w:r w:rsidR="00AE6D0C" w:rsidRPr="00CF7E22">
          <w:rPr>
            <w:rFonts w:ascii="Times New Roman" w:eastAsia="Times New Roman" w:hAnsi="Times New Roman" w:cs="Times New Roman"/>
            <w:color w:val="1B8BE0"/>
            <w:sz w:val="28"/>
            <w:szCs w:val="28"/>
            <w:u w:val="single"/>
            <w:bdr w:val="none" w:sz="0" w:space="0" w:color="auto" w:frame="1"/>
            <w:lang w:val="uk-UA" w:eastAsia="ru-RU"/>
          </w:rPr>
          <w:t>://</w:t>
        </w:r>
        <w:r w:rsidR="00AE6D0C" w:rsidRPr="00AE6D0C">
          <w:rPr>
            <w:rFonts w:ascii="Times New Roman" w:eastAsia="Times New Roman" w:hAnsi="Times New Roman" w:cs="Times New Roman"/>
            <w:color w:val="1B8BE0"/>
            <w:sz w:val="28"/>
            <w:szCs w:val="28"/>
            <w:u w:val="single"/>
            <w:bdr w:val="none" w:sz="0" w:space="0" w:color="auto" w:frame="1"/>
            <w:lang w:eastAsia="ru-RU"/>
          </w:rPr>
          <w:t>zakon</w:t>
        </w:r>
        <w:r w:rsidR="00AE6D0C" w:rsidRPr="00CF7E22">
          <w:rPr>
            <w:rFonts w:ascii="Times New Roman" w:eastAsia="Times New Roman" w:hAnsi="Times New Roman" w:cs="Times New Roman"/>
            <w:color w:val="1B8BE0"/>
            <w:sz w:val="28"/>
            <w:szCs w:val="28"/>
            <w:u w:val="single"/>
            <w:bdr w:val="none" w:sz="0" w:space="0" w:color="auto" w:frame="1"/>
            <w:lang w:val="uk-UA" w:eastAsia="ru-RU"/>
          </w:rPr>
          <w:t>.</w:t>
        </w:r>
        <w:r w:rsidR="00AE6D0C" w:rsidRPr="00AE6D0C">
          <w:rPr>
            <w:rFonts w:ascii="Times New Roman" w:eastAsia="Times New Roman" w:hAnsi="Times New Roman" w:cs="Times New Roman"/>
            <w:color w:val="1B8BE0"/>
            <w:sz w:val="28"/>
            <w:szCs w:val="28"/>
            <w:u w:val="single"/>
            <w:bdr w:val="none" w:sz="0" w:space="0" w:color="auto" w:frame="1"/>
            <w:lang w:eastAsia="ru-RU"/>
          </w:rPr>
          <w:t>rada</w:t>
        </w:r>
        <w:r w:rsidR="00AE6D0C" w:rsidRPr="00CF7E22">
          <w:rPr>
            <w:rFonts w:ascii="Times New Roman" w:eastAsia="Times New Roman" w:hAnsi="Times New Roman" w:cs="Times New Roman"/>
            <w:color w:val="1B8BE0"/>
            <w:sz w:val="28"/>
            <w:szCs w:val="28"/>
            <w:u w:val="single"/>
            <w:bdr w:val="none" w:sz="0" w:space="0" w:color="auto" w:frame="1"/>
            <w:lang w:val="uk-UA" w:eastAsia="ru-RU"/>
          </w:rPr>
          <w:t>.</w:t>
        </w:r>
        <w:r w:rsidR="00AE6D0C" w:rsidRPr="00AE6D0C">
          <w:rPr>
            <w:rFonts w:ascii="Times New Roman" w:eastAsia="Times New Roman" w:hAnsi="Times New Roman" w:cs="Times New Roman"/>
            <w:color w:val="1B8BE0"/>
            <w:sz w:val="28"/>
            <w:szCs w:val="28"/>
            <w:u w:val="single"/>
            <w:bdr w:val="none" w:sz="0" w:space="0" w:color="auto" w:frame="1"/>
            <w:lang w:eastAsia="ru-RU"/>
          </w:rPr>
          <w:t>gov</w:t>
        </w:r>
        <w:r w:rsidR="00AE6D0C" w:rsidRPr="00CF7E22">
          <w:rPr>
            <w:rFonts w:ascii="Times New Roman" w:eastAsia="Times New Roman" w:hAnsi="Times New Roman" w:cs="Times New Roman"/>
            <w:color w:val="1B8BE0"/>
            <w:sz w:val="28"/>
            <w:szCs w:val="28"/>
            <w:u w:val="single"/>
            <w:bdr w:val="none" w:sz="0" w:space="0" w:color="auto" w:frame="1"/>
            <w:lang w:val="uk-UA" w:eastAsia="ru-RU"/>
          </w:rPr>
          <w:t>.</w:t>
        </w:r>
        <w:r w:rsidR="00AE6D0C" w:rsidRPr="00AE6D0C">
          <w:rPr>
            <w:rFonts w:ascii="Times New Roman" w:eastAsia="Times New Roman" w:hAnsi="Times New Roman" w:cs="Times New Roman"/>
            <w:color w:val="1B8BE0"/>
            <w:sz w:val="28"/>
            <w:szCs w:val="28"/>
            <w:u w:val="single"/>
            <w:bdr w:val="none" w:sz="0" w:space="0" w:color="auto" w:frame="1"/>
            <w:lang w:eastAsia="ru-RU"/>
          </w:rPr>
          <w:t>ua</w:t>
        </w:r>
        <w:r w:rsidR="00AE6D0C" w:rsidRPr="00CF7E22">
          <w:rPr>
            <w:rFonts w:ascii="Times New Roman" w:eastAsia="Times New Roman" w:hAnsi="Times New Roman" w:cs="Times New Roman"/>
            <w:color w:val="1B8BE0"/>
            <w:sz w:val="28"/>
            <w:szCs w:val="28"/>
            <w:u w:val="single"/>
            <w:bdr w:val="none" w:sz="0" w:space="0" w:color="auto" w:frame="1"/>
            <w:lang w:val="uk-UA" w:eastAsia="ru-RU"/>
          </w:rPr>
          <w:t>/</w:t>
        </w:r>
        <w:r w:rsidR="00AE6D0C" w:rsidRPr="00AE6D0C">
          <w:rPr>
            <w:rFonts w:ascii="Times New Roman" w:eastAsia="Times New Roman" w:hAnsi="Times New Roman" w:cs="Times New Roman"/>
            <w:color w:val="1B8BE0"/>
            <w:sz w:val="28"/>
            <w:szCs w:val="28"/>
            <w:u w:val="single"/>
            <w:bdr w:val="none" w:sz="0" w:space="0" w:color="auto" w:frame="1"/>
            <w:lang w:eastAsia="ru-RU"/>
          </w:rPr>
          <w:t>laws</w:t>
        </w:r>
        <w:r w:rsidR="00AE6D0C" w:rsidRPr="00CF7E22">
          <w:rPr>
            <w:rFonts w:ascii="Times New Roman" w:eastAsia="Times New Roman" w:hAnsi="Times New Roman" w:cs="Times New Roman"/>
            <w:color w:val="1B8BE0"/>
            <w:sz w:val="28"/>
            <w:szCs w:val="28"/>
            <w:u w:val="single"/>
            <w:bdr w:val="none" w:sz="0" w:space="0" w:color="auto" w:frame="1"/>
            <w:lang w:val="uk-UA" w:eastAsia="ru-RU"/>
          </w:rPr>
          <w:t>/</w:t>
        </w:r>
        <w:r w:rsidR="00AE6D0C" w:rsidRPr="00AE6D0C">
          <w:rPr>
            <w:rFonts w:ascii="Times New Roman" w:eastAsia="Times New Roman" w:hAnsi="Times New Roman" w:cs="Times New Roman"/>
            <w:color w:val="1B8BE0"/>
            <w:sz w:val="28"/>
            <w:szCs w:val="28"/>
            <w:u w:val="single"/>
            <w:bdr w:val="none" w:sz="0" w:space="0" w:color="auto" w:frame="1"/>
            <w:lang w:eastAsia="ru-RU"/>
          </w:rPr>
          <w:t>show</w:t>
        </w:r>
        <w:r w:rsidR="00AE6D0C" w:rsidRPr="00CF7E22">
          <w:rPr>
            <w:rFonts w:ascii="Times New Roman" w:eastAsia="Times New Roman" w:hAnsi="Times New Roman" w:cs="Times New Roman"/>
            <w:color w:val="1B8BE0"/>
            <w:sz w:val="28"/>
            <w:szCs w:val="28"/>
            <w:u w:val="single"/>
            <w:bdr w:val="none" w:sz="0" w:space="0" w:color="auto" w:frame="1"/>
            <w:lang w:val="uk-UA" w:eastAsia="ru-RU"/>
          </w:rPr>
          <w:t>/</w:t>
        </w:r>
        <w:r w:rsidR="00AE6D0C" w:rsidRPr="00AE6D0C">
          <w:rPr>
            <w:rFonts w:ascii="Times New Roman" w:eastAsia="Times New Roman" w:hAnsi="Times New Roman" w:cs="Times New Roman"/>
            <w:color w:val="1B8BE0"/>
            <w:sz w:val="28"/>
            <w:szCs w:val="28"/>
            <w:u w:val="single"/>
            <w:bdr w:val="none" w:sz="0" w:space="0" w:color="auto" w:frame="1"/>
            <w:lang w:eastAsia="ru-RU"/>
          </w:rPr>
          <w:t>z</w:t>
        </w:r>
        <w:r w:rsidR="00AE6D0C" w:rsidRPr="00CF7E22">
          <w:rPr>
            <w:rFonts w:ascii="Times New Roman" w:eastAsia="Times New Roman" w:hAnsi="Times New Roman" w:cs="Times New Roman"/>
            <w:color w:val="1B8BE0"/>
            <w:sz w:val="28"/>
            <w:szCs w:val="28"/>
            <w:u w:val="single"/>
            <w:bdr w:val="none" w:sz="0" w:space="0" w:color="auto" w:frame="1"/>
            <w:lang w:val="uk-UA" w:eastAsia="ru-RU"/>
          </w:rPr>
          <w:t>0564-18</w:t>
        </w:r>
      </w:hyperlink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AE6D0C" w:rsidRPr="00AE6D0C" w:rsidRDefault="00AE6D0C" w:rsidP="00B320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AE6D0C" w:rsidRPr="00B32089" w:rsidRDefault="00AE6D0C" w:rsidP="00B320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proofErr w:type="spellStart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Чи</w:t>
      </w:r>
      <w:proofErr w:type="spellEnd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визначена</w:t>
      </w:r>
      <w:proofErr w:type="spellEnd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дата </w:t>
      </w:r>
      <w:proofErr w:type="spellStart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закінчення</w:t>
      </w:r>
      <w:proofErr w:type="spellEnd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прийому</w:t>
      </w:r>
      <w:proofErr w:type="spellEnd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документів</w:t>
      </w:r>
      <w:proofErr w:type="spellEnd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вступу</w:t>
      </w:r>
      <w:proofErr w:type="spellEnd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до 1 </w:t>
      </w:r>
      <w:proofErr w:type="spellStart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класу</w:t>
      </w:r>
      <w:proofErr w:type="spellEnd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на 202</w:t>
      </w:r>
      <w:r w:rsidR="008669E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val="uk-UA" w:eastAsia="ru-RU"/>
        </w:rPr>
        <w:t>4</w:t>
      </w:r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-202</w:t>
      </w:r>
      <w:r w:rsidR="008669E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val="uk-UA" w:eastAsia="ru-RU"/>
        </w:rPr>
        <w:t>5</w:t>
      </w:r>
      <w:bookmarkStart w:id="0" w:name="_GoBack"/>
      <w:bookmarkEnd w:id="0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н.р</w:t>
      </w:r>
      <w:proofErr w:type="spellEnd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.?</w:t>
      </w:r>
    </w:p>
    <w:p w:rsidR="00AE6D0C" w:rsidRDefault="00AE6D0C" w:rsidP="00B320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Дата </w:t>
      </w:r>
      <w:proofErr w:type="spellStart"/>
      <w:proofErr w:type="gram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закінчення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прийому</w:t>
      </w:r>
      <w:proofErr w:type="spellEnd"/>
      <w:proofErr w:type="gram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закладами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загальної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середньої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документів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вступу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1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класу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 </w:t>
      </w:r>
      <w:r w:rsidRPr="00AE6D0C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31 </w:t>
      </w:r>
      <w:proofErr w:type="spellStart"/>
      <w:r w:rsidRPr="00AE6D0C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травня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B32089" w:rsidRPr="00AE6D0C" w:rsidRDefault="00B32089" w:rsidP="00B320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6D0C" w:rsidRDefault="00AE6D0C" w:rsidP="00B320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proofErr w:type="spellStart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Хто</w:t>
      </w:r>
      <w:proofErr w:type="spellEnd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подає</w:t>
      </w:r>
      <w:proofErr w:type="spellEnd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документи</w:t>
      </w:r>
      <w:proofErr w:type="spellEnd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вступу</w:t>
      </w:r>
      <w:proofErr w:type="spellEnd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до 1 </w:t>
      </w:r>
      <w:proofErr w:type="spellStart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класу</w:t>
      </w:r>
      <w:proofErr w:type="spellEnd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?</w:t>
      </w:r>
    </w:p>
    <w:p w:rsidR="00AE6D0C" w:rsidRPr="00AE6D0C" w:rsidRDefault="00AE6D0C" w:rsidP="00B3208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Документи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подаються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одним з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батьків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дитини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законними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представниками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особисто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31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травня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E6D0C" w:rsidRPr="00AE6D0C" w:rsidRDefault="00AE6D0C" w:rsidP="00B320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необхідні</w:t>
      </w:r>
      <w:proofErr w:type="spellEnd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документи</w:t>
      </w:r>
      <w:proofErr w:type="spellEnd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зарахування</w:t>
      </w:r>
      <w:proofErr w:type="spellEnd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до 1 </w:t>
      </w:r>
      <w:proofErr w:type="spellStart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класу</w:t>
      </w:r>
      <w:proofErr w:type="spellEnd"/>
      <w:r w:rsidRPr="00AE6D0C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?</w:t>
      </w:r>
    </w:p>
    <w:p w:rsidR="00B32089" w:rsidRDefault="00AE6D0C" w:rsidP="00B320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Необхідно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одному з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батьків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31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травня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надати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AE6D0C" w:rsidRPr="00AE6D0C" w:rsidRDefault="00B32089" w:rsidP="00B320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зарахування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E6D0C" w:rsidRDefault="00B32089" w:rsidP="00B320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копію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свідоцтва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народження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дитини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оригінал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E6D0C" w:rsidRDefault="00B32089" w:rsidP="00B320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оригінал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медичної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довідки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 </w:t>
      </w:r>
      <w:hyperlink r:id="rId6" w:history="1">
        <w:r w:rsidR="00AE6D0C" w:rsidRPr="00AE6D0C">
          <w:rPr>
            <w:rFonts w:ascii="Times New Roman" w:eastAsia="Times New Roman" w:hAnsi="Times New Roman" w:cs="Times New Roman"/>
            <w:color w:val="1B8BE0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формою </w:t>
        </w:r>
        <w:proofErr w:type="spellStart"/>
        <w:r w:rsidR="00AE6D0C" w:rsidRPr="00AE6D0C">
          <w:rPr>
            <w:rFonts w:ascii="Times New Roman" w:eastAsia="Times New Roman" w:hAnsi="Times New Roman" w:cs="Times New Roman"/>
            <w:color w:val="1B8BE0"/>
            <w:sz w:val="28"/>
            <w:szCs w:val="28"/>
            <w:u w:val="single"/>
            <w:bdr w:val="none" w:sz="0" w:space="0" w:color="auto" w:frame="1"/>
            <w:lang w:eastAsia="ru-RU"/>
          </w:rPr>
          <w:t>первинної</w:t>
        </w:r>
        <w:proofErr w:type="spellEnd"/>
        <w:r w:rsidR="00AE6D0C" w:rsidRPr="00AE6D0C">
          <w:rPr>
            <w:rFonts w:ascii="Times New Roman" w:eastAsia="Times New Roman" w:hAnsi="Times New Roman" w:cs="Times New Roman"/>
            <w:color w:val="1B8BE0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AE6D0C" w:rsidRPr="00AE6D0C">
          <w:rPr>
            <w:rFonts w:ascii="Times New Roman" w:eastAsia="Times New Roman" w:hAnsi="Times New Roman" w:cs="Times New Roman"/>
            <w:color w:val="1B8BE0"/>
            <w:sz w:val="28"/>
            <w:szCs w:val="28"/>
            <w:u w:val="single"/>
            <w:bdr w:val="none" w:sz="0" w:space="0" w:color="auto" w:frame="1"/>
            <w:lang w:eastAsia="ru-RU"/>
          </w:rPr>
          <w:t>облікової</w:t>
        </w:r>
        <w:proofErr w:type="spellEnd"/>
        <w:r w:rsidR="00AE6D0C" w:rsidRPr="00AE6D0C">
          <w:rPr>
            <w:rFonts w:ascii="Times New Roman" w:eastAsia="Times New Roman" w:hAnsi="Times New Roman" w:cs="Times New Roman"/>
            <w:color w:val="1B8BE0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AE6D0C" w:rsidRPr="00AE6D0C">
          <w:rPr>
            <w:rFonts w:ascii="Times New Roman" w:eastAsia="Times New Roman" w:hAnsi="Times New Roman" w:cs="Times New Roman"/>
            <w:color w:val="1B8BE0"/>
            <w:sz w:val="28"/>
            <w:szCs w:val="28"/>
            <w:u w:val="single"/>
            <w:bdr w:val="none" w:sz="0" w:space="0" w:color="auto" w:frame="1"/>
            <w:lang w:eastAsia="ru-RU"/>
          </w:rPr>
          <w:t>документації</w:t>
        </w:r>
        <w:proofErr w:type="spellEnd"/>
        <w:r w:rsidR="00AE6D0C" w:rsidRPr="00AE6D0C">
          <w:rPr>
            <w:rFonts w:ascii="Times New Roman" w:eastAsia="Times New Roman" w:hAnsi="Times New Roman" w:cs="Times New Roman"/>
            <w:color w:val="1B8BE0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№ 086-1/о «</w:t>
        </w:r>
        <w:proofErr w:type="spellStart"/>
        <w:r w:rsidR="00AE6D0C" w:rsidRPr="00AE6D0C">
          <w:rPr>
            <w:rFonts w:ascii="Times New Roman" w:eastAsia="Times New Roman" w:hAnsi="Times New Roman" w:cs="Times New Roman"/>
            <w:color w:val="1B8BE0"/>
            <w:sz w:val="28"/>
            <w:szCs w:val="28"/>
            <w:u w:val="single"/>
            <w:bdr w:val="none" w:sz="0" w:space="0" w:color="auto" w:frame="1"/>
            <w:lang w:eastAsia="ru-RU"/>
          </w:rPr>
          <w:t>Довідка</w:t>
        </w:r>
        <w:proofErr w:type="spellEnd"/>
        <w:r w:rsidR="00AE6D0C" w:rsidRPr="00AE6D0C">
          <w:rPr>
            <w:rFonts w:ascii="Times New Roman" w:eastAsia="Times New Roman" w:hAnsi="Times New Roman" w:cs="Times New Roman"/>
            <w:color w:val="1B8BE0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AE6D0C" w:rsidRPr="00AE6D0C">
          <w:rPr>
            <w:rFonts w:ascii="Times New Roman" w:eastAsia="Times New Roman" w:hAnsi="Times New Roman" w:cs="Times New Roman"/>
            <w:color w:val="1B8BE0"/>
            <w:sz w:val="28"/>
            <w:szCs w:val="28"/>
            <w:u w:val="single"/>
            <w:bdr w:val="none" w:sz="0" w:space="0" w:color="auto" w:frame="1"/>
            <w:lang w:eastAsia="ru-RU"/>
          </w:rPr>
          <w:t>учня</w:t>
        </w:r>
        <w:proofErr w:type="spellEnd"/>
        <w:r w:rsidR="00AE6D0C" w:rsidRPr="00AE6D0C">
          <w:rPr>
            <w:rFonts w:ascii="Times New Roman" w:eastAsia="Times New Roman" w:hAnsi="Times New Roman" w:cs="Times New Roman"/>
            <w:color w:val="1B8BE0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AE6D0C" w:rsidRPr="00AE6D0C">
          <w:rPr>
            <w:rFonts w:ascii="Times New Roman" w:eastAsia="Times New Roman" w:hAnsi="Times New Roman" w:cs="Times New Roman"/>
            <w:color w:val="1B8BE0"/>
            <w:sz w:val="28"/>
            <w:szCs w:val="28"/>
            <w:u w:val="single"/>
            <w:bdr w:val="none" w:sz="0" w:space="0" w:color="auto" w:frame="1"/>
            <w:lang w:eastAsia="ru-RU"/>
          </w:rPr>
          <w:t>загальноосвітнього</w:t>
        </w:r>
        <w:proofErr w:type="spellEnd"/>
        <w:r w:rsidR="00AE6D0C" w:rsidRPr="00AE6D0C">
          <w:rPr>
            <w:rFonts w:ascii="Times New Roman" w:eastAsia="Times New Roman" w:hAnsi="Times New Roman" w:cs="Times New Roman"/>
            <w:color w:val="1B8BE0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AE6D0C" w:rsidRPr="00AE6D0C">
          <w:rPr>
            <w:rFonts w:ascii="Times New Roman" w:eastAsia="Times New Roman" w:hAnsi="Times New Roman" w:cs="Times New Roman"/>
            <w:color w:val="1B8BE0"/>
            <w:sz w:val="28"/>
            <w:szCs w:val="28"/>
            <w:u w:val="single"/>
            <w:bdr w:val="none" w:sz="0" w:space="0" w:color="auto" w:frame="1"/>
            <w:lang w:eastAsia="ru-RU"/>
          </w:rPr>
          <w:t>навчального</w:t>
        </w:r>
        <w:proofErr w:type="spellEnd"/>
        <w:r w:rsidR="00AE6D0C" w:rsidRPr="00AE6D0C">
          <w:rPr>
            <w:rFonts w:ascii="Times New Roman" w:eastAsia="Times New Roman" w:hAnsi="Times New Roman" w:cs="Times New Roman"/>
            <w:color w:val="1B8BE0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закладу про </w:t>
        </w:r>
        <w:proofErr w:type="spellStart"/>
        <w:r w:rsidR="00AE6D0C" w:rsidRPr="00AE6D0C">
          <w:rPr>
            <w:rFonts w:ascii="Times New Roman" w:eastAsia="Times New Roman" w:hAnsi="Times New Roman" w:cs="Times New Roman"/>
            <w:color w:val="1B8BE0"/>
            <w:sz w:val="28"/>
            <w:szCs w:val="28"/>
            <w:u w:val="single"/>
            <w:bdr w:val="none" w:sz="0" w:space="0" w:color="auto" w:frame="1"/>
            <w:lang w:eastAsia="ru-RU"/>
          </w:rPr>
          <w:t>результати</w:t>
        </w:r>
        <w:proofErr w:type="spellEnd"/>
        <w:r w:rsidR="00AE6D0C" w:rsidRPr="00AE6D0C">
          <w:rPr>
            <w:rFonts w:ascii="Times New Roman" w:eastAsia="Times New Roman" w:hAnsi="Times New Roman" w:cs="Times New Roman"/>
            <w:color w:val="1B8BE0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AE6D0C" w:rsidRPr="00AE6D0C">
          <w:rPr>
            <w:rFonts w:ascii="Times New Roman" w:eastAsia="Times New Roman" w:hAnsi="Times New Roman" w:cs="Times New Roman"/>
            <w:color w:val="1B8BE0"/>
            <w:sz w:val="28"/>
            <w:szCs w:val="28"/>
            <w:u w:val="single"/>
            <w:bdr w:val="none" w:sz="0" w:space="0" w:color="auto" w:frame="1"/>
            <w:lang w:eastAsia="ru-RU"/>
          </w:rPr>
          <w:t>обов’язкового</w:t>
        </w:r>
        <w:proofErr w:type="spellEnd"/>
        <w:r w:rsidR="00AE6D0C" w:rsidRPr="00AE6D0C">
          <w:rPr>
            <w:rFonts w:ascii="Times New Roman" w:eastAsia="Times New Roman" w:hAnsi="Times New Roman" w:cs="Times New Roman"/>
            <w:color w:val="1B8BE0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AE6D0C" w:rsidRPr="00AE6D0C">
          <w:rPr>
            <w:rFonts w:ascii="Times New Roman" w:eastAsia="Times New Roman" w:hAnsi="Times New Roman" w:cs="Times New Roman"/>
            <w:color w:val="1B8BE0"/>
            <w:sz w:val="28"/>
            <w:szCs w:val="28"/>
            <w:u w:val="single"/>
            <w:bdr w:val="none" w:sz="0" w:space="0" w:color="auto" w:frame="1"/>
            <w:lang w:eastAsia="ru-RU"/>
          </w:rPr>
          <w:t>медичного</w:t>
        </w:r>
        <w:proofErr w:type="spellEnd"/>
        <w:r w:rsidR="00AE6D0C" w:rsidRPr="00AE6D0C">
          <w:rPr>
            <w:rFonts w:ascii="Times New Roman" w:eastAsia="Times New Roman" w:hAnsi="Times New Roman" w:cs="Times New Roman"/>
            <w:color w:val="1B8BE0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AE6D0C" w:rsidRPr="00AE6D0C">
          <w:rPr>
            <w:rFonts w:ascii="Times New Roman" w:eastAsia="Times New Roman" w:hAnsi="Times New Roman" w:cs="Times New Roman"/>
            <w:color w:val="1B8BE0"/>
            <w:sz w:val="28"/>
            <w:szCs w:val="28"/>
            <w:u w:val="single"/>
            <w:bdr w:val="none" w:sz="0" w:space="0" w:color="auto" w:frame="1"/>
            <w:lang w:eastAsia="ru-RU"/>
          </w:rPr>
          <w:t>профілактичного</w:t>
        </w:r>
        <w:proofErr w:type="spellEnd"/>
        <w:r w:rsidR="00AE6D0C" w:rsidRPr="00AE6D0C">
          <w:rPr>
            <w:rFonts w:ascii="Times New Roman" w:eastAsia="Times New Roman" w:hAnsi="Times New Roman" w:cs="Times New Roman"/>
            <w:color w:val="1B8BE0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AE6D0C" w:rsidRPr="00AE6D0C">
          <w:rPr>
            <w:rFonts w:ascii="Times New Roman" w:eastAsia="Times New Roman" w:hAnsi="Times New Roman" w:cs="Times New Roman"/>
            <w:color w:val="1B8BE0"/>
            <w:sz w:val="28"/>
            <w:szCs w:val="28"/>
            <w:u w:val="single"/>
            <w:bdr w:val="none" w:sz="0" w:space="0" w:color="auto" w:frame="1"/>
            <w:lang w:eastAsia="ru-RU"/>
          </w:rPr>
          <w:t>огляду</w:t>
        </w:r>
        <w:proofErr w:type="spellEnd"/>
        <w:r w:rsidR="00AE6D0C" w:rsidRPr="00AE6D0C">
          <w:rPr>
            <w:rFonts w:ascii="Times New Roman" w:eastAsia="Times New Roman" w:hAnsi="Times New Roman" w:cs="Times New Roman"/>
            <w:color w:val="1B8BE0"/>
            <w:sz w:val="28"/>
            <w:szCs w:val="28"/>
            <w:u w:val="single"/>
            <w:bdr w:val="none" w:sz="0" w:space="0" w:color="auto" w:frame="1"/>
            <w:lang w:eastAsia="ru-RU"/>
          </w:rPr>
          <w:t>»</w:t>
        </w:r>
      </w:hyperlink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затвердженою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наказом 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Міністерства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охорони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здоров’я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16 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серпня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2010 року № 682, 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зареєстрованим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Міністерстві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юстиції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10 вересня 2010 року за № 794/18089.</w:t>
      </w:r>
    </w:p>
    <w:p w:rsidR="00B32089" w:rsidRPr="00AE6D0C" w:rsidRDefault="00B32089" w:rsidP="00B320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6D0C" w:rsidRPr="00AE6D0C" w:rsidRDefault="00AE6D0C" w:rsidP="00B320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Чи</w:t>
      </w:r>
      <w:proofErr w:type="spellEnd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необхідна</w:t>
      </w:r>
      <w:proofErr w:type="spellEnd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присутність</w:t>
      </w:r>
      <w:proofErr w:type="spellEnd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при </w:t>
      </w:r>
      <w:proofErr w:type="spellStart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подачі</w:t>
      </w:r>
      <w:proofErr w:type="spellEnd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документів</w:t>
      </w:r>
      <w:proofErr w:type="spellEnd"/>
      <w:r w:rsidR="00B32089"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до 1 </w:t>
      </w:r>
      <w:proofErr w:type="spellStart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класу</w:t>
      </w:r>
      <w:proofErr w:type="spellEnd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?</w:t>
      </w:r>
    </w:p>
    <w:p w:rsidR="00AE6D0C" w:rsidRPr="00AE6D0C" w:rsidRDefault="00AE6D0C" w:rsidP="00B3208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Присутність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дитини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подання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заяви про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зарахування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жеребкування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її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зарахування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є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обов’язковою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E6D0C" w:rsidRPr="00AE6D0C" w:rsidRDefault="00AE6D0C" w:rsidP="00B320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Хто</w:t>
      </w:r>
      <w:proofErr w:type="spellEnd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має</w:t>
      </w:r>
      <w:proofErr w:type="spellEnd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право </w:t>
      </w:r>
      <w:proofErr w:type="spellStart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першочергового</w:t>
      </w:r>
      <w:proofErr w:type="spellEnd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зарахування</w:t>
      </w:r>
      <w:proofErr w:type="spellEnd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до 1 </w:t>
      </w:r>
      <w:proofErr w:type="spellStart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класу</w:t>
      </w:r>
      <w:proofErr w:type="spellEnd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?</w:t>
      </w:r>
    </w:p>
    <w:p w:rsidR="00AE6D0C" w:rsidRPr="00AE6D0C" w:rsidRDefault="00AE6D0C" w:rsidP="00B3208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Першочергово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1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класу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зараховуються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діти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місце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проживання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яких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одного з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батьків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території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обслуговування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закладу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підтверджене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документально,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є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рідними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усиновленими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братами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та/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сестрами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дітей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здобувають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освіту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цьому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закладі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дітьми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працівників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цього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закладу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випускниками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дошкільного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підрозділу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цього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закладу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(у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разі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його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наявності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Особливості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зарахування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дітей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закладів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здійснюють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освітню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діяльність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урахуванням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міжнародних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договорів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можуть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визначатися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цими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договорами.</w:t>
      </w:r>
    </w:p>
    <w:p w:rsidR="00AE6D0C" w:rsidRPr="00AE6D0C" w:rsidRDefault="00AE6D0C" w:rsidP="00B320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Яким документом </w:t>
      </w:r>
      <w:proofErr w:type="spellStart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підтверджується</w:t>
      </w:r>
      <w:proofErr w:type="spellEnd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місце</w:t>
      </w:r>
      <w:proofErr w:type="spellEnd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проживання</w:t>
      </w:r>
      <w:proofErr w:type="spellEnd"/>
      <w:proofErr w:type="gramEnd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території</w:t>
      </w:r>
      <w:proofErr w:type="spellEnd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обслуговування</w:t>
      </w:r>
      <w:proofErr w:type="spellEnd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закладу?</w:t>
      </w:r>
    </w:p>
    <w:p w:rsidR="00AE6D0C" w:rsidRPr="00AE6D0C" w:rsidRDefault="00AE6D0C" w:rsidP="00B3208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підтвердження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інформації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місце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проживання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дитини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надається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оригінал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одного з таких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документів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(за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вибором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особи, яка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подає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заяву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):</w:t>
      </w:r>
    </w:p>
    <w:p w:rsidR="00AE6D0C" w:rsidRPr="00AE6D0C" w:rsidRDefault="00AE6D0C" w:rsidP="00B32089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паспорт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громадянина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тимчасове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посвідчення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громадянина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посвідка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постійне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проживання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посвідка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тимчасове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проживання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посвідчення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біженця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посвідчення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особи, яка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потребує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додаткового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захисту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посвідчення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особи,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якій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надано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тимчасовий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захист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довідка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звернення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захистом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Україні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одного з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батьків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дитини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законних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представників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E6D0C" w:rsidRPr="00AE6D0C" w:rsidRDefault="008669E5" w:rsidP="00B32089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" w:anchor="n177" w:history="1">
        <w:proofErr w:type="spellStart"/>
        <w:r w:rsidR="00AE6D0C" w:rsidRPr="00AE6D0C">
          <w:rPr>
            <w:rFonts w:ascii="Times New Roman" w:eastAsia="Times New Roman" w:hAnsi="Times New Roman" w:cs="Times New Roman"/>
            <w:color w:val="1B8BE0"/>
            <w:sz w:val="28"/>
            <w:szCs w:val="28"/>
            <w:u w:val="single"/>
            <w:bdr w:val="none" w:sz="0" w:space="0" w:color="auto" w:frame="1"/>
            <w:lang w:eastAsia="ru-RU"/>
          </w:rPr>
          <w:t>довідка</w:t>
        </w:r>
        <w:proofErr w:type="spellEnd"/>
        <w:r w:rsidR="00AE6D0C" w:rsidRPr="00AE6D0C">
          <w:rPr>
            <w:rFonts w:ascii="Times New Roman" w:eastAsia="Times New Roman" w:hAnsi="Times New Roman" w:cs="Times New Roman"/>
            <w:color w:val="1B8BE0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про </w:t>
        </w:r>
        <w:proofErr w:type="spellStart"/>
        <w:r w:rsidR="00AE6D0C" w:rsidRPr="00AE6D0C">
          <w:rPr>
            <w:rFonts w:ascii="Times New Roman" w:eastAsia="Times New Roman" w:hAnsi="Times New Roman" w:cs="Times New Roman"/>
            <w:color w:val="1B8BE0"/>
            <w:sz w:val="28"/>
            <w:szCs w:val="28"/>
            <w:u w:val="single"/>
            <w:bdr w:val="none" w:sz="0" w:space="0" w:color="auto" w:frame="1"/>
            <w:lang w:eastAsia="ru-RU"/>
          </w:rPr>
          <w:t>реєстрацію</w:t>
        </w:r>
        <w:proofErr w:type="spellEnd"/>
        <w:r w:rsidR="00AE6D0C" w:rsidRPr="00AE6D0C">
          <w:rPr>
            <w:rFonts w:ascii="Times New Roman" w:eastAsia="Times New Roman" w:hAnsi="Times New Roman" w:cs="Times New Roman"/>
            <w:color w:val="1B8BE0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AE6D0C" w:rsidRPr="00AE6D0C">
          <w:rPr>
            <w:rFonts w:ascii="Times New Roman" w:eastAsia="Times New Roman" w:hAnsi="Times New Roman" w:cs="Times New Roman"/>
            <w:color w:val="1B8BE0"/>
            <w:sz w:val="28"/>
            <w:szCs w:val="28"/>
            <w:u w:val="single"/>
            <w:bdr w:val="none" w:sz="0" w:space="0" w:color="auto" w:frame="1"/>
            <w:lang w:eastAsia="ru-RU"/>
          </w:rPr>
          <w:t>місця</w:t>
        </w:r>
        <w:proofErr w:type="spellEnd"/>
        <w:r w:rsidR="00AE6D0C" w:rsidRPr="00AE6D0C">
          <w:rPr>
            <w:rFonts w:ascii="Times New Roman" w:eastAsia="Times New Roman" w:hAnsi="Times New Roman" w:cs="Times New Roman"/>
            <w:color w:val="1B8BE0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AE6D0C" w:rsidRPr="00AE6D0C">
          <w:rPr>
            <w:rFonts w:ascii="Times New Roman" w:eastAsia="Times New Roman" w:hAnsi="Times New Roman" w:cs="Times New Roman"/>
            <w:color w:val="1B8BE0"/>
            <w:sz w:val="28"/>
            <w:szCs w:val="28"/>
            <w:u w:val="single"/>
            <w:bdr w:val="none" w:sz="0" w:space="0" w:color="auto" w:frame="1"/>
            <w:lang w:eastAsia="ru-RU"/>
          </w:rPr>
          <w:t>проживання</w:t>
        </w:r>
        <w:proofErr w:type="spellEnd"/>
        <w:r w:rsidR="00AE6D0C" w:rsidRPr="00AE6D0C">
          <w:rPr>
            <w:rFonts w:ascii="Times New Roman" w:eastAsia="Times New Roman" w:hAnsi="Times New Roman" w:cs="Times New Roman"/>
            <w:color w:val="1B8BE0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особи</w:t>
        </w:r>
      </w:hyperlink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дитини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одного з 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її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батьків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законних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представників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за формою 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згідно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додатком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13 до Правил 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реєстрації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місця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проживання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затверджених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постановою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Кабінету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Міністрів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 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березня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2016 р. № 207 (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Офіційний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вісник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2016 р., № 28, ст. 1108);</w:t>
      </w:r>
    </w:p>
    <w:p w:rsidR="00AE6D0C" w:rsidRPr="00AE6D0C" w:rsidRDefault="008669E5" w:rsidP="00B32089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8" w:anchor="n53" w:history="1">
        <w:proofErr w:type="spellStart"/>
        <w:r w:rsidR="00AE6D0C" w:rsidRPr="00AE6D0C">
          <w:rPr>
            <w:rFonts w:ascii="Times New Roman" w:eastAsia="Times New Roman" w:hAnsi="Times New Roman" w:cs="Times New Roman"/>
            <w:color w:val="1B8BE0"/>
            <w:sz w:val="28"/>
            <w:szCs w:val="28"/>
            <w:u w:val="single"/>
            <w:bdr w:val="none" w:sz="0" w:space="0" w:color="auto" w:frame="1"/>
            <w:lang w:eastAsia="ru-RU"/>
          </w:rPr>
          <w:t>довідка</w:t>
        </w:r>
        <w:proofErr w:type="spellEnd"/>
        <w:r w:rsidR="00AE6D0C" w:rsidRPr="00AE6D0C">
          <w:rPr>
            <w:rFonts w:ascii="Times New Roman" w:eastAsia="Times New Roman" w:hAnsi="Times New Roman" w:cs="Times New Roman"/>
            <w:color w:val="1B8BE0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про </w:t>
        </w:r>
        <w:proofErr w:type="spellStart"/>
        <w:r w:rsidR="00AE6D0C" w:rsidRPr="00AE6D0C">
          <w:rPr>
            <w:rFonts w:ascii="Times New Roman" w:eastAsia="Times New Roman" w:hAnsi="Times New Roman" w:cs="Times New Roman"/>
            <w:color w:val="1B8BE0"/>
            <w:sz w:val="28"/>
            <w:szCs w:val="28"/>
            <w:u w:val="single"/>
            <w:bdr w:val="none" w:sz="0" w:space="0" w:color="auto" w:frame="1"/>
            <w:lang w:eastAsia="ru-RU"/>
          </w:rPr>
          <w:t>взяття</w:t>
        </w:r>
        <w:proofErr w:type="spellEnd"/>
        <w:r w:rsidR="00AE6D0C" w:rsidRPr="00AE6D0C">
          <w:rPr>
            <w:rFonts w:ascii="Times New Roman" w:eastAsia="Times New Roman" w:hAnsi="Times New Roman" w:cs="Times New Roman"/>
            <w:color w:val="1B8BE0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на </w:t>
        </w:r>
        <w:proofErr w:type="spellStart"/>
        <w:r w:rsidR="00AE6D0C" w:rsidRPr="00AE6D0C">
          <w:rPr>
            <w:rFonts w:ascii="Times New Roman" w:eastAsia="Times New Roman" w:hAnsi="Times New Roman" w:cs="Times New Roman"/>
            <w:color w:val="1B8BE0"/>
            <w:sz w:val="28"/>
            <w:szCs w:val="28"/>
            <w:u w:val="single"/>
            <w:bdr w:val="none" w:sz="0" w:space="0" w:color="auto" w:frame="1"/>
            <w:lang w:eastAsia="ru-RU"/>
          </w:rPr>
          <w:t>облік</w:t>
        </w:r>
        <w:proofErr w:type="spellEnd"/>
        <w:r w:rsidR="00AE6D0C" w:rsidRPr="00AE6D0C">
          <w:rPr>
            <w:rFonts w:ascii="Times New Roman" w:eastAsia="Times New Roman" w:hAnsi="Times New Roman" w:cs="Times New Roman"/>
            <w:color w:val="1B8BE0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AE6D0C" w:rsidRPr="00AE6D0C">
          <w:rPr>
            <w:rFonts w:ascii="Times New Roman" w:eastAsia="Times New Roman" w:hAnsi="Times New Roman" w:cs="Times New Roman"/>
            <w:color w:val="1B8BE0"/>
            <w:sz w:val="28"/>
            <w:szCs w:val="28"/>
            <w:u w:val="single"/>
            <w:bdr w:val="none" w:sz="0" w:space="0" w:color="auto" w:frame="1"/>
            <w:lang w:eastAsia="ru-RU"/>
          </w:rPr>
          <w:t>внутрішньо</w:t>
        </w:r>
        <w:proofErr w:type="spellEnd"/>
        <w:r w:rsidR="00AE6D0C" w:rsidRPr="00AE6D0C">
          <w:rPr>
            <w:rFonts w:ascii="Times New Roman" w:eastAsia="Times New Roman" w:hAnsi="Times New Roman" w:cs="Times New Roman"/>
            <w:color w:val="1B8BE0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AE6D0C" w:rsidRPr="00AE6D0C">
          <w:rPr>
            <w:rFonts w:ascii="Times New Roman" w:eastAsia="Times New Roman" w:hAnsi="Times New Roman" w:cs="Times New Roman"/>
            <w:color w:val="1B8BE0"/>
            <w:sz w:val="28"/>
            <w:szCs w:val="28"/>
            <w:u w:val="single"/>
            <w:bdr w:val="none" w:sz="0" w:space="0" w:color="auto" w:frame="1"/>
            <w:lang w:eastAsia="ru-RU"/>
          </w:rPr>
          <w:t>переміщеної</w:t>
        </w:r>
        <w:proofErr w:type="spellEnd"/>
        <w:r w:rsidR="00AE6D0C" w:rsidRPr="00AE6D0C">
          <w:rPr>
            <w:rFonts w:ascii="Times New Roman" w:eastAsia="Times New Roman" w:hAnsi="Times New Roman" w:cs="Times New Roman"/>
            <w:color w:val="1B8BE0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особи</w:t>
        </w:r>
      </w:hyperlink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за формою 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згідно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додатком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Порядку 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оформлення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видачі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довідки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взяття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облік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внутрішньо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переміщеної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особи, 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затвердженого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постановою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Кабінету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Міністрів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 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жовтня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2014 р. № 509 “Про 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облік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внутрішньо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переміщених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осіб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 (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Офіційний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вісник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2014 р., № 81, ст. 2296; 2015 р., № 70, ст. 2312; 2016 р., № 46, ст. 1669);</w:t>
      </w:r>
    </w:p>
    <w:p w:rsidR="00AE6D0C" w:rsidRPr="00AE6D0C" w:rsidRDefault="00AE6D0C" w:rsidP="00B32089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документ,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засвідчує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право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власності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відповідне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житло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свідоцтво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право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власності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витяг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Державного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реєстру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речових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 на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нерухоме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майно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договір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купівлі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-продажу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житла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тощо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AE6D0C" w:rsidRPr="00AE6D0C" w:rsidRDefault="00AE6D0C" w:rsidP="00B32089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рішення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суду, яке </w:t>
      </w:r>
      <w:proofErr w:type="gram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набрало  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чинності</w:t>
      </w:r>
      <w:proofErr w:type="spellEnd"/>
      <w:proofErr w:type="gram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визнання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особою права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користування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житловим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приміщенням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права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власності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нього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права на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реєстрацію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місця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проживання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E6D0C" w:rsidRPr="00AE6D0C" w:rsidRDefault="00AE6D0C" w:rsidP="00B32089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документ,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засвідчує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право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користування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житлом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договір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найму/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піднайму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оренди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тощо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укладений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між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фізичними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особами (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цілей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цього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Порядку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підтверджує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місце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проживання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умови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його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реєстрації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відповідно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 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"https://zakon.rada.gov.ua/laws/show/5464-10" </w:instrText>
      </w:r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AE6D0C">
        <w:rPr>
          <w:rFonts w:ascii="Times New Roman" w:eastAsia="Times New Roman" w:hAnsi="Times New Roman" w:cs="Times New Roman"/>
          <w:color w:val="1B8BE0"/>
          <w:sz w:val="28"/>
          <w:szCs w:val="28"/>
          <w:u w:val="single"/>
          <w:bdr w:val="none" w:sz="0" w:space="0" w:color="auto" w:frame="1"/>
          <w:lang w:eastAsia="ru-RU"/>
        </w:rPr>
        <w:t>статті</w:t>
      </w:r>
      <w:proofErr w:type="spellEnd"/>
      <w:r w:rsidRPr="00AE6D0C">
        <w:rPr>
          <w:rFonts w:ascii="Times New Roman" w:eastAsia="Times New Roman" w:hAnsi="Times New Roman" w:cs="Times New Roman"/>
          <w:color w:val="1B8BE0"/>
          <w:sz w:val="28"/>
          <w:szCs w:val="28"/>
          <w:u w:val="single"/>
          <w:bdr w:val="none" w:sz="0" w:space="0" w:color="auto" w:frame="1"/>
          <w:lang w:eastAsia="ru-RU"/>
        </w:rPr>
        <w:t xml:space="preserve"> 158</w:t>
      </w:r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Житлового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кодексу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Української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РСР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нотаріального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посвідчення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відповідно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законодавства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між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юридичною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фізичною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особами,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зокрема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щодо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користування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кімнатою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гуртожитку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E6D0C" w:rsidRPr="00AE6D0C" w:rsidRDefault="008669E5" w:rsidP="00B32089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9" w:anchor="n171" w:history="1">
        <w:proofErr w:type="spellStart"/>
        <w:r w:rsidR="00AE6D0C" w:rsidRPr="00AE6D0C">
          <w:rPr>
            <w:rFonts w:ascii="Times New Roman" w:eastAsia="Times New Roman" w:hAnsi="Times New Roman" w:cs="Times New Roman"/>
            <w:color w:val="1B8BE0"/>
            <w:sz w:val="28"/>
            <w:szCs w:val="28"/>
            <w:u w:val="single"/>
            <w:bdr w:val="none" w:sz="0" w:space="0" w:color="auto" w:frame="1"/>
            <w:lang w:eastAsia="ru-RU"/>
          </w:rPr>
          <w:t>довідка</w:t>
        </w:r>
        <w:proofErr w:type="spellEnd"/>
        <w:r w:rsidR="00AE6D0C" w:rsidRPr="00AE6D0C">
          <w:rPr>
            <w:rFonts w:ascii="Times New Roman" w:eastAsia="Times New Roman" w:hAnsi="Times New Roman" w:cs="Times New Roman"/>
            <w:color w:val="1B8BE0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про </w:t>
        </w:r>
        <w:proofErr w:type="spellStart"/>
        <w:r w:rsidR="00AE6D0C" w:rsidRPr="00AE6D0C">
          <w:rPr>
            <w:rFonts w:ascii="Times New Roman" w:eastAsia="Times New Roman" w:hAnsi="Times New Roman" w:cs="Times New Roman"/>
            <w:color w:val="1B8BE0"/>
            <w:sz w:val="28"/>
            <w:szCs w:val="28"/>
            <w:u w:val="single"/>
            <w:bdr w:val="none" w:sz="0" w:space="0" w:color="auto" w:frame="1"/>
            <w:lang w:eastAsia="ru-RU"/>
          </w:rPr>
          <w:t>проходження</w:t>
        </w:r>
        <w:proofErr w:type="spellEnd"/>
        <w:r w:rsidR="00AE6D0C" w:rsidRPr="00AE6D0C">
          <w:rPr>
            <w:rFonts w:ascii="Times New Roman" w:eastAsia="Times New Roman" w:hAnsi="Times New Roman" w:cs="Times New Roman"/>
            <w:color w:val="1B8BE0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AE6D0C" w:rsidRPr="00AE6D0C">
          <w:rPr>
            <w:rFonts w:ascii="Times New Roman" w:eastAsia="Times New Roman" w:hAnsi="Times New Roman" w:cs="Times New Roman"/>
            <w:color w:val="1B8BE0"/>
            <w:sz w:val="28"/>
            <w:szCs w:val="28"/>
            <w:u w:val="single"/>
            <w:bdr w:val="none" w:sz="0" w:space="0" w:color="auto" w:frame="1"/>
            <w:lang w:eastAsia="ru-RU"/>
          </w:rPr>
          <w:t>служби</w:t>
        </w:r>
        <w:proofErr w:type="spellEnd"/>
        <w:r w:rsidR="00AE6D0C" w:rsidRPr="00AE6D0C">
          <w:rPr>
            <w:rFonts w:ascii="Times New Roman" w:eastAsia="Times New Roman" w:hAnsi="Times New Roman" w:cs="Times New Roman"/>
            <w:color w:val="1B8BE0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у </w:t>
        </w:r>
        <w:proofErr w:type="spellStart"/>
        <w:r w:rsidR="00AE6D0C" w:rsidRPr="00AE6D0C">
          <w:rPr>
            <w:rFonts w:ascii="Times New Roman" w:eastAsia="Times New Roman" w:hAnsi="Times New Roman" w:cs="Times New Roman"/>
            <w:color w:val="1B8BE0"/>
            <w:sz w:val="28"/>
            <w:szCs w:val="28"/>
            <w:u w:val="single"/>
            <w:bdr w:val="none" w:sz="0" w:space="0" w:color="auto" w:frame="1"/>
            <w:lang w:eastAsia="ru-RU"/>
          </w:rPr>
          <w:t>військовій</w:t>
        </w:r>
        <w:proofErr w:type="spellEnd"/>
        <w:r w:rsidR="00AE6D0C" w:rsidRPr="00AE6D0C">
          <w:rPr>
            <w:rFonts w:ascii="Times New Roman" w:eastAsia="Times New Roman" w:hAnsi="Times New Roman" w:cs="Times New Roman"/>
            <w:color w:val="1B8BE0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AE6D0C" w:rsidRPr="00AE6D0C">
          <w:rPr>
            <w:rFonts w:ascii="Times New Roman" w:eastAsia="Times New Roman" w:hAnsi="Times New Roman" w:cs="Times New Roman"/>
            <w:color w:val="1B8BE0"/>
            <w:sz w:val="28"/>
            <w:szCs w:val="28"/>
            <w:u w:val="single"/>
            <w:bdr w:val="none" w:sz="0" w:space="0" w:color="auto" w:frame="1"/>
            <w:lang w:eastAsia="ru-RU"/>
          </w:rPr>
          <w:t>частині</w:t>
        </w:r>
        <w:proofErr w:type="spellEnd"/>
      </w:hyperlink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(за формою 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згідно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додатком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10 до Правил 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реєстрації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місця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проживання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затверджених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постановою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Кабінету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Міністрів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 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березня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2016 р. № 207);</w:t>
      </w:r>
    </w:p>
    <w:p w:rsidR="00AE6D0C" w:rsidRPr="00AE6D0C" w:rsidRDefault="008669E5" w:rsidP="00B32089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0" w:anchor="n377" w:history="1">
        <w:r w:rsidR="00AE6D0C" w:rsidRPr="00AE6D0C">
          <w:rPr>
            <w:rFonts w:ascii="Times New Roman" w:eastAsia="Times New Roman" w:hAnsi="Times New Roman" w:cs="Times New Roman"/>
            <w:color w:val="1B8BE0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акт </w:t>
        </w:r>
        <w:proofErr w:type="spellStart"/>
        <w:r w:rsidR="00AE6D0C" w:rsidRPr="00AE6D0C">
          <w:rPr>
            <w:rFonts w:ascii="Times New Roman" w:eastAsia="Times New Roman" w:hAnsi="Times New Roman" w:cs="Times New Roman"/>
            <w:color w:val="1B8BE0"/>
            <w:sz w:val="28"/>
            <w:szCs w:val="28"/>
            <w:u w:val="single"/>
            <w:bdr w:val="none" w:sz="0" w:space="0" w:color="auto" w:frame="1"/>
            <w:lang w:eastAsia="ru-RU"/>
          </w:rPr>
          <w:t>обстеження</w:t>
        </w:r>
        <w:proofErr w:type="spellEnd"/>
        <w:r w:rsidR="00AE6D0C" w:rsidRPr="00AE6D0C">
          <w:rPr>
            <w:rFonts w:ascii="Times New Roman" w:eastAsia="Times New Roman" w:hAnsi="Times New Roman" w:cs="Times New Roman"/>
            <w:color w:val="1B8BE0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умов </w:t>
        </w:r>
        <w:proofErr w:type="spellStart"/>
        <w:r w:rsidR="00AE6D0C" w:rsidRPr="00AE6D0C">
          <w:rPr>
            <w:rFonts w:ascii="Times New Roman" w:eastAsia="Times New Roman" w:hAnsi="Times New Roman" w:cs="Times New Roman"/>
            <w:color w:val="1B8BE0"/>
            <w:sz w:val="28"/>
            <w:szCs w:val="28"/>
            <w:u w:val="single"/>
            <w:bdr w:val="none" w:sz="0" w:space="0" w:color="auto" w:frame="1"/>
            <w:lang w:eastAsia="ru-RU"/>
          </w:rPr>
          <w:t>проживання</w:t>
        </w:r>
        <w:proofErr w:type="spellEnd"/>
      </w:hyperlink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(за формою 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згідно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додатком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9 до Порядку 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провадження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органами 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опіки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піклування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діяльності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пов’язаної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захистом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 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дитини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затвердженого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постановою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Кабінету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Міністрів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24 вересня 2008 р. № 866 “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Питання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діяльності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органів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опіки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піклування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пов’язаної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захистом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 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дитини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 (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Офіційний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вісники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2008 р.</w:t>
      </w:r>
      <w:proofErr w:type="gramStart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 №</w:t>
      </w:r>
      <w:proofErr w:type="gramEnd"/>
      <w:r w:rsidR="00AE6D0C"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76, ст. 2561);</w:t>
      </w:r>
    </w:p>
    <w:p w:rsidR="00AE6D0C" w:rsidRDefault="00AE6D0C" w:rsidP="00B32089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Інший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офіційний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документ,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містить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інформацію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місце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проживання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дитини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та/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одного з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її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батьків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законних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представників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32089" w:rsidRPr="00AE6D0C" w:rsidRDefault="00B32089" w:rsidP="00B32089">
      <w:p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6D0C" w:rsidRPr="00AE6D0C" w:rsidRDefault="00AE6D0C" w:rsidP="00B320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Яким документом </w:t>
      </w:r>
      <w:proofErr w:type="spellStart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підтверджується</w:t>
      </w:r>
      <w:proofErr w:type="spellEnd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належність</w:t>
      </w:r>
      <w:proofErr w:type="spellEnd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категорії</w:t>
      </w:r>
      <w:proofErr w:type="spellEnd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осіб</w:t>
      </w:r>
      <w:proofErr w:type="spellEnd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особливими</w:t>
      </w:r>
      <w:proofErr w:type="spellEnd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освітніми</w:t>
      </w:r>
      <w:proofErr w:type="spellEnd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потребами?</w:t>
      </w:r>
    </w:p>
    <w:p w:rsidR="00AE6D0C" w:rsidRDefault="00AE6D0C" w:rsidP="00B320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Підтвердженням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інформації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належність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дитини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категорії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осіб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особливими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освітніми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потребами є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висновок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інклюзивно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-ресурсного центру про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комплексну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оцінку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дитини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особливими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освітніми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потребами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висновок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психолого-медико-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педагогічної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консультації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(за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наявності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 </w:t>
      </w:r>
      <w:r w:rsidRPr="00AE6D0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{Абзац пункту 8 в </w:t>
      </w:r>
      <w:proofErr w:type="spellStart"/>
      <w:r w:rsidRPr="00AE6D0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редакції</w:t>
      </w:r>
      <w:proofErr w:type="spellEnd"/>
      <w:r w:rsidRPr="00AE6D0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Постанови КМ </w:t>
      </w:r>
      <w:hyperlink r:id="rId11" w:anchor="n32" w:history="1">
        <w:r w:rsidRPr="00AE6D0C">
          <w:rPr>
            <w:rFonts w:ascii="Times New Roman" w:eastAsia="Times New Roman" w:hAnsi="Times New Roman" w:cs="Times New Roman"/>
            <w:i/>
            <w:iCs/>
            <w:color w:val="1B8BE0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№ 806 </w:t>
        </w:r>
        <w:proofErr w:type="spellStart"/>
        <w:r w:rsidRPr="00AE6D0C">
          <w:rPr>
            <w:rFonts w:ascii="Times New Roman" w:eastAsia="Times New Roman" w:hAnsi="Times New Roman" w:cs="Times New Roman"/>
            <w:i/>
            <w:iCs/>
            <w:color w:val="1B8BE0"/>
            <w:sz w:val="28"/>
            <w:szCs w:val="28"/>
            <w:u w:val="single"/>
            <w:bdr w:val="none" w:sz="0" w:space="0" w:color="auto" w:frame="1"/>
            <w:lang w:eastAsia="ru-RU"/>
          </w:rPr>
          <w:t>від</w:t>
        </w:r>
        <w:proofErr w:type="spellEnd"/>
        <w:r w:rsidRPr="00AE6D0C">
          <w:rPr>
            <w:rFonts w:ascii="Times New Roman" w:eastAsia="Times New Roman" w:hAnsi="Times New Roman" w:cs="Times New Roman"/>
            <w:i/>
            <w:iCs/>
            <w:color w:val="1B8BE0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19.09.2018</w:t>
        </w:r>
      </w:hyperlink>
      <w:r w:rsidRPr="00AE6D0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}. </w:t>
      </w:r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подання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заяви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надається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оригінал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відповідного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документа.</w:t>
      </w:r>
    </w:p>
    <w:p w:rsidR="00CF7E22" w:rsidRDefault="00CF7E22" w:rsidP="00B320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CF7E22" w:rsidRDefault="00CF7E22" w:rsidP="00B320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CF7E22" w:rsidRDefault="00CF7E22" w:rsidP="00B320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CF7E22" w:rsidRDefault="00CF7E22" w:rsidP="00B320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AE6D0C" w:rsidRPr="00AE6D0C" w:rsidRDefault="00AE6D0C" w:rsidP="00B320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CF7E2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Хто</w:t>
      </w:r>
      <w:proofErr w:type="spellEnd"/>
      <w:r w:rsidRPr="00CF7E2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F7E2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визначає</w:t>
      </w:r>
      <w:proofErr w:type="spellEnd"/>
      <w:r w:rsidRPr="00CF7E2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CF7E2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закріплює</w:t>
      </w:r>
      <w:proofErr w:type="spellEnd"/>
      <w:r w:rsidRPr="00CF7E2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за закладами </w:t>
      </w:r>
      <w:proofErr w:type="spellStart"/>
      <w:r w:rsidRPr="00CF7E2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="00B32089" w:rsidRPr="00CF7E2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F7E2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територію</w:t>
      </w:r>
      <w:proofErr w:type="spellEnd"/>
      <w:r w:rsidRPr="00CF7E2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F7E2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CF7E2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F7E2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обслуговування</w:t>
      </w:r>
      <w:proofErr w:type="spellEnd"/>
      <w:r w:rsidRPr="00CF7E2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?</w:t>
      </w:r>
    </w:p>
    <w:p w:rsidR="00AE6D0C" w:rsidRPr="00AE6D0C" w:rsidRDefault="00AE6D0C" w:rsidP="00B3208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Згідно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частиною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статті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66 Закону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«Про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освіту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територію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обслуговування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закладами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початкової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базової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середньої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закріплюють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районні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міські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ради та ради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об’єднаних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територіальних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громад.</w:t>
      </w:r>
    </w:p>
    <w:p w:rsidR="00AE6D0C" w:rsidRPr="00AE6D0C" w:rsidRDefault="00AE6D0C" w:rsidP="00B320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Як </w:t>
      </w:r>
      <w:proofErr w:type="spellStart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дізнатися</w:t>
      </w:r>
      <w:proofErr w:type="spellEnd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, за </w:t>
      </w:r>
      <w:proofErr w:type="spellStart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яким</w:t>
      </w:r>
      <w:proofErr w:type="spellEnd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закладом </w:t>
      </w:r>
      <w:proofErr w:type="spellStart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="00B32089"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закріплений</w:t>
      </w:r>
      <w:proofErr w:type="spellEnd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будинок</w:t>
      </w:r>
      <w:proofErr w:type="spellEnd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, де </w:t>
      </w:r>
      <w:proofErr w:type="spellStart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проживає</w:t>
      </w:r>
      <w:proofErr w:type="spellEnd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дитина</w:t>
      </w:r>
      <w:proofErr w:type="spellEnd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?</w:t>
      </w:r>
    </w:p>
    <w:p w:rsidR="00AE6D0C" w:rsidRPr="00AE6D0C" w:rsidRDefault="00AE6D0C" w:rsidP="00B320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Інформацію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можна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знайти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r w:rsidR="00B320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сайт</w:t>
      </w:r>
      <w:r w:rsidR="00B3208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і школи в розділі «Територія обслуговування». </w:t>
      </w:r>
      <w:r w:rsidR="00B3208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br/>
      </w:r>
      <w:hyperlink r:id="rId12" w:history="1">
        <w:r w:rsidR="00B32089">
          <w:rPr>
            <w:rStyle w:val="a3"/>
          </w:rPr>
          <w:t>https://gorodische3.e-schools.info/library/category/52463</w:t>
        </w:r>
      </w:hyperlink>
      <w:r w:rsidR="00B32089">
        <w:rPr>
          <w:lang w:val="uk-UA"/>
        </w:rPr>
        <w:br/>
      </w:r>
      <w:r w:rsidR="00B32089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br/>
      </w:r>
      <w:r w:rsidR="00B32089" w:rsidRPr="00B3208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З </w:t>
      </w:r>
      <w:proofErr w:type="spellStart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якого</w:t>
      </w:r>
      <w:proofErr w:type="spellEnd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віку</w:t>
      </w:r>
      <w:proofErr w:type="spellEnd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краще</w:t>
      </w:r>
      <w:proofErr w:type="spellEnd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іти</w:t>
      </w:r>
      <w:proofErr w:type="spellEnd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дитині</w:t>
      </w:r>
      <w:proofErr w:type="spellEnd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школи</w:t>
      </w:r>
      <w:proofErr w:type="spellEnd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?</w:t>
      </w:r>
    </w:p>
    <w:p w:rsidR="00AE6D0C" w:rsidRPr="00AE6D0C" w:rsidRDefault="00AE6D0C" w:rsidP="00B3208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Початкова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освіта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здобувається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як правило, з шести 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років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(Закон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«Про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освіту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розділ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ІІ,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стаття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12, п.4).</w:t>
      </w:r>
    </w:p>
    <w:p w:rsidR="00AE6D0C" w:rsidRPr="00AE6D0C" w:rsidRDefault="00AE6D0C" w:rsidP="00B320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Коли буде </w:t>
      </w:r>
      <w:proofErr w:type="spellStart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зарахування</w:t>
      </w:r>
      <w:proofErr w:type="spellEnd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дитини</w:t>
      </w:r>
      <w:proofErr w:type="spellEnd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школи</w:t>
      </w:r>
      <w:proofErr w:type="spellEnd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?</w:t>
      </w:r>
    </w:p>
    <w:p w:rsidR="00AE6D0C" w:rsidRDefault="00AE6D0C" w:rsidP="00B320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 01 червня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включно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зараховуються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усі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діти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місце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проживання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яких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території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обслуговування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закладу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підтверджене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також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діти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є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рідними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усиновленими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братами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та/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сестрами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дітей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здобувають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освіту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цьому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закладі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дітьми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працівників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цього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закладу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випускниками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дошкільного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підрозділу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цього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закладу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(за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його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наявності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 (</w:t>
      </w:r>
      <w:proofErr w:type="spellStart"/>
      <w:proofErr w:type="gram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розділ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ІІ, стаття1, п 3, пп1 </w:t>
      </w:r>
      <w:r w:rsidRPr="00AE6D0C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Порядку</w:t>
      </w:r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Особливості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зарахування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дітей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закладів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здійснюють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освітню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діяльність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урахуванням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міжнародних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договорів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можуть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визначатися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цими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договорами.</w:t>
      </w:r>
    </w:p>
    <w:p w:rsidR="00B32089" w:rsidRPr="00AE6D0C" w:rsidRDefault="00B32089" w:rsidP="00B320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AE6D0C" w:rsidRPr="00AE6D0C" w:rsidRDefault="00AE6D0C" w:rsidP="00B320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Чи</w:t>
      </w:r>
      <w:proofErr w:type="spellEnd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можливо</w:t>
      </w:r>
      <w:proofErr w:type="spellEnd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подати </w:t>
      </w:r>
      <w:proofErr w:type="spellStart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документи</w:t>
      </w:r>
      <w:proofErr w:type="spellEnd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proofErr w:type="gramStart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вступу,якщо</w:t>
      </w:r>
      <w:proofErr w:type="spellEnd"/>
      <w:proofErr w:type="gramEnd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дитина</w:t>
      </w:r>
      <w:proofErr w:type="spellEnd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проживає</w:t>
      </w:r>
      <w:proofErr w:type="spellEnd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мікрорайоні</w:t>
      </w:r>
      <w:proofErr w:type="spellEnd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школи</w:t>
      </w:r>
      <w:proofErr w:type="spellEnd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?</w:t>
      </w:r>
    </w:p>
    <w:p w:rsidR="00AE6D0C" w:rsidRDefault="00AE6D0C" w:rsidP="00B320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Так,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заява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подається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вступу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вільні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місця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Батьки (один з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батьків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мають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право подати (але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обов’язково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E6D0C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до 31 </w:t>
      </w:r>
      <w:proofErr w:type="spellStart"/>
      <w:r w:rsidRPr="00AE6D0C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травня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необхідні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документи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копії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до будь-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якого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закладу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(без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обмеження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кількості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для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зарахування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вільні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місця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32089" w:rsidRPr="00AE6D0C" w:rsidRDefault="00B32089" w:rsidP="00B320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AE6D0C" w:rsidRPr="00AE6D0C" w:rsidRDefault="00AE6D0C" w:rsidP="00B320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Коли буде </w:t>
      </w:r>
      <w:proofErr w:type="spellStart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повідомлено</w:t>
      </w:r>
      <w:proofErr w:type="spellEnd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чи</w:t>
      </w:r>
      <w:proofErr w:type="spellEnd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є у </w:t>
      </w:r>
      <w:proofErr w:type="spellStart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закладі</w:t>
      </w:r>
      <w:proofErr w:type="spellEnd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вільні</w:t>
      </w:r>
      <w:proofErr w:type="spellEnd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місця</w:t>
      </w:r>
      <w:proofErr w:type="spellEnd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?</w:t>
      </w:r>
    </w:p>
    <w:p w:rsidR="00AE6D0C" w:rsidRPr="00AE6D0C" w:rsidRDefault="00AE6D0C" w:rsidP="00B320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Впродовж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двох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робочих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днів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дня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зарахування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дітей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заклад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оприлюднює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дотриманням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"https://zakon.rada.gov.ua/laws/show/2297-17" </w:instrText>
      </w:r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AE6D0C">
        <w:rPr>
          <w:rFonts w:ascii="Times New Roman" w:eastAsia="Times New Roman" w:hAnsi="Times New Roman" w:cs="Times New Roman"/>
          <w:color w:val="1B8BE0"/>
          <w:sz w:val="28"/>
          <w:szCs w:val="28"/>
          <w:u w:val="single"/>
          <w:bdr w:val="none" w:sz="0" w:space="0" w:color="auto" w:frame="1"/>
          <w:lang w:eastAsia="ru-RU"/>
        </w:rPr>
        <w:t xml:space="preserve">  Закону </w:t>
      </w:r>
      <w:proofErr w:type="spellStart"/>
      <w:r w:rsidRPr="00AE6D0C">
        <w:rPr>
          <w:rFonts w:ascii="Times New Roman" w:eastAsia="Times New Roman" w:hAnsi="Times New Roman" w:cs="Times New Roman"/>
          <w:color w:val="1B8BE0"/>
          <w:sz w:val="28"/>
          <w:szCs w:val="28"/>
          <w:u w:val="single"/>
          <w:bdr w:val="none" w:sz="0" w:space="0" w:color="auto" w:frame="1"/>
          <w:lang w:eastAsia="ru-RU"/>
        </w:rPr>
        <w:t>України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«Про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захист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персональних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даних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на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інформаційному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стенді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закладу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також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офіційному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веб-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сайті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закладу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AE6D0C" w:rsidRPr="00AE6D0C" w:rsidRDefault="00AE6D0C" w:rsidP="00B32089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список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зарахованих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учнів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зазначенням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лише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їх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прізвищ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E6D0C" w:rsidRPr="00AE6D0C" w:rsidRDefault="00AE6D0C" w:rsidP="00B32089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оголошення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дату, час,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місце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спосіб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проведення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жеребкування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E6D0C" w:rsidRPr="00AE6D0C" w:rsidRDefault="00AE6D0C" w:rsidP="00B32089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інформацію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кількість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вільних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місць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прізвища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дітей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претендують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вільні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місця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E6D0C" w:rsidRPr="00B32089" w:rsidRDefault="00AE6D0C" w:rsidP="00B32089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наказ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керівника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закладу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утворення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конкурсної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комісії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складі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осіб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проведення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жеребкування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32089" w:rsidRPr="00AE6D0C" w:rsidRDefault="00B32089" w:rsidP="00B32089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6D0C" w:rsidRPr="00AE6D0C" w:rsidRDefault="00AE6D0C" w:rsidP="00B320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Як </w:t>
      </w:r>
      <w:proofErr w:type="spellStart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зараховуються</w:t>
      </w:r>
      <w:proofErr w:type="spellEnd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діти</w:t>
      </w:r>
      <w:proofErr w:type="spellEnd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вільні</w:t>
      </w:r>
      <w:proofErr w:type="spellEnd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місця</w:t>
      </w:r>
      <w:proofErr w:type="spellEnd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?</w:t>
      </w:r>
    </w:p>
    <w:p w:rsidR="00AE6D0C" w:rsidRDefault="00AE6D0C" w:rsidP="00B320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вільні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місця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діти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зараховуються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результатами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жеребкування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основні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положення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якого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передбачені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розділом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II </w:t>
      </w:r>
      <w:r w:rsidRPr="00AE6D0C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Порядку</w:t>
      </w:r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32089" w:rsidRPr="00AE6D0C" w:rsidRDefault="00B32089" w:rsidP="00B320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AE6D0C" w:rsidRPr="00AE6D0C" w:rsidRDefault="00AE6D0C" w:rsidP="00B320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gramStart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Коли  буде</w:t>
      </w:r>
      <w:proofErr w:type="gramEnd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проводитись</w:t>
      </w:r>
      <w:proofErr w:type="spellEnd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жеребкування</w:t>
      </w:r>
      <w:proofErr w:type="spellEnd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вільні</w:t>
      </w:r>
      <w:proofErr w:type="spellEnd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місця</w:t>
      </w:r>
      <w:proofErr w:type="spellEnd"/>
      <w:r w:rsidRPr="00B3208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?</w:t>
      </w:r>
    </w:p>
    <w:p w:rsidR="000E7C6A" w:rsidRPr="00B32089" w:rsidRDefault="00AE6D0C" w:rsidP="00B32089">
      <w:pPr>
        <w:shd w:val="clear" w:color="auto" w:fill="FFFFFF"/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вільні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місця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будуть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то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жеребкування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проводиться у </w:t>
      </w:r>
      <w:proofErr w:type="spellStart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період</w:t>
      </w:r>
      <w:proofErr w:type="spellEnd"/>
      <w:r w:rsidRPr="00AE6D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05 по 10 червня.</w:t>
      </w:r>
    </w:p>
    <w:sectPr w:rsidR="000E7C6A" w:rsidRPr="00B32089" w:rsidSect="00AE6D0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94550"/>
    <w:multiLevelType w:val="multilevel"/>
    <w:tmpl w:val="850ECD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386639"/>
    <w:multiLevelType w:val="multilevel"/>
    <w:tmpl w:val="BF6C16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D32"/>
    <w:rsid w:val="000E7C6A"/>
    <w:rsid w:val="00603D32"/>
    <w:rsid w:val="008669E5"/>
    <w:rsid w:val="00AE6D0C"/>
    <w:rsid w:val="00B32089"/>
    <w:rsid w:val="00CF7E22"/>
    <w:rsid w:val="00DC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B807D"/>
  <w15:docId w15:val="{052AE5A6-6A38-4EBC-850C-9F3DC549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6D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D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ep">
    <w:name w:val="sep"/>
    <w:basedOn w:val="a0"/>
    <w:rsid w:val="00AE6D0C"/>
  </w:style>
  <w:style w:type="character" w:styleId="a3">
    <w:name w:val="Hyperlink"/>
    <w:basedOn w:val="a0"/>
    <w:uiPriority w:val="99"/>
    <w:semiHidden/>
    <w:unhideWhenUsed/>
    <w:rsid w:val="00AE6D0C"/>
    <w:rPr>
      <w:color w:val="0000FF"/>
      <w:u w:val="single"/>
    </w:rPr>
  </w:style>
  <w:style w:type="character" w:customStyle="1" w:styleId="author">
    <w:name w:val="author"/>
    <w:basedOn w:val="a0"/>
    <w:rsid w:val="00AE6D0C"/>
  </w:style>
  <w:style w:type="paragraph" w:styleId="a4">
    <w:name w:val="Normal (Web)"/>
    <w:basedOn w:val="a"/>
    <w:uiPriority w:val="99"/>
    <w:semiHidden/>
    <w:unhideWhenUsed/>
    <w:rsid w:val="00AE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E6D0C"/>
    <w:rPr>
      <w:b/>
      <w:bCs/>
    </w:rPr>
  </w:style>
  <w:style w:type="character" w:styleId="a6">
    <w:name w:val="Emphasis"/>
    <w:basedOn w:val="a0"/>
    <w:uiPriority w:val="20"/>
    <w:qFormat/>
    <w:rsid w:val="00AE6D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3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509-2014-%D0%B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07-2016-%D0%BF" TargetMode="External"/><Relationship Id="rId12" Type="http://schemas.openxmlformats.org/officeDocument/2006/relationships/hyperlink" Target="https://gorodische3.e-schools.info/library/category/524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z0794-10" TargetMode="External"/><Relationship Id="rId11" Type="http://schemas.openxmlformats.org/officeDocument/2006/relationships/hyperlink" Target="https://zakon.rada.gov.ua/laws/show/806-2018-%D0%BF" TargetMode="External"/><Relationship Id="rId5" Type="http://schemas.openxmlformats.org/officeDocument/2006/relationships/hyperlink" Target="https://zakon.rada.gov.ua/laws/show/z0564-18" TargetMode="External"/><Relationship Id="rId10" Type="http://schemas.openxmlformats.org/officeDocument/2006/relationships/hyperlink" Target="https://zakon.rada.gov.ua/laws/show/866-2008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07-2016-%D0%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Professional</cp:lastModifiedBy>
  <cp:revision>3</cp:revision>
  <dcterms:created xsi:type="dcterms:W3CDTF">2021-03-03T13:02:00Z</dcterms:created>
  <dcterms:modified xsi:type="dcterms:W3CDTF">2023-12-13T10:42:00Z</dcterms:modified>
</cp:coreProperties>
</file>