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12" w:rsidRDefault="00A67012" w:rsidP="00A67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Опорний  заклад загальної  середньої  освіти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І-ІІІ ступенів  </w:t>
      </w:r>
    </w:p>
    <w:p w:rsidR="00A67012" w:rsidRDefault="00A67012" w:rsidP="00A67012">
      <w:pPr>
        <w:pStyle w:val="ShapkaDocumentu"/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Головецько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Стрілківської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сільської  ради Самбірського  району  Львівської  області</w:t>
      </w:r>
    </w:p>
    <w:p w:rsidR="00A67012" w:rsidRDefault="00A67012" w:rsidP="00A67012">
      <w:pPr>
        <w:pStyle w:val="ShapkaDocumentu"/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7012" w:rsidRDefault="00A67012" w:rsidP="00A67012">
      <w:pPr>
        <w:pStyle w:val="ShapkaDocument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вул. І. Франка,19а,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Головецько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Самбірський район, Львівська область, 82094,</w:t>
      </w:r>
    </w:p>
    <w:p w:rsidR="00A67012" w:rsidRDefault="00A67012" w:rsidP="00A67012">
      <w:pPr>
        <w:pStyle w:val="ShapkaDocument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тел../факс  0 (238) 65-5-48,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>
          <w:rPr>
            <w:rStyle w:val="a3"/>
            <w:sz w:val="24"/>
            <w:szCs w:val="24"/>
            <w:lang w:val="en-US"/>
          </w:rPr>
          <w:t>ivanhidook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meta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Код ЄДРПОУ 22385489</w:t>
      </w:r>
    </w:p>
    <w:p w:rsidR="00A67012" w:rsidRDefault="00A67012" w:rsidP="00A67012">
      <w:pPr>
        <w:pStyle w:val="ShapkaDocumentu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67012" w:rsidRDefault="00A67012" w:rsidP="00A67012">
      <w:pPr>
        <w:spacing w:after="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                                            Н А К А З</w:t>
      </w:r>
    </w:p>
    <w:p w:rsidR="00A67012" w:rsidRDefault="00A67012" w:rsidP="00A67012">
      <w:pPr>
        <w:spacing w:after="0"/>
        <w:rPr>
          <w:rFonts w:asciiTheme="majorBidi" w:hAnsiTheme="majorBidi" w:cstheme="majorBidi"/>
          <w:b/>
          <w:sz w:val="28"/>
          <w:szCs w:val="28"/>
        </w:rPr>
      </w:pPr>
    </w:p>
    <w:p w:rsidR="00A67012" w:rsidRDefault="00A67012" w:rsidP="00A67012">
      <w:pPr>
        <w:spacing w:after="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17.10.2022 р.                      с.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Головецько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                                            № 38</w:t>
      </w:r>
    </w:p>
    <w:p w:rsidR="00A67012" w:rsidRDefault="00A67012" w:rsidP="00A67012">
      <w:pPr>
        <w:spacing w:after="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Про  проведення  атестації</w:t>
      </w:r>
    </w:p>
    <w:p w:rsidR="00A67012" w:rsidRDefault="00A67012" w:rsidP="00A67012">
      <w:pPr>
        <w:spacing w:after="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педагогічних  працівників</w:t>
      </w:r>
    </w:p>
    <w:p w:rsidR="00A67012" w:rsidRDefault="00A67012" w:rsidP="00A67012">
      <w:pPr>
        <w:spacing w:after="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у  2023-2024 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н.р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>.</w:t>
      </w:r>
    </w:p>
    <w:p w:rsidR="00A67012" w:rsidRDefault="00A67012" w:rsidP="00A6701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У  відповідності  до  Типового  Положення  про  атестацію  </w:t>
      </w:r>
      <w:proofErr w:type="spellStart"/>
      <w:r>
        <w:rPr>
          <w:rFonts w:asciiTheme="majorBidi" w:hAnsiTheme="majorBidi" w:cstheme="majorBidi"/>
          <w:sz w:val="24"/>
          <w:szCs w:val="24"/>
        </w:rPr>
        <w:t>педпра-</w:t>
      </w:r>
      <w:proofErr w:type="spellEnd"/>
    </w:p>
    <w:p w:rsidR="00A67012" w:rsidRDefault="00A67012" w:rsidP="00A67012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цівників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України,  на  основі  подання  директора  школи  та  на  підставі  рішення  атестаційної  комісії, протокол №2, від 09.10.2023 р.,</w:t>
      </w:r>
    </w:p>
    <w:p w:rsidR="00A67012" w:rsidRDefault="00A67012" w:rsidP="00A6701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н а к а з у ю :</w:t>
      </w:r>
    </w:p>
    <w:p w:rsidR="00A67012" w:rsidRDefault="00A67012" w:rsidP="00A6701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   Провести  у  2023-2024  </w:t>
      </w:r>
      <w:proofErr w:type="spellStart"/>
      <w:r>
        <w:rPr>
          <w:rFonts w:asciiTheme="majorBidi" w:hAnsiTheme="majorBidi" w:cstheme="majorBidi"/>
          <w:sz w:val="24"/>
          <w:szCs w:val="24"/>
        </w:rPr>
        <w:t>н.р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 чергову  атестацію  педагогічних  працівників.  </w:t>
      </w:r>
    </w:p>
    <w:p w:rsidR="00A67012" w:rsidRDefault="00A67012" w:rsidP="00A6701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1.1. На  присвоєння  кваліфікаційної  категорії  «Спеціаліст  першої  категорії» -</w:t>
      </w:r>
    </w:p>
    <w:p w:rsidR="00A67012" w:rsidRDefault="00A67012" w:rsidP="00A67012">
      <w:pPr>
        <w:spacing w:after="0"/>
        <w:ind w:left="7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Грицак  Оксана  Степанівна</w:t>
      </w:r>
      <w:r>
        <w:rPr>
          <w:rFonts w:asciiTheme="majorBidi" w:hAnsiTheme="majorBidi" w:cstheme="majorBidi"/>
          <w:sz w:val="24"/>
          <w:szCs w:val="24"/>
        </w:rPr>
        <w:t xml:space="preserve"> – вчителька  зарубіжної  літератури;</w:t>
      </w:r>
    </w:p>
    <w:p w:rsidR="00A67012" w:rsidRDefault="00A67012" w:rsidP="00A67012">
      <w:pPr>
        <w:spacing w:after="0"/>
        <w:ind w:left="7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B52F65">
        <w:rPr>
          <w:rFonts w:asciiTheme="majorBidi" w:hAnsiTheme="majorBidi" w:cstheme="majorBidi"/>
          <w:b/>
          <w:sz w:val="24"/>
          <w:szCs w:val="24"/>
        </w:rPr>
        <w:t>Карук  Іванна  Василівна</w:t>
      </w:r>
      <w:r>
        <w:rPr>
          <w:rFonts w:asciiTheme="majorBidi" w:hAnsiTheme="majorBidi" w:cstheme="majorBidi"/>
          <w:sz w:val="24"/>
          <w:szCs w:val="24"/>
        </w:rPr>
        <w:t xml:space="preserve"> – вчителька  англійської  мови.</w:t>
      </w:r>
    </w:p>
    <w:p w:rsidR="00A67012" w:rsidRDefault="00A67012" w:rsidP="00A6701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1.2.На  відповідність  раніше  присвоєній  кваліфікаційній  категорії – «Спеціаліст</w:t>
      </w:r>
    </w:p>
    <w:p w:rsidR="00A67012" w:rsidRDefault="00A67012" w:rsidP="00A6701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вищої  категорії»  -</w:t>
      </w:r>
    </w:p>
    <w:p w:rsidR="00A67012" w:rsidRDefault="00A67012" w:rsidP="00A6701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Комарницька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 Оксана  Іванівна</w:t>
      </w:r>
      <w:r>
        <w:rPr>
          <w:rFonts w:asciiTheme="majorBidi" w:hAnsiTheme="majorBidi" w:cstheme="majorBidi"/>
          <w:sz w:val="24"/>
          <w:szCs w:val="24"/>
        </w:rPr>
        <w:t xml:space="preserve"> – вчителька  початкових  класів.</w:t>
      </w:r>
    </w:p>
    <w:p w:rsidR="00A67012" w:rsidRDefault="00A67012" w:rsidP="00A67012">
      <w:pPr>
        <w:spacing w:after="0"/>
        <w:ind w:left="75"/>
        <w:rPr>
          <w:rFonts w:asciiTheme="majorBidi" w:hAnsiTheme="majorBidi" w:cstheme="majorBidi"/>
          <w:sz w:val="24"/>
          <w:szCs w:val="24"/>
        </w:rPr>
      </w:pPr>
    </w:p>
    <w:p w:rsidR="00A67012" w:rsidRDefault="00A67012" w:rsidP="00A6701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2.   Провести  у  2023-2024  </w:t>
      </w:r>
      <w:proofErr w:type="spellStart"/>
      <w:r>
        <w:rPr>
          <w:rFonts w:asciiTheme="majorBidi" w:hAnsiTheme="majorBidi" w:cstheme="majorBidi"/>
          <w:sz w:val="24"/>
          <w:szCs w:val="24"/>
        </w:rPr>
        <w:t>н.р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 позачергову  атестацію  педагогічних  працівників.  </w:t>
      </w:r>
    </w:p>
    <w:p w:rsidR="00A67012" w:rsidRDefault="00A67012" w:rsidP="00A6701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2.1. На  присвоєння  кваліфікаційної  категорії  «Спеціаліст  другої  категорії» -</w:t>
      </w:r>
    </w:p>
    <w:p w:rsidR="00A67012" w:rsidRDefault="00A67012" w:rsidP="00A67012">
      <w:pPr>
        <w:spacing w:after="0"/>
        <w:ind w:left="7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Британ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 Наталя  Степанівна</w:t>
      </w:r>
      <w:r>
        <w:rPr>
          <w:rFonts w:asciiTheme="majorBidi" w:hAnsiTheme="majorBidi" w:cstheme="majorBidi"/>
          <w:sz w:val="24"/>
          <w:szCs w:val="24"/>
        </w:rPr>
        <w:t xml:space="preserve"> – вчителька  української  мови  та  літератури.     </w:t>
      </w:r>
    </w:p>
    <w:p w:rsidR="00A67012" w:rsidRDefault="00A67012" w:rsidP="00A6701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67012" w:rsidRDefault="00A67012" w:rsidP="00A67012">
      <w:pPr>
        <w:spacing w:after="0" w:line="240" w:lineRule="auto"/>
        <w:ind w:left="7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  Членам  атестаційної  комісії  вивчити   та  узагальнити  систему  та  досвід  роботи</w:t>
      </w:r>
    </w:p>
    <w:p w:rsidR="00A67012" w:rsidRDefault="00A67012" w:rsidP="00A67012">
      <w:pPr>
        <w:spacing w:after="0" w:line="240" w:lineRule="auto"/>
        <w:ind w:left="7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вчителів, які  проходитимуть  атестацію  у  відповідності:</w:t>
      </w:r>
    </w:p>
    <w:p w:rsidR="00A67012" w:rsidRDefault="00A67012" w:rsidP="00A67012">
      <w:pPr>
        <w:spacing w:after="0"/>
        <w:ind w:left="435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Волосянський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 П.В.,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Малишак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 О.В.                -    Карук  І.В.</w:t>
      </w:r>
    </w:p>
    <w:p w:rsidR="00A67012" w:rsidRDefault="00A67012" w:rsidP="00A67012">
      <w:pPr>
        <w:spacing w:after="0"/>
        <w:ind w:left="75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Беч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 Н.І.,  Дмитрів  І.С.                                        -    Грицак  О.С.</w:t>
      </w:r>
    </w:p>
    <w:p w:rsidR="00A67012" w:rsidRDefault="00A67012" w:rsidP="00A67012">
      <w:pPr>
        <w:spacing w:after="0"/>
        <w:ind w:left="435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Гасиджак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 О.Д.,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Пукій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 Г.С.                                 -  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Комарницька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 О.І.  </w:t>
      </w:r>
    </w:p>
    <w:p w:rsidR="00A67012" w:rsidRDefault="00A67012" w:rsidP="00A67012">
      <w:pPr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Гайдук  І.І.,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Кучемба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 М.Б.                                  -   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Британ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 Н.С.</w:t>
      </w:r>
    </w:p>
    <w:p w:rsidR="00A67012" w:rsidRDefault="00A67012" w:rsidP="00A67012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A67012" w:rsidRDefault="00A67012" w:rsidP="00A6701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4</w:t>
      </w:r>
      <w:r w:rsidRPr="00D91882">
        <w:rPr>
          <w:rFonts w:asciiTheme="majorBidi" w:hAnsiTheme="majorBidi" w:cstheme="majorBidi"/>
          <w:b/>
          <w:sz w:val="24"/>
          <w:szCs w:val="24"/>
        </w:rPr>
        <w:t>.   22  березня  2024  р</w:t>
      </w:r>
      <w:r>
        <w:rPr>
          <w:rFonts w:asciiTheme="majorBidi" w:hAnsiTheme="majorBidi" w:cstheme="majorBidi"/>
          <w:sz w:val="24"/>
          <w:szCs w:val="24"/>
        </w:rPr>
        <w:t>.  провести  засідання  атестаційної  комісії,  на  якому</w:t>
      </w:r>
    </w:p>
    <w:p w:rsidR="00A67012" w:rsidRDefault="00A67012" w:rsidP="00A6701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розглянути  атестаційні  матеріали  </w:t>
      </w:r>
      <w:proofErr w:type="spellStart"/>
      <w:r>
        <w:rPr>
          <w:rFonts w:asciiTheme="majorBidi" w:hAnsiTheme="majorBidi" w:cstheme="majorBidi"/>
          <w:sz w:val="24"/>
          <w:szCs w:val="24"/>
        </w:rPr>
        <w:t>педпрацівників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школи  із  прийняттям</w:t>
      </w:r>
    </w:p>
    <w:p w:rsidR="00A67012" w:rsidRDefault="00A67012" w:rsidP="00A6701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відповідного  рішення.</w:t>
      </w:r>
    </w:p>
    <w:p w:rsidR="00A67012" w:rsidRDefault="00A67012" w:rsidP="00A67012">
      <w:pPr>
        <w:spacing w:after="0"/>
        <w:rPr>
          <w:rFonts w:asciiTheme="majorBidi" w:hAnsiTheme="majorBidi" w:cstheme="majorBidi"/>
          <w:sz w:val="26"/>
          <w:szCs w:val="26"/>
        </w:rPr>
      </w:pPr>
    </w:p>
    <w:p w:rsidR="00A67012" w:rsidRDefault="00A67012" w:rsidP="00A67012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5.  Контроль  за  виконанням  наказу  залишаю  за  собою.</w:t>
      </w:r>
    </w:p>
    <w:p w:rsidR="00A67012" w:rsidRDefault="00A67012" w:rsidP="00A67012">
      <w:pPr>
        <w:spacing w:after="0"/>
        <w:rPr>
          <w:rFonts w:asciiTheme="majorBidi" w:hAnsiTheme="majorBidi" w:cstheme="majorBidi"/>
          <w:sz w:val="26"/>
          <w:szCs w:val="26"/>
        </w:rPr>
      </w:pPr>
    </w:p>
    <w:p w:rsidR="00A67012" w:rsidRDefault="00A67012" w:rsidP="00A67012">
      <w:pPr>
        <w:spacing w:after="0"/>
        <w:rPr>
          <w:rFonts w:asciiTheme="majorBidi" w:hAnsiTheme="majorBidi" w:cstheme="majorBidi"/>
          <w:sz w:val="26"/>
          <w:szCs w:val="26"/>
        </w:rPr>
      </w:pPr>
    </w:p>
    <w:p w:rsidR="00A67012" w:rsidRPr="006710E3" w:rsidRDefault="00A67012" w:rsidP="00A67012">
      <w:pPr>
        <w:pStyle w:val="a4"/>
        <w:rPr>
          <w:sz w:val="28"/>
          <w:szCs w:val="28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           </w:t>
      </w:r>
      <w:r>
        <w:rPr>
          <w:rFonts w:asciiTheme="majorBidi" w:hAnsiTheme="majorBidi" w:cstheme="majorBidi"/>
          <w:sz w:val="28"/>
          <w:szCs w:val="28"/>
        </w:rPr>
        <w:t xml:space="preserve">Директор   школи :                                       </w:t>
      </w:r>
      <w:r>
        <w:rPr>
          <w:rFonts w:asciiTheme="majorBidi" w:hAnsiTheme="majorBidi" w:cstheme="majorBidi"/>
          <w:b/>
          <w:iCs/>
          <w:sz w:val="28"/>
          <w:szCs w:val="28"/>
        </w:rPr>
        <w:t>Іван  ГАЙДУК</w:t>
      </w:r>
      <w:r>
        <w:rPr>
          <w:rFonts w:asciiTheme="majorBidi" w:hAnsiTheme="majorBidi" w:cstheme="majorBidi"/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C84AB9" w:rsidRDefault="00C84AB9"/>
    <w:sectPr w:rsidR="00C84A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7012"/>
    <w:rsid w:val="00A67012"/>
    <w:rsid w:val="00B20E34"/>
    <w:rsid w:val="00C8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01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6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kaDocumentu">
    <w:name w:val="Shapka Documentu"/>
    <w:basedOn w:val="a"/>
    <w:rsid w:val="00A67012"/>
    <w:pPr>
      <w:keepNext/>
      <w:keepLines/>
      <w:spacing w:after="240" w:line="240" w:lineRule="auto"/>
      <w:ind w:left="3969"/>
      <w:jc w:val="center"/>
    </w:pPr>
    <w:rPr>
      <w:rFonts w:ascii="Antiqua" w:eastAsia="MS Mincho" w:hAnsi="Antiqua" w:cs="Antiqua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hidook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2023-10-25T07:46:00Z</dcterms:created>
  <dcterms:modified xsi:type="dcterms:W3CDTF">2023-10-25T07:50:00Z</dcterms:modified>
</cp:coreProperties>
</file>